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4EFE" w14:textId="314762BF" w:rsidR="00727C32" w:rsidRPr="00EC6097" w:rsidRDefault="00F553B6">
      <w:pPr>
        <w:rPr>
          <w:b/>
          <w:bCs/>
          <w:sz w:val="28"/>
          <w:szCs w:val="28"/>
        </w:rPr>
      </w:pPr>
      <w:r>
        <w:rPr>
          <w:b/>
          <w:bCs/>
          <w:noProof/>
          <w:sz w:val="28"/>
          <w:szCs w:val="28"/>
        </w:rPr>
        <w:drawing>
          <wp:anchor distT="0" distB="0" distL="114300" distR="114300" simplePos="0" relativeHeight="251658240" behindDoc="0" locked="0" layoutInCell="1" allowOverlap="1" wp14:anchorId="2C71C565" wp14:editId="216A5367">
            <wp:simplePos x="0" y="0"/>
            <wp:positionH relativeFrom="column">
              <wp:posOffset>4630337</wp:posOffset>
            </wp:positionH>
            <wp:positionV relativeFrom="paragraph">
              <wp:posOffset>-158667</wp:posOffset>
            </wp:positionV>
            <wp:extent cx="547503" cy="397565"/>
            <wp:effectExtent l="0" t="0" r="5080" b="2540"/>
            <wp:wrapNone/>
            <wp:docPr id="5" name="Graphic 5" descr="Ban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nk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7503" cy="397565"/>
                    </a:xfrm>
                    <a:prstGeom prst="rect">
                      <a:avLst/>
                    </a:prstGeom>
                  </pic:spPr>
                </pic:pic>
              </a:graphicData>
            </a:graphic>
            <wp14:sizeRelH relativeFrom="margin">
              <wp14:pctWidth>0</wp14:pctWidth>
            </wp14:sizeRelH>
            <wp14:sizeRelV relativeFrom="margin">
              <wp14:pctHeight>0</wp14:pctHeight>
            </wp14:sizeRelV>
          </wp:anchor>
        </w:drawing>
      </w:r>
      <w:r w:rsidR="00952106" w:rsidRPr="00EC6097">
        <w:rPr>
          <w:b/>
          <w:bCs/>
          <w:sz w:val="28"/>
          <w:szCs w:val="28"/>
        </w:rPr>
        <w:t xml:space="preserve">Tips For Phone and </w:t>
      </w:r>
      <w:r w:rsidR="00D07E54" w:rsidRPr="00EC6097">
        <w:rPr>
          <w:b/>
          <w:bCs/>
          <w:sz w:val="28"/>
          <w:szCs w:val="28"/>
        </w:rPr>
        <w:t>Zoom</w:t>
      </w:r>
      <w:r w:rsidR="0090544A">
        <w:rPr>
          <w:b/>
          <w:bCs/>
          <w:sz w:val="28"/>
          <w:szCs w:val="28"/>
        </w:rPr>
        <w:t xml:space="preserve"> </w:t>
      </w:r>
      <w:r w:rsidR="00D07E54" w:rsidRPr="00EC6097">
        <w:rPr>
          <w:b/>
          <w:bCs/>
          <w:sz w:val="28"/>
          <w:szCs w:val="28"/>
        </w:rPr>
        <w:t xml:space="preserve">Civil Protection Order </w:t>
      </w:r>
      <w:r w:rsidR="00952106" w:rsidRPr="00EC6097">
        <w:rPr>
          <w:b/>
          <w:bCs/>
          <w:sz w:val="28"/>
          <w:szCs w:val="28"/>
        </w:rPr>
        <w:t>Hearings</w:t>
      </w:r>
      <w:r w:rsidR="00FD2AB2">
        <w:rPr>
          <w:b/>
          <w:bCs/>
          <w:sz w:val="28"/>
          <w:szCs w:val="28"/>
        </w:rPr>
        <w:t xml:space="preserve"> </w:t>
      </w:r>
      <w:r w:rsidR="0090544A">
        <w:rPr>
          <w:b/>
          <w:bCs/>
          <w:sz w:val="28"/>
          <w:szCs w:val="28"/>
        </w:rPr>
        <w:t xml:space="preserve">              </w:t>
      </w:r>
      <w:r w:rsidR="0090544A">
        <w:rPr>
          <w:b/>
          <w:bCs/>
          <w:noProof/>
          <w:sz w:val="28"/>
          <w:szCs w:val="28"/>
        </w:rPr>
        <w:t xml:space="preserve">                                          </w:t>
      </w:r>
      <w:r w:rsidR="0074178F">
        <w:rPr>
          <w:b/>
          <w:bCs/>
          <w:noProof/>
          <w:sz w:val="28"/>
          <w:szCs w:val="28"/>
        </w:rPr>
        <w:t xml:space="preserve">       </w:t>
      </w:r>
    </w:p>
    <w:p w14:paraId="378C3448" w14:textId="0256CFE6" w:rsidR="00952106" w:rsidRDefault="00952106">
      <w:pPr>
        <w:rPr>
          <w:sz w:val="22"/>
          <w:szCs w:val="22"/>
        </w:rPr>
      </w:pPr>
    </w:p>
    <w:p w14:paraId="5CA2BF47" w14:textId="40C0E330" w:rsidR="00952106" w:rsidRDefault="00952106">
      <w:pPr>
        <w:rPr>
          <w:sz w:val="22"/>
          <w:szCs w:val="22"/>
        </w:rPr>
      </w:pPr>
      <w:r>
        <w:rPr>
          <w:sz w:val="22"/>
          <w:szCs w:val="22"/>
        </w:rPr>
        <w:t>King County Superior Court allows parties to appear remotely or in person for their civil protection order hearings. If you choose to appear remotely you may do so via phone or video. The Court will have a zoom link for your specific hearing. Your temporary order or reissued order will have instructions on how to access the hearing.</w:t>
      </w:r>
    </w:p>
    <w:p w14:paraId="3A9ECE8F" w14:textId="457E3777" w:rsidR="00952106" w:rsidRDefault="00952106">
      <w:pPr>
        <w:rPr>
          <w:sz w:val="22"/>
          <w:szCs w:val="22"/>
        </w:rPr>
      </w:pPr>
    </w:p>
    <w:p w14:paraId="36ACDB12" w14:textId="5FA784DE" w:rsidR="00952106" w:rsidRPr="00F35BA4" w:rsidRDefault="00952106" w:rsidP="00F35BA4">
      <w:pPr>
        <w:rPr>
          <w:sz w:val="22"/>
          <w:szCs w:val="22"/>
        </w:rPr>
      </w:pPr>
      <w:r w:rsidRPr="00F35BA4">
        <w:rPr>
          <w:b/>
          <w:bCs/>
          <w:sz w:val="28"/>
          <w:szCs w:val="28"/>
        </w:rPr>
        <w:t xml:space="preserve">In </w:t>
      </w:r>
      <w:r w:rsidR="00666450" w:rsidRPr="00F35BA4">
        <w:rPr>
          <w:b/>
          <w:bCs/>
          <w:sz w:val="28"/>
          <w:szCs w:val="28"/>
        </w:rPr>
        <w:t>A</w:t>
      </w:r>
      <w:r w:rsidRPr="00F35BA4">
        <w:rPr>
          <w:b/>
          <w:bCs/>
          <w:sz w:val="28"/>
          <w:szCs w:val="28"/>
        </w:rPr>
        <w:t>dvance</w:t>
      </w:r>
      <w:r w:rsidRPr="00F35BA4">
        <w:rPr>
          <w:sz w:val="22"/>
          <w:szCs w:val="22"/>
        </w:rPr>
        <w:t xml:space="preserve"> of the hearing:</w:t>
      </w:r>
    </w:p>
    <w:p w14:paraId="23B69520" w14:textId="0CA8E0E1" w:rsidR="00952106" w:rsidRPr="00952106" w:rsidRDefault="00BB3C4E">
      <w:pPr>
        <w:rPr>
          <w:sz w:val="22"/>
          <w:szCs w:val="22"/>
          <w:shd w:val="clear" w:color="auto" w:fill="FAF9F8"/>
        </w:rPr>
      </w:pPr>
      <w:r>
        <w:rPr>
          <w:noProof/>
        </w:rPr>
        <w:drawing>
          <wp:anchor distT="0" distB="0" distL="114300" distR="114300" simplePos="0" relativeHeight="251668480" behindDoc="0" locked="0" layoutInCell="1" allowOverlap="1" wp14:anchorId="3D5E9D8D" wp14:editId="47B475B5">
            <wp:simplePos x="0" y="0"/>
            <wp:positionH relativeFrom="margin">
              <wp:posOffset>75538</wp:posOffset>
            </wp:positionH>
            <wp:positionV relativeFrom="paragraph">
              <wp:posOffset>83185</wp:posOffset>
            </wp:positionV>
            <wp:extent cx="307818" cy="307818"/>
            <wp:effectExtent l="0" t="0" r="0" b="0"/>
            <wp:wrapNone/>
            <wp:docPr id="6" name="Graphic 6" descr="Double Tap Ges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Double Tap Gesture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07818" cy="307818"/>
                    </a:xfrm>
                    <a:prstGeom prst="rect">
                      <a:avLst/>
                    </a:prstGeom>
                  </pic:spPr>
                </pic:pic>
              </a:graphicData>
            </a:graphic>
            <wp14:sizeRelH relativeFrom="margin">
              <wp14:pctWidth>0</wp14:pctWidth>
            </wp14:sizeRelH>
            <wp14:sizeRelV relativeFrom="margin">
              <wp14:pctHeight>0</wp14:pctHeight>
            </wp14:sizeRelV>
          </wp:anchor>
        </w:drawing>
      </w:r>
    </w:p>
    <w:p w14:paraId="00C124A8" w14:textId="5330A40C" w:rsidR="00952106" w:rsidRPr="007B3AD8" w:rsidRDefault="00952106" w:rsidP="007B3AD8">
      <w:pPr>
        <w:ind w:firstLine="720"/>
        <w:rPr>
          <w:sz w:val="22"/>
          <w:szCs w:val="22"/>
        </w:rPr>
      </w:pPr>
      <w:r w:rsidRPr="007B3AD8">
        <w:rPr>
          <w:sz w:val="22"/>
          <w:szCs w:val="22"/>
        </w:rPr>
        <w:t>Make sure you know how you will join the hearing.</w:t>
      </w:r>
      <w:r w:rsidR="00F93756" w:rsidRPr="007B3AD8">
        <w:rPr>
          <w:sz w:val="22"/>
          <w:szCs w:val="22"/>
        </w:rPr>
        <w:t xml:space="preserve"> Consider testing beforehand.</w:t>
      </w:r>
    </w:p>
    <w:p w14:paraId="1C20CC6B" w14:textId="6AA9E28C" w:rsidR="00A545AE" w:rsidRPr="00F35BA4" w:rsidRDefault="00A545AE" w:rsidP="00F35BA4">
      <w:pPr>
        <w:rPr>
          <w:sz w:val="22"/>
          <w:szCs w:val="22"/>
        </w:rPr>
      </w:pPr>
    </w:p>
    <w:p w14:paraId="386CE467" w14:textId="504A7FB8" w:rsidR="00A545AE" w:rsidRPr="00F35BA4" w:rsidRDefault="00BB3C4E" w:rsidP="007B3AD8">
      <w:pPr>
        <w:pStyle w:val="ListParagraph"/>
        <w:rPr>
          <w:sz w:val="22"/>
          <w:szCs w:val="22"/>
        </w:rPr>
      </w:pPr>
      <w:r>
        <w:rPr>
          <w:noProof/>
          <w:sz w:val="22"/>
          <w:szCs w:val="22"/>
        </w:rPr>
        <w:drawing>
          <wp:anchor distT="0" distB="0" distL="114300" distR="114300" simplePos="0" relativeHeight="251667456" behindDoc="0" locked="0" layoutInCell="1" allowOverlap="1" wp14:anchorId="2F0331C4" wp14:editId="397C9FF7">
            <wp:simplePos x="0" y="0"/>
            <wp:positionH relativeFrom="column">
              <wp:posOffset>93014</wp:posOffset>
            </wp:positionH>
            <wp:positionV relativeFrom="paragraph">
              <wp:posOffset>76559</wp:posOffset>
            </wp:positionV>
            <wp:extent cx="276131" cy="276131"/>
            <wp:effectExtent l="0" t="0" r="0" b="0"/>
            <wp:wrapNone/>
            <wp:docPr id="2" name="Graphic 2" descr="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y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6131" cy="276131"/>
                    </a:xfrm>
                    <a:prstGeom prst="rect">
                      <a:avLst/>
                    </a:prstGeom>
                  </pic:spPr>
                </pic:pic>
              </a:graphicData>
            </a:graphic>
            <wp14:sizeRelH relativeFrom="margin">
              <wp14:pctWidth>0</wp14:pctWidth>
            </wp14:sizeRelH>
            <wp14:sizeRelV relativeFrom="margin">
              <wp14:pctHeight>0</wp14:pctHeight>
            </wp14:sizeRelV>
          </wp:anchor>
        </w:drawing>
      </w:r>
      <w:r w:rsidR="00A545AE" w:rsidRPr="00F35BA4">
        <w:rPr>
          <w:sz w:val="22"/>
          <w:szCs w:val="22"/>
        </w:rPr>
        <w:t>If you have time and want to observe hearings before your court date</w:t>
      </w:r>
      <w:r w:rsidR="00F93756">
        <w:rPr>
          <w:sz w:val="22"/>
          <w:szCs w:val="22"/>
        </w:rPr>
        <w:t xml:space="preserve">, </w:t>
      </w:r>
      <w:r w:rsidR="00A545AE" w:rsidRPr="00F35BA4">
        <w:rPr>
          <w:sz w:val="22"/>
          <w:szCs w:val="22"/>
        </w:rPr>
        <w:t xml:space="preserve">you may. </w:t>
      </w:r>
      <w:r w:rsidR="00467F3B" w:rsidRPr="00F35BA4">
        <w:rPr>
          <w:sz w:val="22"/>
          <w:szCs w:val="22"/>
        </w:rPr>
        <w:t xml:space="preserve">This will help you to know what to expect for your hearing date. </w:t>
      </w:r>
      <w:r w:rsidR="00A545AE" w:rsidRPr="00F35BA4">
        <w:rPr>
          <w:sz w:val="22"/>
          <w:szCs w:val="22"/>
        </w:rPr>
        <w:t>When you check i</w:t>
      </w:r>
      <w:r w:rsidR="00C36F8B" w:rsidRPr="00F35BA4">
        <w:rPr>
          <w:sz w:val="22"/>
          <w:szCs w:val="22"/>
        </w:rPr>
        <w:t>n</w:t>
      </w:r>
      <w:r w:rsidR="00F93756">
        <w:rPr>
          <w:sz w:val="22"/>
          <w:szCs w:val="22"/>
        </w:rPr>
        <w:t>,</w:t>
      </w:r>
      <w:r w:rsidR="00C36F8B" w:rsidRPr="00F35BA4">
        <w:rPr>
          <w:sz w:val="22"/>
          <w:szCs w:val="22"/>
        </w:rPr>
        <w:t xml:space="preserve"> the Court Coordinator will ask if you are a party to a case and you may share that you are observing. If you are </w:t>
      </w:r>
      <w:r w:rsidR="00467F3B" w:rsidRPr="00F35BA4">
        <w:rPr>
          <w:sz w:val="22"/>
          <w:szCs w:val="22"/>
        </w:rPr>
        <w:t>observing,</w:t>
      </w:r>
      <w:r w:rsidR="00C36F8B" w:rsidRPr="00F35BA4">
        <w:rPr>
          <w:sz w:val="22"/>
          <w:szCs w:val="22"/>
        </w:rPr>
        <w:t xml:space="preserve"> it is important to make sure you are on </w:t>
      </w:r>
      <w:proofErr w:type="gramStart"/>
      <w:r w:rsidR="00C36F8B" w:rsidRPr="00F35BA4">
        <w:rPr>
          <w:sz w:val="22"/>
          <w:szCs w:val="22"/>
        </w:rPr>
        <w:t>mute</w:t>
      </w:r>
      <w:proofErr w:type="gramEnd"/>
      <w:r w:rsidR="00C36F8B" w:rsidRPr="00F35BA4">
        <w:rPr>
          <w:sz w:val="22"/>
          <w:szCs w:val="22"/>
        </w:rPr>
        <w:t xml:space="preserve"> and your camera is off</w:t>
      </w:r>
      <w:r w:rsidR="00746144">
        <w:rPr>
          <w:sz w:val="22"/>
          <w:szCs w:val="22"/>
        </w:rPr>
        <w:t>.</w:t>
      </w:r>
    </w:p>
    <w:p w14:paraId="28F3EE65" w14:textId="13284A82" w:rsidR="00952106" w:rsidRPr="00F35BA4" w:rsidRDefault="008E0A9C" w:rsidP="00F35BA4">
      <w:pPr>
        <w:rPr>
          <w:sz w:val="22"/>
          <w:szCs w:val="22"/>
        </w:rPr>
      </w:pPr>
      <w:r>
        <w:rPr>
          <w:noProof/>
          <w:sz w:val="22"/>
          <w:szCs w:val="22"/>
        </w:rPr>
        <w:drawing>
          <wp:anchor distT="0" distB="0" distL="114300" distR="114300" simplePos="0" relativeHeight="251665408" behindDoc="0" locked="0" layoutInCell="1" allowOverlap="1" wp14:anchorId="4184D28A" wp14:editId="1B45DA03">
            <wp:simplePos x="0" y="0"/>
            <wp:positionH relativeFrom="column">
              <wp:posOffset>62865</wp:posOffset>
            </wp:positionH>
            <wp:positionV relativeFrom="paragraph">
              <wp:posOffset>123825</wp:posOffset>
            </wp:positionV>
            <wp:extent cx="325924" cy="325924"/>
            <wp:effectExtent l="0" t="0" r="0" b="0"/>
            <wp:wrapNone/>
            <wp:docPr id="4" name="Graphic 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Questions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5924" cy="325924"/>
                    </a:xfrm>
                    <a:prstGeom prst="rect">
                      <a:avLst/>
                    </a:prstGeom>
                  </pic:spPr>
                </pic:pic>
              </a:graphicData>
            </a:graphic>
            <wp14:sizeRelH relativeFrom="margin">
              <wp14:pctWidth>0</wp14:pctWidth>
            </wp14:sizeRelH>
            <wp14:sizeRelV relativeFrom="margin">
              <wp14:pctHeight>0</wp14:pctHeight>
            </wp14:sizeRelV>
          </wp:anchor>
        </w:drawing>
      </w:r>
    </w:p>
    <w:p w14:paraId="7F0569BB" w14:textId="7010E939" w:rsidR="00952106" w:rsidRPr="00F35BA4" w:rsidRDefault="00952106" w:rsidP="007B3AD8">
      <w:pPr>
        <w:pStyle w:val="ListParagraph"/>
        <w:rPr>
          <w:sz w:val="22"/>
          <w:szCs w:val="22"/>
        </w:rPr>
      </w:pPr>
      <w:r w:rsidRPr="00F35BA4">
        <w:rPr>
          <w:sz w:val="22"/>
          <w:szCs w:val="22"/>
        </w:rPr>
        <w:t xml:space="preserve">Request an </w:t>
      </w:r>
      <w:r w:rsidR="00467F3B" w:rsidRPr="00F35BA4">
        <w:rPr>
          <w:sz w:val="22"/>
          <w:szCs w:val="22"/>
        </w:rPr>
        <w:t>interpreter if</w:t>
      </w:r>
      <w:r w:rsidRPr="00F35BA4">
        <w:rPr>
          <w:sz w:val="22"/>
          <w:szCs w:val="22"/>
        </w:rPr>
        <w:t xml:space="preserve"> you need one. You have the right to interpreter services at no cost to you. Contact </w:t>
      </w:r>
      <w:r w:rsidR="00504BB9">
        <w:rPr>
          <w:sz w:val="22"/>
          <w:szCs w:val="22"/>
        </w:rPr>
        <w:t>the</w:t>
      </w:r>
      <w:r w:rsidRPr="00F35BA4">
        <w:rPr>
          <w:sz w:val="22"/>
          <w:szCs w:val="22"/>
        </w:rPr>
        <w:t xml:space="preserve"> court before your hearing to ask for an interpreter.</w:t>
      </w:r>
    </w:p>
    <w:p w14:paraId="654BAD9B" w14:textId="1BAA13D8" w:rsidR="00952106" w:rsidRPr="00F35BA4" w:rsidRDefault="008E0A9C">
      <w:pPr>
        <w:rPr>
          <w:sz w:val="22"/>
          <w:szCs w:val="22"/>
          <w:shd w:val="clear" w:color="auto" w:fill="FAF9F8"/>
        </w:rPr>
      </w:pPr>
      <w:r>
        <w:rPr>
          <w:noProof/>
        </w:rPr>
        <w:drawing>
          <wp:anchor distT="0" distB="0" distL="114300" distR="114300" simplePos="0" relativeHeight="251663360" behindDoc="0" locked="0" layoutInCell="1" allowOverlap="1" wp14:anchorId="6FF5B602" wp14:editId="232730C0">
            <wp:simplePos x="0" y="0"/>
            <wp:positionH relativeFrom="column">
              <wp:posOffset>76200</wp:posOffset>
            </wp:positionH>
            <wp:positionV relativeFrom="paragraph">
              <wp:posOffset>116205</wp:posOffset>
            </wp:positionV>
            <wp:extent cx="284480" cy="284480"/>
            <wp:effectExtent l="0" t="0" r="1270" b="1270"/>
            <wp:wrapNone/>
            <wp:docPr id="23" name="Graphic 22" descr="Clipboard with solid fill">
              <a:extLst xmlns:a="http://schemas.openxmlformats.org/drawingml/2006/main">
                <a:ext uri="{FF2B5EF4-FFF2-40B4-BE49-F238E27FC236}">
                  <a16:creationId xmlns:a16="http://schemas.microsoft.com/office/drawing/2014/main" id="{AF34A27D-3572-4A71-BBBE-101385CDDC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2" descr="Clipboard with solid fill">
                      <a:extLst>
                        <a:ext uri="{FF2B5EF4-FFF2-40B4-BE49-F238E27FC236}">
                          <a16:creationId xmlns:a16="http://schemas.microsoft.com/office/drawing/2014/main" id="{AF34A27D-3572-4A71-BBBE-101385CDDC83}"/>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84480" cy="284480"/>
                    </a:xfrm>
                    <a:prstGeom prst="rect">
                      <a:avLst/>
                    </a:prstGeom>
                  </pic:spPr>
                </pic:pic>
              </a:graphicData>
            </a:graphic>
            <wp14:sizeRelH relativeFrom="margin">
              <wp14:pctWidth>0</wp14:pctWidth>
            </wp14:sizeRelH>
            <wp14:sizeRelV relativeFrom="margin">
              <wp14:pctHeight>0</wp14:pctHeight>
            </wp14:sizeRelV>
          </wp:anchor>
        </w:drawing>
      </w:r>
    </w:p>
    <w:p w14:paraId="241B86A1" w14:textId="1D469636" w:rsidR="00952106" w:rsidRPr="00F35BA4" w:rsidRDefault="00952106" w:rsidP="007B3AD8">
      <w:pPr>
        <w:pStyle w:val="ListParagraph"/>
        <w:rPr>
          <w:sz w:val="22"/>
          <w:szCs w:val="22"/>
        </w:rPr>
      </w:pPr>
      <w:r w:rsidRPr="00F35BA4">
        <w:rPr>
          <w:sz w:val="22"/>
          <w:szCs w:val="22"/>
        </w:rPr>
        <w:t>Request an accommodation for a disability that limits your ability to take part in the remote hearing. Contact your court before the hearing to make this request.</w:t>
      </w:r>
    </w:p>
    <w:p w14:paraId="1A035221" w14:textId="14721A11" w:rsidR="00952106" w:rsidRPr="00F35BA4" w:rsidRDefault="008E0A9C" w:rsidP="00F35BA4">
      <w:pPr>
        <w:rPr>
          <w:sz w:val="22"/>
          <w:szCs w:val="22"/>
        </w:rPr>
      </w:pPr>
      <w:r>
        <w:rPr>
          <w:noProof/>
          <w:sz w:val="22"/>
          <w:szCs w:val="22"/>
        </w:rPr>
        <w:drawing>
          <wp:anchor distT="0" distB="0" distL="114300" distR="114300" simplePos="0" relativeHeight="251664384" behindDoc="0" locked="0" layoutInCell="1" allowOverlap="1" wp14:anchorId="7F8E7E30" wp14:editId="658151F0">
            <wp:simplePos x="0" y="0"/>
            <wp:positionH relativeFrom="column">
              <wp:posOffset>104140</wp:posOffset>
            </wp:positionH>
            <wp:positionV relativeFrom="paragraph">
              <wp:posOffset>107798</wp:posOffset>
            </wp:positionV>
            <wp:extent cx="280135" cy="280135"/>
            <wp:effectExtent l="0" t="0" r="5715" b="5715"/>
            <wp:wrapNone/>
            <wp:docPr id="1" name="Graphic 1" descr="Battery charg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ttery charg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0135" cy="280135"/>
                    </a:xfrm>
                    <a:prstGeom prst="rect">
                      <a:avLst/>
                    </a:prstGeom>
                  </pic:spPr>
                </pic:pic>
              </a:graphicData>
            </a:graphic>
          </wp:anchor>
        </w:drawing>
      </w:r>
    </w:p>
    <w:p w14:paraId="2DA3B940" w14:textId="3F0D0A88" w:rsidR="00155307" w:rsidRPr="007B3AD8" w:rsidRDefault="00155307" w:rsidP="007B3AD8">
      <w:pPr>
        <w:ind w:firstLine="720"/>
        <w:rPr>
          <w:sz w:val="22"/>
          <w:szCs w:val="22"/>
        </w:rPr>
      </w:pPr>
      <w:r w:rsidRPr="007B3AD8">
        <w:rPr>
          <w:sz w:val="22"/>
          <w:szCs w:val="22"/>
        </w:rPr>
        <w:t xml:space="preserve">If you are using your phone to appear at the </w:t>
      </w:r>
      <w:r w:rsidR="000F3839" w:rsidRPr="007B3AD8">
        <w:rPr>
          <w:sz w:val="22"/>
          <w:szCs w:val="22"/>
        </w:rPr>
        <w:t>hearing,</w:t>
      </w:r>
      <w:r w:rsidRPr="007B3AD8">
        <w:rPr>
          <w:sz w:val="22"/>
          <w:szCs w:val="22"/>
        </w:rPr>
        <w:t xml:space="preserve"> make sure it is adequately charged.</w:t>
      </w:r>
    </w:p>
    <w:p w14:paraId="1E63EA26" w14:textId="5E699BA0" w:rsidR="00BD0F06" w:rsidRPr="00F35BA4" w:rsidRDefault="00BD0F06" w:rsidP="00F35BA4">
      <w:pPr>
        <w:rPr>
          <w:sz w:val="22"/>
          <w:szCs w:val="22"/>
        </w:rPr>
      </w:pPr>
    </w:p>
    <w:p w14:paraId="650123E8" w14:textId="09FEA2EE" w:rsidR="00BD0F06" w:rsidRDefault="008E0A9C" w:rsidP="007B3AD8">
      <w:pPr>
        <w:pStyle w:val="ListParagraph"/>
        <w:rPr>
          <w:sz w:val="22"/>
          <w:szCs w:val="22"/>
        </w:rPr>
      </w:pPr>
      <w:r>
        <w:rPr>
          <w:noProof/>
        </w:rPr>
        <w:drawing>
          <wp:anchor distT="0" distB="0" distL="114300" distR="114300" simplePos="0" relativeHeight="251662336" behindDoc="0" locked="0" layoutInCell="1" allowOverlap="1" wp14:anchorId="5616A71A" wp14:editId="50BCDF82">
            <wp:simplePos x="0" y="0"/>
            <wp:positionH relativeFrom="margin">
              <wp:posOffset>52553</wp:posOffset>
            </wp:positionH>
            <wp:positionV relativeFrom="paragraph">
              <wp:posOffset>5436</wp:posOffset>
            </wp:positionV>
            <wp:extent cx="337332" cy="337332"/>
            <wp:effectExtent l="0" t="0" r="5715" b="5715"/>
            <wp:wrapNone/>
            <wp:docPr id="10" name="Graphic 9" descr="Online meeting with solid fill">
              <a:extLst xmlns:a="http://schemas.openxmlformats.org/drawingml/2006/main">
                <a:ext uri="{FF2B5EF4-FFF2-40B4-BE49-F238E27FC236}">
                  <a16:creationId xmlns:a16="http://schemas.microsoft.com/office/drawing/2014/main" id="{73593EEE-6672-46D9-B129-343FF48036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Online meeting with solid fill">
                      <a:extLst>
                        <a:ext uri="{FF2B5EF4-FFF2-40B4-BE49-F238E27FC236}">
                          <a16:creationId xmlns:a16="http://schemas.microsoft.com/office/drawing/2014/main" id="{73593EEE-6672-46D9-B129-343FF48036C6}"/>
                        </a:ext>
                      </a:extLst>
                    </pic:cNvP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37332" cy="337332"/>
                    </a:xfrm>
                    <a:prstGeom prst="rect">
                      <a:avLst/>
                    </a:prstGeom>
                  </pic:spPr>
                </pic:pic>
              </a:graphicData>
            </a:graphic>
            <wp14:sizeRelH relativeFrom="margin">
              <wp14:pctWidth>0</wp14:pctWidth>
            </wp14:sizeRelH>
            <wp14:sizeRelV relativeFrom="margin">
              <wp14:pctHeight>0</wp14:pctHeight>
            </wp14:sizeRelV>
          </wp:anchor>
        </w:drawing>
      </w:r>
      <w:r w:rsidR="00BD0F06" w:rsidRPr="00F35BA4">
        <w:rPr>
          <w:sz w:val="22"/>
          <w:szCs w:val="22"/>
        </w:rPr>
        <w:t xml:space="preserve">If you are working with an </w:t>
      </w:r>
      <w:r w:rsidR="000F3839" w:rsidRPr="00F35BA4">
        <w:rPr>
          <w:sz w:val="22"/>
          <w:szCs w:val="22"/>
        </w:rPr>
        <w:t>advocate,</w:t>
      </w:r>
      <w:r w:rsidR="00BD0F06" w:rsidRPr="00F35BA4">
        <w:rPr>
          <w:sz w:val="22"/>
          <w:szCs w:val="22"/>
        </w:rPr>
        <w:t xml:space="preserve"> they may be able to have a </w:t>
      </w:r>
      <w:r w:rsidR="009F1C56">
        <w:rPr>
          <w:sz w:val="22"/>
          <w:szCs w:val="22"/>
        </w:rPr>
        <w:t xml:space="preserve">practice </w:t>
      </w:r>
      <w:r w:rsidR="00BD0F06" w:rsidRPr="00F35BA4">
        <w:rPr>
          <w:sz w:val="22"/>
          <w:szCs w:val="22"/>
        </w:rPr>
        <w:t xml:space="preserve">Zoom conversation with you to help you </w:t>
      </w:r>
      <w:r w:rsidR="005F6585" w:rsidRPr="00F35BA4">
        <w:rPr>
          <w:sz w:val="22"/>
          <w:szCs w:val="22"/>
        </w:rPr>
        <w:t xml:space="preserve">become </w:t>
      </w:r>
      <w:r w:rsidR="009F1C56">
        <w:rPr>
          <w:sz w:val="22"/>
          <w:szCs w:val="22"/>
        </w:rPr>
        <w:t xml:space="preserve">more </w:t>
      </w:r>
      <w:r w:rsidR="005F6585" w:rsidRPr="00F35BA4">
        <w:rPr>
          <w:sz w:val="22"/>
          <w:szCs w:val="22"/>
        </w:rPr>
        <w:t xml:space="preserve">comfortable with this technology. </w:t>
      </w:r>
      <w:r w:rsidR="00906B28">
        <w:rPr>
          <w:sz w:val="22"/>
          <w:szCs w:val="22"/>
        </w:rPr>
        <w:t xml:space="preserve">This is something a friend or family member may be able to assist with as well. </w:t>
      </w:r>
    </w:p>
    <w:p w14:paraId="39030EC2" w14:textId="271D7E11" w:rsidR="00F93756" w:rsidRPr="007B3AD8" w:rsidRDefault="008E0A9C" w:rsidP="007B3AD8">
      <w:pPr>
        <w:pStyle w:val="ListParagraph"/>
        <w:rPr>
          <w:sz w:val="22"/>
          <w:szCs w:val="22"/>
        </w:rPr>
      </w:pPr>
      <w:r>
        <w:rPr>
          <w:noProof/>
        </w:rPr>
        <w:drawing>
          <wp:anchor distT="0" distB="0" distL="114300" distR="114300" simplePos="0" relativeHeight="251661312" behindDoc="0" locked="0" layoutInCell="1" allowOverlap="1" wp14:anchorId="537CB6A1" wp14:editId="36A7D3E7">
            <wp:simplePos x="0" y="0"/>
            <wp:positionH relativeFrom="column">
              <wp:posOffset>17069</wp:posOffset>
            </wp:positionH>
            <wp:positionV relativeFrom="paragraph">
              <wp:posOffset>116205</wp:posOffset>
            </wp:positionV>
            <wp:extent cx="417103" cy="417103"/>
            <wp:effectExtent l="0" t="0" r="0" b="0"/>
            <wp:wrapNone/>
            <wp:docPr id="18" name="Graphic 17" descr="Heart with pulse outline">
              <a:extLst xmlns:a="http://schemas.openxmlformats.org/drawingml/2006/main">
                <a:ext uri="{FF2B5EF4-FFF2-40B4-BE49-F238E27FC236}">
                  <a16:creationId xmlns:a16="http://schemas.microsoft.com/office/drawing/2014/main" id="{F436DAF4-4058-4B67-8D9D-46819E9375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7" descr="Heart with pulse outline">
                      <a:extLst>
                        <a:ext uri="{FF2B5EF4-FFF2-40B4-BE49-F238E27FC236}">
                          <a16:creationId xmlns:a16="http://schemas.microsoft.com/office/drawing/2014/main" id="{F436DAF4-4058-4B67-8D9D-46819E937559}"/>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7103" cy="417103"/>
                    </a:xfrm>
                    <a:prstGeom prst="rect">
                      <a:avLst/>
                    </a:prstGeom>
                  </pic:spPr>
                </pic:pic>
              </a:graphicData>
            </a:graphic>
          </wp:anchor>
        </w:drawing>
      </w:r>
    </w:p>
    <w:p w14:paraId="7094CD8D" w14:textId="4D083CB2" w:rsidR="008E0A9C" w:rsidRPr="007B3AD8" w:rsidRDefault="00F93756" w:rsidP="007B3AD8">
      <w:pPr>
        <w:pStyle w:val="ListParagraph"/>
        <w:rPr>
          <w:sz w:val="22"/>
          <w:szCs w:val="22"/>
        </w:rPr>
      </w:pPr>
      <w:r w:rsidRPr="007B3AD8">
        <w:rPr>
          <w:sz w:val="22"/>
          <w:szCs w:val="22"/>
        </w:rPr>
        <w:t>Self-care to prepare</w:t>
      </w:r>
      <w:r>
        <w:rPr>
          <w:sz w:val="22"/>
          <w:szCs w:val="22"/>
        </w:rPr>
        <w:t xml:space="preserve">. </w:t>
      </w:r>
      <w:r w:rsidRPr="007B3AD8">
        <w:rPr>
          <w:sz w:val="22"/>
          <w:szCs w:val="22"/>
        </w:rPr>
        <w:t>This is a stressful day that may involve lots of waiting. Plan around what you can do for yourself before and after the hearing</w:t>
      </w:r>
      <w:r>
        <w:rPr>
          <w:sz w:val="22"/>
          <w:szCs w:val="22"/>
        </w:rPr>
        <w:t xml:space="preserve">. </w:t>
      </w:r>
      <w:r w:rsidRPr="007B3AD8">
        <w:rPr>
          <w:i/>
          <w:iCs/>
          <w:sz w:val="22"/>
          <w:szCs w:val="22"/>
        </w:rPr>
        <w:t xml:space="preserve">  </w:t>
      </w:r>
    </w:p>
    <w:p w14:paraId="5AF01EDE" w14:textId="388F1E0F" w:rsidR="008E0A9C" w:rsidRPr="007B3AD8" w:rsidRDefault="008E0A9C" w:rsidP="007B3AD8">
      <w:pPr>
        <w:pStyle w:val="ListParagraph"/>
        <w:rPr>
          <w:sz w:val="22"/>
          <w:szCs w:val="22"/>
        </w:rPr>
      </w:pPr>
    </w:p>
    <w:p w14:paraId="79793B60" w14:textId="33373712" w:rsidR="008E0A9C" w:rsidRPr="007B3AD8" w:rsidRDefault="008E0A9C" w:rsidP="007B3AD8">
      <w:pPr>
        <w:pStyle w:val="ListParagraph"/>
        <w:rPr>
          <w:sz w:val="22"/>
          <w:szCs w:val="22"/>
        </w:rPr>
      </w:pPr>
      <w:r>
        <w:rPr>
          <w:noProof/>
        </w:rPr>
        <w:drawing>
          <wp:anchor distT="0" distB="0" distL="114300" distR="114300" simplePos="0" relativeHeight="251660288" behindDoc="0" locked="0" layoutInCell="1" allowOverlap="1" wp14:anchorId="2C26C478" wp14:editId="5F33A5EC">
            <wp:simplePos x="0" y="0"/>
            <wp:positionH relativeFrom="column">
              <wp:posOffset>23348</wp:posOffset>
            </wp:positionH>
            <wp:positionV relativeFrom="paragraph">
              <wp:posOffset>4445</wp:posOffset>
            </wp:positionV>
            <wp:extent cx="393028" cy="393028"/>
            <wp:effectExtent l="0" t="0" r="0" b="7620"/>
            <wp:wrapNone/>
            <wp:docPr id="14" name="Graphic 13" descr="Lecturer with solid fill">
              <a:extLst xmlns:a="http://schemas.openxmlformats.org/drawingml/2006/main">
                <a:ext uri="{FF2B5EF4-FFF2-40B4-BE49-F238E27FC236}">
                  <a16:creationId xmlns:a16="http://schemas.microsoft.com/office/drawing/2014/main" id="{D37A46EC-8F15-4998-A659-DDD50E490C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Lecturer with solid fill">
                      <a:extLst>
                        <a:ext uri="{FF2B5EF4-FFF2-40B4-BE49-F238E27FC236}">
                          <a16:creationId xmlns:a16="http://schemas.microsoft.com/office/drawing/2014/main" id="{D37A46EC-8F15-4998-A659-DDD50E490C82}"/>
                        </a:ext>
                      </a:extLst>
                    </pic:cNvPr>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93028" cy="393028"/>
                    </a:xfrm>
                    <a:prstGeom prst="rect">
                      <a:avLst/>
                    </a:prstGeom>
                  </pic:spPr>
                </pic:pic>
              </a:graphicData>
            </a:graphic>
          </wp:anchor>
        </w:drawing>
      </w:r>
      <w:r w:rsidRPr="007B3AD8">
        <w:rPr>
          <w:sz w:val="22"/>
          <w:szCs w:val="22"/>
        </w:rPr>
        <w:t>Know what to expect.</w:t>
      </w:r>
      <w:r>
        <w:rPr>
          <w:b/>
          <w:bCs/>
          <w:sz w:val="22"/>
          <w:szCs w:val="22"/>
        </w:rPr>
        <w:t xml:space="preserve"> </w:t>
      </w:r>
      <w:r w:rsidRPr="007B3AD8">
        <w:rPr>
          <w:sz w:val="22"/>
          <w:szCs w:val="22"/>
        </w:rPr>
        <w:t>If you are coming to court to provide testimony, consider what is most important</w:t>
      </w:r>
      <w:r>
        <w:rPr>
          <w:sz w:val="22"/>
          <w:szCs w:val="22"/>
        </w:rPr>
        <w:t xml:space="preserve"> </w:t>
      </w:r>
      <w:r w:rsidRPr="007B3AD8">
        <w:rPr>
          <w:sz w:val="22"/>
          <w:szCs w:val="22"/>
        </w:rPr>
        <w:t>for the court to hear</w:t>
      </w:r>
      <w:r>
        <w:rPr>
          <w:sz w:val="22"/>
          <w:szCs w:val="22"/>
        </w:rPr>
        <w:t xml:space="preserve"> and </w:t>
      </w:r>
      <w:r w:rsidRPr="007B3AD8">
        <w:rPr>
          <w:sz w:val="22"/>
          <w:szCs w:val="22"/>
        </w:rPr>
        <w:t>for you to share</w:t>
      </w:r>
      <w:r>
        <w:rPr>
          <w:sz w:val="22"/>
          <w:szCs w:val="22"/>
        </w:rPr>
        <w:t xml:space="preserve">. Some people find it helpful to take notes during the hearing to prepare their response. </w:t>
      </w:r>
    </w:p>
    <w:p w14:paraId="186AF971" w14:textId="7CCD43CB" w:rsidR="008E0A9C" w:rsidRPr="007B3AD8" w:rsidRDefault="008E0A9C" w:rsidP="007B3AD8">
      <w:pPr>
        <w:ind w:left="360"/>
        <w:rPr>
          <w:sz w:val="22"/>
          <w:szCs w:val="22"/>
        </w:rPr>
      </w:pPr>
    </w:p>
    <w:p w14:paraId="4E26C49C" w14:textId="27D30E4E" w:rsidR="00952106" w:rsidRPr="00F35BA4" w:rsidRDefault="00952106" w:rsidP="00F35BA4"/>
    <w:p w14:paraId="11931780" w14:textId="1BE4711A" w:rsidR="00952106" w:rsidRPr="00746144" w:rsidRDefault="00952106" w:rsidP="00F35BA4">
      <w:pPr>
        <w:rPr>
          <w:sz w:val="22"/>
          <w:szCs w:val="22"/>
        </w:rPr>
      </w:pPr>
      <w:r w:rsidRPr="00746144">
        <w:rPr>
          <w:b/>
          <w:bCs/>
          <w:sz w:val="28"/>
          <w:szCs w:val="28"/>
        </w:rPr>
        <w:t>Just Before</w:t>
      </w:r>
      <w:r w:rsidRPr="00746144">
        <w:rPr>
          <w:sz w:val="22"/>
          <w:szCs w:val="22"/>
        </w:rPr>
        <w:t xml:space="preserve"> the Hearing</w:t>
      </w:r>
    </w:p>
    <w:p w14:paraId="6F85F9DF" w14:textId="450BA1EE" w:rsidR="00952106" w:rsidRPr="00746144" w:rsidRDefault="004C4B47" w:rsidP="00F35BA4">
      <w:pPr>
        <w:rPr>
          <w:sz w:val="22"/>
          <w:szCs w:val="22"/>
        </w:rPr>
      </w:pPr>
      <w:r>
        <w:rPr>
          <w:noProof/>
          <w:sz w:val="22"/>
          <w:szCs w:val="22"/>
        </w:rPr>
        <w:drawing>
          <wp:anchor distT="0" distB="0" distL="114300" distR="114300" simplePos="0" relativeHeight="251688960" behindDoc="0" locked="0" layoutInCell="1" allowOverlap="1" wp14:anchorId="210C7AD1" wp14:editId="10D6567B">
            <wp:simplePos x="0" y="0"/>
            <wp:positionH relativeFrom="margin">
              <wp:posOffset>-29816</wp:posOffset>
            </wp:positionH>
            <wp:positionV relativeFrom="paragraph">
              <wp:posOffset>131998</wp:posOffset>
            </wp:positionV>
            <wp:extent cx="413440" cy="413440"/>
            <wp:effectExtent l="0" t="0" r="5715" b="5715"/>
            <wp:wrapNone/>
            <wp:docPr id="33" name="Graphic 33" descr="Puppy 2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Puppy 2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13891" cy="413891"/>
                    </a:xfrm>
                    <a:prstGeom prst="rect">
                      <a:avLst/>
                    </a:prstGeom>
                  </pic:spPr>
                </pic:pic>
              </a:graphicData>
            </a:graphic>
            <wp14:sizeRelH relativeFrom="margin">
              <wp14:pctWidth>0</wp14:pctWidth>
            </wp14:sizeRelH>
            <wp14:sizeRelV relativeFrom="margin">
              <wp14:pctHeight>0</wp14:pctHeight>
            </wp14:sizeRelV>
          </wp:anchor>
        </w:drawing>
      </w:r>
    </w:p>
    <w:p w14:paraId="339F9B3A" w14:textId="679CCCCA" w:rsidR="00952106" w:rsidRDefault="00952106" w:rsidP="007B3AD8">
      <w:pPr>
        <w:pStyle w:val="ListParagraph"/>
        <w:rPr>
          <w:sz w:val="22"/>
          <w:szCs w:val="22"/>
        </w:rPr>
      </w:pPr>
      <w:r w:rsidRPr="00746144">
        <w:rPr>
          <w:sz w:val="22"/>
          <w:szCs w:val="22"/>
        </w:rPr>
        <w:t>Try to find somewhere</w:t>
      </w:r>
      <w:r w:rsidR="00F93756">
        <w:rPr>
          <w:sz w:val="22"/>
          <w:szCs w:val="22"/>
        </w:rPr>
        <w:t xml:space="preserve"> with good connection, that’s</w:t>
      </w:r>
      <w:r w:rsidRPr="00746144">
        <w:rPr>
          <w:sz w:val="22"/>
          <w:szCs w:val="22"/>
        </w:rPr>
        <w:t xml:space="preserve"> quiet and private to be on </w:t>
      </w:r>
      <w:r w:rsidR="00F93756">
        <w:rPr>
          <w:sz w:val="22"/>
          <w:szCs w:val="22"/>
        </w:rPr>
        <w:t>Z</w:t>
      </w:r>
      <w:r w:rsidR="00BA460A">
        <w:rPr>
          <w:sz w:val="22"/>
          <w:szCs w:val="22"/>
        </w:rPr>
        <w:t>oom</w:t>
      </w:r>
      <w:r w:rsidRPr="00746144">
        <w:rPr>
          <w:sz w:val="22"/>
          <w:szCs w:val="22"/>
        </w:rPr>
        <w:t>. If you have kids, make sure you are not near them.</w:t>
      </w:r>
      <w:r w:rsidR="00C758EA" w:rsidRPr="00746144">
        <w:rPr>
          <w:sz w:val="22"/>
          <w:szCs w:val="22"/>
        </w:rPr>
        <w:t xml:space="preserve"> If you have pets that may become distracting or loud, make sure they are in another room. </w:t>
      </w:r>
      <w:r w:rsidR="00F93756">
        <w:rPr>
          <w:sz w:val="22"/>
          <w:szCs w:val="22"/>
        </w:rPr>
        <w:t>Put a sign on the door if needed.</w:t>
      </w:r>
    </w:p>
    <w:p w14:paraId="6F59B526" w14:textId="40F08DA0" w:rsidR="00F93756" w:rsidRDefault="009B6771" w:rsidP="007B3AD8">
      <w:pPr>
        <w:pStyle w:val="ListParagraph"/>
        <w:rPr>
          <w:sz w:val="22"/>
          <w:szCs w:val="22"/>
        </w:rPr>
      </w:pPr>
      <w:r>
        <w:rPr>
          <w:noProof/>
          <w:sz w:val="22"/>
          <w:szCs w:val="22"/>
        </w:rPr>
        <w:drawing>
          <wp:anchor distT="0" distB="0" distL="114300" distR="114300" simplePos="0" relativeHeight="251686912" behindDoc="0" locked="0" layoutInCell="1" allowOverlap="1" wp14:anchorId="10775962" wp14:editId="73FA70D6">
            <wp:simplePos x="0" y="0"/>
            <wp:positionH relativeFrom="column">
              <wp:posOffset>29210</wp:posOffset>
            </wp:positionH>
            <wp:positionV relativeFrom="paragraph">
              <wp:posOffset>91842</wp:posOffset>
            </wp:positionV>
            <wp:extent cx="341453" cy="335280"/>
            <wp:effectExtent l="0" t="0" r="1905" b="7620"/>
            <wp:wrapNone/>
            <wp:docPr id="30" name="Graphic 30" descr="Map with pi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Map with pin outline"/>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41453" cy="335280"/>
                    </a:xfrm>
                    <a:prstGeom prst="rect">
                      <a:avLst/>
                    </a:prstGeom>
                  </pic:spPr>
                </pic:pic>
              </a:graphicData>
            </a:graphic>
            <wp14:sizeRelH relativeFrom="margin">
              <wp14:pctWidth>0</wp14:pctWidth>
            </wp14:sizeRelH>
            <wp14:sizeRelV relativeFrom="margin">
              <wp14:pctHeight>0</wp14:pctHeight>
            </wp14:sizeRelV>
          </wp:anchor>
        </w:drawing>
      </w:r>
    </w:p>
    <w:p w14:paraId="06C492E3" w14:textId="6C057294" w:rsidR="00F93756" w:rsidRPr="007B3AD8" w:rsidRDefault="00F93756" w:rsidP="007B3AD8">
      <w:pPr>
        <w:pStyle w:val="ListParagraph"/>
        <w:rPr>
          <w:sz w:val="22"/>
          <w:szCs w:val="22"/>
        </w:rPr>
      </w:pPr>
      <w:r w:rsidRPr="00F93756">
        <w:rPr>
          <w:sz w:val="22"/>
          <w:szCs w:val="22"/>
        </w:rPr>
        <w:t xml:space="preserve">If you are concerned about safety, make sure there is nothing identifiable in your video or audio background during the hearing. </w:t>
      </w:r>
    </w:p>
    <w:p w14:paraId="7BBC2BE3" w14:textId="377D1AF5" w:rsidR="00BE0A6A" w:rsidRPr="00746144" w:rsidRDefault="004C4B47" w:rsidP="00F35BA4">
      <w:pPr>
        <w:rPr>
          <w:sz w:val="22"/>
          <w:szCs w:val="22"/>
        </w:rPr>
      </w:pPr>
      <w:r>
        <w:rPr>
          <w:noProof/>
        </w:rPr>
        <w:drawing>
          <wp:anchor distT="0" distB="0" distL="114300" distR="114300" simplePos="0" relativeHeight="251659264" behindDoc="0" locked="0" layoutInCell="1" allowOverlap="1" wp14:anchorId="41B3F937" wp14:editId="0AC19DF5">
            <wp:simplePos x="0" y="0"/>
            <wp:positionH relativeFrom="margin">
              <wp:posOffset>57647</wp:posOffset>
            </wp:positionH>
            <wp:positionV relativeFrom="paragraph">
              <wp:posOffset>105697</wp:posOffset>
            </wp:positionV>
            <wp:extent cx="290505" cy="326766"/>
            <wp:effectExtent l="0" t="0" r="0" b="0"/>
            <wp:wrapNone/>
            <wp:docPr id="43" name="Graphic 42" descr="Sound Medium outline">
              <a:extLst xmlns:a="http://schemas.openxmlformats.org/drawingml/2006/main">
                <a:ext uri="{FF2B5EF4-FFF2-40B4-BE49-F238E27FC236}">
                  <a16:creationId xmlns:a16="http://schemas.microsoft.com/office/drawing/2014/main" id="{A27CAC99-F6D0-404D-8070-9F337805D0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phic 42" descr="Sound Medium outline">
                      <a:extLst>
                        <a:ext uri="{FF2B5EF4-FFF2-40B4-BE49-F238E27FC236}">
                          <a16:creationId xmlns:a16="http://schemas.microsoft.com/office/drawing/2014/main" id="{A27CAC99-F6D0-404D-8070-9F337805D03A}"/>
                        </a:ext>
                      </a:extLst>
                    </pic:cNvPr>
                    <pic:cNvPicPr>
                      <a:picLocks noChangeAspect="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94419" cy="331168"/>
                    </a:xfrm>
                    <a:prstGeom prst="rect">
                      <a:avLst/>
                    </a:prstGeom>
                  </pic:spPr>
                </pic:pic>
              </a:graphicData>
            </a:graphic>
            <wp14:sizeRelH relativeFrom="margin">
              <wp14:pctWidth>0</wp14:pctWidth>
            </wp14:sizeRelH>
            <wp14:sizeRelV relativeFrom="margin">
              <wp14:pctHeight>0</wp14:pctHeight>
            </wp14:sizeRelV>
          </wp:anchor>
        </w:drawing>
      </w:r>
    </w:p>
    <w:p w14:paraId="46292BF6" w14:textId="7D9AB2A1" w:rsidR="00952106" w:rsidRPr="00746144" w:rsidRDefault="00952106" w:rsidP="007B3AD8">
      <w:pPr>
        <w:pStyle w:val="ListParagraph"/>
        <w:rPr>
          <w:sz w:val="22"/>
          <w:szCs w:val="22"/>
        </w:rPr>
      </w:pPr>
      <w:r w:rsidRPr="00746144">
        <w:rPr>
          <w:sz w:val="22"/>
          <w:szCs w:val="22"/>
        </w:rPr>
        <w:t xml:space="preserve">Join the hearing a few minutes </w:t>
      </w:r>
      <w:r w:rsidR="00BE0A6A" w:rsidRPr="00746144">
        <w:rPr>
          <w:sz w:val="22"/>
          <w:szCs w:val="22"/>
        </w:rPr>
        <w:t>early if</w:t>
      </w:r>
      <w:r w:rsidRPr="00746144">
        <w:rPr>
          <w:sz w:val="22"/>
          <w:szCs w:val="22"/>
        </w:rPr>
        <w:t xml:space="preserve"> you can. This can be a time to test the aud</w:t>
      </w:r>
      <w:r w:rsidR="00F93756">
        <w:rPr>
          <w:sz w:val="22"/>
          <w:szCs w:val="22"/>
        </w:rPr>
        <w:t xml:space="preserve">io, </w:t>
      </w:r>
      <w:proofErr w:type="gramStart"/>
      <w:r w:rsidR="00F93756">
        <w:rPr>
          <w:sz w:val="22"/>
          <w:szCs w:val="22"/>
        </w:rPr>
        <w:t>microphone</w:t>
      </w:r>
      <w:proofErr w:type="gramEnd"/>
      <w:r w:rsidR="00F93756">
        <w:rPr>
          <w:sz w:val="22"/>
          <w:szCs w:val="22"/>
        </w:rPr>
        <w:t xml:space="preserve"> and video settings</w:t>
      </w:r>
      <w:r w:rsidRPr="00746144">
        <w:rPr>
          <w:sz w:val="22"/>
          <w:szCs w:val="22"/>
        </w:rPr>
        <w:t xml:space="preserve">. </w:t>
      </w:r>
    </w:p>
    <w:p w14:paraId="6F1AAD02" w14:textId="335AFDE7" w:rsidR="00952106" w:rsidRPr="00746144" w:rsidRDefault="004C4B47" w:rsidP="00F35BA4">
      <w:pPr>
        <w:rPr>
          <w:sz w:val="22"/>
          <w:szCs w:val="22"/>
        </w:rPr>
      </w:pPr>
      <w:r>
        <w:rPr>
          <w:noProof/>
          <w:sz w:val="22"/>
          <w:szCs w:val="22"/>
        </w:rPr>
        <w:drawing>
          <wp:anchor distT="0" distB="0" distL="114300" distR="114300" simplePos="0" relativeHeight="251685888" behindDoc="0" locked="0" layoutInCell="1" allowOverlap="1" wp14:anchorId="4F7DB456" wp14:editId="6FD982B1">
            <wp:simplePos x="0" y="0"/>
            <wp:positionH relativeFrom="column">
              <wp:posOffset>57040</wp:posOffset>
            </wp:positionH>
            <wp:positionV relativeFrom="paragraph">
              <wp:posOffset>85753</wp:posOffset>
            </wp:positionV>
            <wp:extent cx="313193" cy="313193"/>
            <wp:effectExtent l="0" t="0" r="0" b="0"/>
            <wp:wrapNone/>
            <wp:docPr id="26" name="Graphic 26" descr="P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Pen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13193" cy="313193"/>
                    </a:xfrm>
                    <a:prstGeom prst="rect">
                      <a:avLst/>
                    </a:prstGeom>
                  </pic:spPr>
                </pic:pic>
              </a:graphicData>
            </a:graphic>
            <wp14:sizeRelH relativeFrom="margin">
              <wp14:pctWidth>0</wp14:pctWidth>
            </wp14:sizeRelH>
            <wp14:sizeRelV relativeFrom="margin">
              <wp14:pctHeight>0</wp14:pctHeight>
            </wp14:sizeRelV>
          </wp:anchor>
        </w:drawing>
      </w:r>
    </w:p>
    <w:p w14:paraId="343671BD" w14:textId="30AB369D" w:rsidR="00952106" w:rsidRPr="00746144" w:rsidRDefault="00952106" w:rsidP="007B3AD8">
      <w:pPr>
        <w:pStyle w:val="ListParagraph"/>
        <w:rPr>
          <w:sz w:val="22"/>
          <w:szCs w:val="22"/>
        </w:rPr>
      </w:pPr>
      <w:r w:rsidRPr="00746144">
        <w:rPr>
          <w:sz w:val="22"/>
          <w:szCs w:val="22"/>
        </w:rPr>
        <w:t xml:space="preserve">Gather your court papers, notes you prepared, and a paper and pen. </w:t>
      </w:r>
    </w:p>
    <w:p w14:paraId="0494C87D" w14:textId="2D03FD96" w:rsidR="00952106" w:rsidRPr="00746144" w:rsidRDefault="009B6771" w:rsidP="00F35BA4">
      <w:pPr>
        <w:rPr>
          <w:sz w:val="22"/>
          <w:szCs w:val="22"/>
        </w:rPr>
      </w:pPr>
      <w:r>
        <w:rPr>
          <w:noProof/>
          <w:sz w:val="22"/>
          <w:szCs w:val="22"/>
        </w:rPr>
        <w:lastRenderedPageBreak/>
        <w:drawing>
          <wp:anchor distT="0" distB="0" distL="114300" distR="114300" simplePos="0" relativeHeight="251684864" behindDoc="0" locked="0" layoutInCell="1" allowOverlap="1" wp14:anchorId="4AA52A37" wp14:editId="659919BC">
            <wp:simplePos x="0" y="0"/>
            <wp:positionH relativeFrom="column">
              <wp:posOffset>47062</wp:posOffset>
            </wp:positionH>
            <wp:positionV relativeFrom="paragraph">
              <wp:posOffset>109091</wp:posOffset>
            </wp:positionV>
            <wp:extent cx="335665" cy="335665"/>
            <wp:effectExtent l="0" t="0" r="7620" b="7620"/>
            <wp:wrapNone/>
            <wp:docPr id="27" name="Graphic 27" descr="Mute spea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Mute speaker outline"/>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35665" cy="335665"/>
                    </a:xfrm>
                    <a:prstGeom prst="rect">
                      <a:avLst/>
                    </a:prstGeom>
                  </pic:spPr>
                </pic:pic>
              </a:graphicData>
            </a:graphic>
            <wp14:sizeRelH relativeFrom="margin">
              <wp14:pctWidth>0</wp14:pctWidth>
            </wp14:sizeRelH>
            <wp14:sizeRelV relativeFrom="margin">
              <wp14:pctHeight>0</wp14:pctHeight>
            </wp14:sizeRelV>
          </wp:anchor>
        </w:drawing>
      </w:r>
    </w:p>
    <w:p w14:paraId="1FB3E5E7" w14:textId="65A0BE70" w:rsidR="00952106" w:rsidRPr="00746144" w:rsidRDefault="00952106" w:rsidP="007B3AD8">
      <w:pPr>
        <w:pStyle w:val="ListParagraph"/>
        <w:rPr>
          <w:sz w:val="22"/>
          <w:szCs w:val="22"/>
        </w:rPr>
      </w:pPr>
      <w:r w:rsidRPr="00746144">
        <w:rPr>
          <w:sz w:val="22"/>
          <w:szCs w:val="22"/>
        </w:rPr>
        <w:t xml:space="preserve">Check how to mute and unmute </w:t>
      </w:r>
      <w:r w:rsidR="00BA460A">
        <w:rPr>
          <w:sz w:val="22"/>
          <w:szCs w:val="22"/>
        </w:rPr>
        <w:t>on zoom</w:t>
      </w:r>
      <w:r w:rsidRPr="00746144">
        <w:rPr>
          <w:sz w:val="22"/>
          <w:szCs w:val="22"/>
        </w:rPr>
        <w:t xml:space="preserve">. This is important. During the hearing, you should mute the line when it is not your turn to talk, but you will want to quickly unmute when it is your turn. Sometimes you will have to mute and unmute many times during a hearing. </w:t>
      </w:r>
    </w:p>
    <w:p w14:paraId="060858FC" w14:textId="3A6B8876" w:rsidR="00952106" w:rsidRPr="00746144" w:rsidRDefault="009B6771" w:rsidP="00F35BA4">
      <w:pPr>
        <w:rPr>
          <w:sz w:val="22"/>
          <w:szCs w:val="22"/>
        </w:rPr>
      </w:pPr>
      <w:r>
        <w:rPr>
          <w:noProof/>
          <w:sz w:val="22"/>
          <w:szCs w:val="22"/>
        </w:rPr>
        <w:drawing>
          <wp:anchor distT="0" distB="0" distL="114300" distR="114300" simplePos="0" relativeHeight="251683840" behindDoc="0" locked="0" layoutInCell="1" allowOverlap="1" wp14:anchorId="29B81DEE" wp14:editId="17D9D732">
            <wp:simplePos x="0" y="0"/>
            <wp:positionH relativeFrom="margin">
              <wp:posOffset>46298</wp:posOffset>
            </wp:positionH>
            <wp:positionV relativeFrom="paragraph">
              <wp:posOffset>64223</wp:posOffset>
            </wp:positionV>
            <wp:extent cx="335665" cy="335665"/>
            <wp:effectExtent l="0" t="0" r="7620" b="7620"/>
            <wp:wrapNone/>
            <wp:docPr id="28" name="Graphic 28" descr="Vlo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Vlog with solid fill"/>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35665" cy="335665"/>
                    </a:xfrm>
                    <a:prstGeom prst="rect">
                      <a:avLst/>
                    </a:prstGeom>
                  </pic:spPr>
                </pic:pic>
              </a:graphicData>
            </a:graphic>
            <wp14:sizeRelH relativeFrom="margin">
              <wp14:pctWidth>0</wp14:pctWidth>
            </wp14:sizeRelH>
            <wp14:sizeRelV relativeFrom="margin">
              <wp14:pctHeight>0</wp14:pctHeight>
            </wp14:sizeRelV>
          </wp:anchor>
        </w:drawing>
      </w:r>
    </w:p>
    <w:p w14:paraId="11FBDAF2" w14:textId="4E640E13" w:rsidR="00952106" w:rsidRPr="00746144" w:rsidRDefault="00952106" w:rsidP="007B3AD8">
      <w:pPr>
        <w:pStyle w:val="ListParagraph"/>
        <w:rPr>
          <w:sz w:val="22"/>
          <w:szCs w:val="22"/>
        </w:rPr>
      </w:pPr>
      <w:r w:rsidRPr="00746144">
        <w:rPr>
          <w:sz w:val="22"/>
          <w:szCs w:val="22"/>
        </w:rPr>
        <w:t xml:space="preserve">The Court will ask all parties to keep their cameras off until their case is called. </w:t>
      </w:r>
    </w:p>
    <w:p w14:paraId="5B018748" w14:textId="740F207D" w:rsidR="00E47CFF" w:rsidRPr="00746144" w:rsidRDefault="004C4B47" w:rsidP="00F35BA4">
      <w:pPr>
        <w:rPr>
          <w:sz w:val="22"/>
          <w:szCs w:val="22"/>
        </w:rPr>
      </w:pPr>
      <w:r>
        <w:rPr>
          <w:noProof/>
          <w:sz w:val="22"/>
          <w:szCs w:val="22"/>
        </w:rPr>
        <w:drawing>
          <wp:anchor distT="0" distB="0" distL="114300" distR="114300" simplePos="0" relativeHeight="251682816" behindDoc="0" locked="0" layoutInCell="1" allowOverlap="1" wp14:anchorId="0AC8C023" wp14:editId="035E4F54">
            <wp:simplePos x="0" y="0"/>
            <wp:positionH relativeFrom="margin">
              <wp:align>left</wp:align>
            </wp:positionH>
            <wp:positionV relativeFrom="paragraph">
              <wp:posOffset>140970</wp:posOffset>
            </wp:positionV>
            <wp:extent cx="370205" cy="370205"/>
            <wp:effectExtent l="0" t="0" r="0" b="0"/>
            <wp:wrapNone/>
            <wp:docPr id="29" name="Graphic 2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ar with solid fill"/>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370205" cy="370205"/>
                    </a:xfrm>
                    <a:prstGeom prst="rect">
                      <a:avLst/>
                    </a:prstGeom>
                  </pic:spPr>
                </pic:pic>
              </a:graphicData>
            </a:graphic>
            <wp14:sizeRelH relativeFrom="margin">
              <wp14:pctWidth>0</wp14:pctWidth>
            </wp14:sizeRelH>
            <wp14:sizeRelV relativeFrom="margin">
              <wp14:pctHeight>0</wp14:pctHeight>
            </wp14:sizeRelV>
          </wp:anchor>
        </w:drawing>
      </w:r>
    </w:p>
    <w:p w14:paraId="430FDBDA" w14:textId="55F0057B" w:rsidR="00E47CFF" w:rsidRPr="00746144" w:rsidRDefault="00E47CFF" w:rsidP="007B3AD8">
      <w:pPr>
        <w:pStyle w:val="ListParagraph"/>
        <w:rPr>
          <w:sz w:val="22"/>
          <w:szCs w:val="22"/>
        </w:rPr>
      </w:pPr>
      <w:r w:rsidRPr="00746144">
        <w:rPr>
          <w:sz w:val="22"/>
          <w:szCs w:val="22"/>
        </w:rPr>
        <w:t xml:space="preserve">If you plan to </w:t>
      </w:r>
      <w:r w:rsidR="0036058C" w:rsidRPr="00746144">
        <w:rPr>
          <w:sz w:val="22"/>
          <w:szCs w:val="22"/>
        </w:rPr>
        <w:t xml:space="preserve">attend the hearing virtually from </w:t>
      </w:r>
      <w:r w:rsidR="00D97F37" w:rsidRPr="00746144">
        <w:rPr>
          <w:sz w:val="22"/>
          <w:szCs w:val="22"/>
        </w:rPr>
        <w:t>your</w:t>
      </w:r>
      <w:r w:rsidR="0036058C" w:rsidRPr="00746144">
        <w:rPr>
          <w:sz w:val="22"/>
          <w:szCs w:val="22"/>
        </w:rPr>
        <w:t xml:space="preserve"> car, make sure you are pulled over and in a safe location. </w:t>
      </w:r>
    </w:p>
    <w:p w14:paraId="70DC7A9B" w14:textId="77548883" w:rsidR="00952106" w:rsidRPr="00746144" w:rsidRDefault="00952106" w:rsidP="00F35BA4">
      <w:pPr>
        <w:rPr>
          <w:sz w:val="22"/>
          <w:szCs w:val="22"/>
        </w:rPr>
      </w:pPr>
    </w:p>
    <w:p w14:paraId="407AF644" w14:textId="65ABD97F" w:rsidR="00952106" w:rsidRPr="00746144" w:rsidRDefault="00952106" w:rsidP="00F35BA4">
      <w:pPr>
        <w:rPr>
          <w:sz w:val="22"/>
          <w:szCs w:val="22"/>
        </w:rPr>
      </w:pPr>
      <w:r w:rsidRPr="00746144">
        <w:rPr>
          <w:b/>
          <w:bCs/>
          <w:sz w:val="28"/>
          <w:szCs w:val="28"/>
        </w:rPr>
        <w:t>During</w:t>
      </w:r>
      <w:r w:rsidRPr="00746144">
        <w:rPr>
          <w:sz w:val="22"/>
          <w:szCs w:val="22"/>
        </w:rPr>
        <w:t xml:space="preserve"> a phone or </w:t>
      </w:r>
      <w:r w:rsidR="00BE0A6A" w:rsidRPr="00746144">
        <w:rPr>
          <w:sz w:val="22"/>
          <w:szCs w:val="22"/>
        </w:rPr>
        <w:t>zoom</w:t>
      </w:r>
      <w:r w:rsidRPr="00746144">
        <w:rPr>
          <w:sz w:val="22"/>
          <w:szCs w:val="22"/>
        </w:rPr>
        <w:t xml:space="preserve"> hearing</w:t>
      </w:r>
    </w:p>
    <w:p w14:paraId="62BB0117" w14:textId="22FA40C2" w:rsidR="00952106" w:rsidRPr="00746144" w:rsidRDefault="00952106" w:rsidP="00F35BA4">
      <w:pPr>
        <w:rPr>
          <w:sz w:val="22"/>
          <w:szCs w:val="22"/>
        </w:rPr>
      </w:pPr>
    </w:p>
    <w:p w14:paraId="47F2A4E8" w14:textId="75930D11" w:rsidR="004A324C" w:rsidRPr="00746144" w:rsidRDefault="009B6771" w:rsidP="007B3AD8">
      <w:pPr>
        <w:pStyle w:val="ListParagraph"/>
        <w:rPr>
          <w:sz w:val="22"/>
          <w:szCs w:val="22"/>
        </w:rPr>
      </w:pPr>
      <w:r>
        <w:rPr>
          <w:noProof/>
          <w:sz w:val="22"/>
          <w:szCs w:val="22"/>
        </w:rPr>
        <w:drawing>
          <wp:anchor distT="0" distB="0" distL="114300" distR="114300" simplePos="0" relativeHeight="251681792" behindDoc="0" locked="0" layoutInCell="1" allowOverlap="1" wp14:anchorId="7A75BB7D" wp14:editId="008072B8">
            <wp:simplePos x="0" y="0"/>
            <wp:positionH relativeFrom="column">
              <wp:posOffset>49039</wp:posOffset>
            </wp:positionH>
            <wp:positionV relativeFrom="paragraph">
              <wp:posOffset>4316</wp:posOffset>
            </wp:positionV>
            <wp:extent cx="353028" cy="353028"/>
            <wp:effectExtent l="0" t="0" r="0" b="9525"/>
            <wp:wrapNone/>
            <wp:docPr id="20" name="Graphic 20" descr="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Ear outline"/>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353028" cy="353028"/>
                    </a:xfrm>
                    <a:prstGeom prst="rect">
                      <a:avLst/>
                    </a:prstGeom>
                  </pic:spPr>
                </pic:pic>
              </a:graphicData>
            </a:graphic>
            <wp14:sizeRelH relativeFrom="margin">
              <wp14:pctWidth>0</wp14:pctWidth>
            </wp14:sizeRelH>
            <wp14:sizeRelV relativeFrom="margin">
              <wp14:pctHeight>0</wp14:pctHeight>
            </wp14:sizeRelV>
          </wp:anchor>
        </w:drawing>
      </w:r>
      <w:r w:rsidR="004A324C" w:rsidRPr="00746144">
        <w:rPr>
          <w:sz w:val="22"/>
          <w:szCs w:val="22"/>
        </w:rPr>
        <w:t xml:space="preserve">When you first join, listen to see what is happening. Some hearings will have multiple people on the line. Your case may not be the only case. The hearing host </w:t>
      </w:r>
      <w:r w:rsidR="00B43013" w:rsidRPr="00746144">
        <w:rPr>
          <w:sz w:val="22"/>
          <w:szCs w:val="22"/>
        </w:rPr>
        <w:t xml:space="preserve">(typically the Court Coordinator) </w:t>
      </w:r>
      <w:r w:rsidR="004A324C" w:rsidRPr="00746144">
        <w:rPr>
          <w:sz w:val="22"/>
          <w:szCs w:val="22"/>
        </w:rPr>
        <w:t xml:space="preserve">may be able to identify that you have joined the hearing.  Other hearing hosts will ask everyone to identify themselves before the hearing starts. </w:t>
      </w:r>
    </w:p>
    <w:p w14:paraId="0A0F5970" w14:textId="483DFA8C" w:rsidR="004A324C" w:rsidRPr="00746144" w:rsidRDefault="004C4B47" w:rsidP="00F35BA4">
      <w:pPr>
        <w:rPr>
          <w:sz w:val="22"/>
          <w:szCs w:val="22"/>
        </w:rPr>
      </w:pPr>
      <w:r>
        <w:rPr>
          <w:noProof/>
          <w:sz w:val="22"/>
          <w:szCs w:val="22"/>
        </w:rPr>
        <w:drawing>
          <wp:anchor distT="0" distB="0" distL="114300" distR="114300" simplePos="0" relativeHeight="251679744" behindDoc="0" locked="0" layoutInCell="1" allowOverlap="1" wp14:anchorId="7E2DF7D7" wp14:editId="7D6AE980">
            <wp:simplePos x="0" y="0"/>
            <wp:positionH relativeFrom="margin">
              <wp:posOffset>47708</wp:posOffset>
            </wp:positionH>
            <wp:positionV relativeFrom="paragraph">
              <wp:posOffset>130175</wp:posOffset>
            </wp:positionV>
            <wp:extent cx="364602" cy="364602"/>
            <wp:effectExtent l="0" t="0" r="0" b="0"/>
            <wp:wrapNone/>
            <wp:docPr id="22" name="Graphic 22" descr="Judge fema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Judge female outline"/>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4602" cy="364602"/>
                    </a:xfrm>
                    <a:prstGeom prst="rect">
                      <a:avLst/>
                    </a:prstGeom>
                  </pic:spPr>
                </pic:pic>
              </a:graphicData>
            </a:graphic>
            <wp14:sizeRelH relativeFrom="margin">
              <wp14:pctWidth>0</wp14:pctWidth>
            </wp14:sizeRelH>
            <wp14:sizeRelV relativeFrom="margin">
              <wp14:pctHeight>0</wp14:pctHeight>
            </wp14:sizeRelV>
          </wp:anchor>
        </w:drawing>
      </w:r>
    </w:p>
    <w:p w14:paraId="7AB57E68" w14:textId="15B47D77" w:rsidR="004A324C" w:rsidRPr="00746144" w:rsidRDefault="004A324C" w:rsidP="007B3AD8">
      <w:pPr>
        <w:pStyle w:val="ListParagraph"/>
        <w:rPr>
          <w:sz w:val="22"/>
          <w:szCs w:val="22"/>
        </w:rPr>
      </w:pPr>
      <w:r w:rsidRPr="00746144">
        <w:rPr>
          <w:sz w:val="22"/>
          <w:szCs w:val="22"/>
        </w:rPr>
        <w:t xml:space="preserve">Direct all your statements and answers to the judge, not the other person.  When it is your turn to talk, talk slowly and loudly so the Court can hear you clearly.  </w:t>
      </w:r>
    </w:p>
    <w:p w14:paraId="0847862E" w14:textId="624EA33A" w:rsidR="004A324C" w:rsidRPr="00746144" w:rsidRDefault="004A324C" w:rsidP="00F35BA4">
      <w:pPr>
        <w:rPr>
          <w:sz w:val="22"/>
          <w:szCs w:val="22"/>
        </w:rPr>
      </w:pPr>
    </w:p>
    <w:p w14:paraId="5E111F67" w14:textId="65622A6E" w:rsidR="00952106" w:rsidRPr="00746144" w:rsidRDefault="009B6771" w:rsidP="007B3AD8">
      <w:pPr>
        <w:pStyle w:val="ListParagraph"/>
        <w:rPr>
          <w:sz w:val="22"/>
          <w:szCs w:val="22"/>
        </w:rPr>
      </w:pPr>
      <w:r>
        <w:rPr>
          <w:noProof/>
          <w:sz w:val="22"/>
          <w:szCs w:val="22"/>
        </w:rPr>
        <w:drawing>
          <wp:anchor distT="0" distB="0" distL="114300" distR="114300" simplePos="0" relativeHeight="251680768" behindDoc="0" locked="0" layoutInCell="1" allowOverlap="1" wp14:anchorId="438CD517" wp14:editId="4799D9EF">
            <wp:simplePos x="0" y="0"/>
            <wp:positionH relativeFrom="column">
              <wp:posOffset>100440</wp:posOffset>
            </wp:positionH>
            <wp:positionV relativeFrom="paragraph">
              <wp:posOffset>11761</wp:posOffset>
            </wp:positionV>
            <wp:extent cx="289367" cy="289367"/>
            <wp:effectExtent l="0" t="0" r="0" b="0"/>
            <wp:wrapNone/>
            <wp:docPr id="21" name="Graphic 21" descr="Vo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Voice with solid fill"/>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289367" cy="289367"/>
                    </a:xfrm>
                    <a:prstGeom prst="rect">
                      <a:avLst/>
                    </a:prstGeom>
                  </pic:spPr>
                </pic:pic>
              </a:graphicData>
            </a:graphic>
            <wp14:sizeRelH relativeFrom="margin">
              <wp14:pctWidth>0</wp14:pctWidth>
            </wp14:sizeRelH>
            <wp14:sizeRelV relativeFrom="margin">
              <wp14:pctHeight>0</wp14:pctHeight>
            </wp14:sizeRelV>
          </wp:anchor>
        </w:drawing>
      </w:r>
      <w:r w:rsidR="004A324C" w:rsidRPr="00746144">
        <w:rPr>
          <w:sz w:val="22"/>
          <w:szCs w:val="22"/>
        </w:rPr>
        <w:t xml:space="preserve">On phone and video calls, it can be hard to know when it is your turn to talk. Try very hard not to interrupt anyone, even if the other person is saying something that you don’t agree with or that is not true.  Never interrupt the judge. </w:t>
      </w:r>
      <w:proofErr w:type="gramStart"/>
      <w:r w:rsidR="004A324C" w:rsidRPr="00746144">
        <w:rPr>
          <w:sz w:val="22"/>
          <w:szCs w:val="22"/>
        </w:rPr>
        <w:t>But,</w:t>
      </w:r>
      <w:proofErr w:type="gramEnd"/>
      <w:r w:rsidR="004A324C" w:rsidRPr="00746144">
        <w:rPr>
          <w:sz w:val="22"/>
          <w:szCs w:val="22"/>
        </w:rPr>
        <w:t xml:space="preserve"> you can ask the court if you have questions. Without interrupting anyone, say, “Your honor, may I say something.”</w:t>
      </w:r>
    </w:p>
    <w:p w14:paraId="7F7061A6" w14:textId="376DAC67" w:rsidR="005C6A03" w:rsidRPr="00746144" w:rsidRDefault="009B6771" w:rsidP="00F35BA4">
      <w:pPr>
        <w:rPr>
          <w:sz w:val="22"/>
          <w:szCs w:val="22"/>
        </w:rPr>
      </w:pPr>
      <w:r>
        <w:rPr>
          <w:noProof/>
          <w:sz w:val="22"/>
          <w:szCs w:val="22"/>
        </w:rPr>
        <w:drawing>
          <wp:anchor distT="0" distB="0" distL="114300" distR="114300" simplePos="0" relativeHeight="251678720" behindDoc="0" locked="0" layoutInCell="1" allowOverlap="1" wp14:anchorId="27FE8515" wp14:editId="37C2EAA2">
            <wp:simplePos x="0" y="0"/>
            <wp:positionH relativeFrom="margin">
              <wp:posOffset>91826</wp:posOffset>
            </wp:positionH>
            <wp:positionV relativeFrom="paragraph">
              <wp:posOffset>42572</wp:posOffset>
            </wp:positionV>
            <wp:extent cx="300941" cy="300941"/>
            <wp:effectExtent l="0" t="0" r="4445" b="4445"/>
            <wp:wrapNone/>
            <wp:docPr id="25" name="Graphic 25"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Help with solid fill"/>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00941" cy="300941"/>
                    </a:xfrm>
                    <a:prstGeom prst="rect">
                      <a:avLst/>
                    </a:prstGeom>
                  </pic:spPr>
                </pic:pic>
              </a:graphicData>
            </a:graphic>
            <wp14:sizeRelH relativeFrom="margin">
              <wp14:pctWidth>0</wp14:pctWidth>
            </wp14:sizeRelH>
            <wp14:sizeRelV relativeFrom="margin">
              <wp14:pctHeight>0</wp14:pctHeight>
            </wp14:sizeRelV>
          </wp:anchor>
        </w:drawing>
      </w:r>
    </w:p>
    <w:p w14:paraId="7C74BBF9" w14:textId="3522425C" w:rsidR="005C6A03" w:rsidRPr="00746144" w:rsidRDefault="005C6A03" w:rsidP="007B3AD8">
      <w:pPr>
        <w:pStyle w:val="ListParagraph"/>
        <w:rPr>
          <w:sz w:val="22"/>
          <w:szCs w:val="22"/>
        </w:rPr>
      </w:pPr>
      <w:r w:rsidRPr="00746144">
        <w:rPr>
          <w:sz w:val="22"/>
          <w:szCs w:val="22"/>
        </w:rPr>
        <w:t>If you do not understand something the Court has said or asked, ask for clarification</w:t>
      </w:r>
      <w:r w:rsidR="003A5CC6">
        <w:rPr>
          <w:sz w:val="22"/>
          <w:szCs w:val="22"/>
        </w:rPr>
        <w:t>.</w:t>
      </w:r>
    </w:p>
    <w:p w14:paraId="23A73C4A" w14:textId="61C0B0F5" w:rsidR="004A324C" w:rsidRPr="00746144" w:rsidRDefault="004A324C" w:rsidP="00F35BA4">
      <w:pPr>
        <w:rPr>
          <w:sz w:val="22"/>
          <w:szCs w:val="22"/>
        </w:rPr>
      </w:pPr>
    </w:p>
    <w:p w14:paraId="38518B2F" w14:textId="2434AFF3" w:rsidR="004A324C" w:rsidRDefault="004A324C" w:rsidP="00F35BA4">
      <w:pPr>
        <w:rPr>
          <w:sz w:val="22"/>
          <w:szCs w:val="22"/>
        </w:rPr>
      </w:pPr>
      <w:r w:rsidRPr="00746144">
        <w:rPr>
          <w:b/>
          <w:bCs/>
          <w:sz w:val="28"/>
          <w:szCs w:val="28"/>
        </w:rPr>
        <w:t>Some additional tips</w:t>
      </w:r>
      <w:r w:rsidRPr="00746144">
        <w:rPr>
          <w:sz w:val="22"/>
          <w:szCs w:val="22"/>
        </w:rPr>
        <w:t xml:space="preserve"> for </w:t>
      </w:r>
      <w:r w:rsidR="005C6A03" w:rsidRPr="00746144">
        <w:rPr>
          <w:sz w:val="22"/>
          <w:szCs w:val="22"/>
        </w:rPr>
        <w:t>Zoom</w:t>
      </w:r>
      <w:r w:rsidRPr="00746144">
        <w:rPr>
          <w:sz w:val="22"/>
          <w:szCs w:val="22"/>
        </w:rPr>
        <w:t xml:space="preserve"> hearings</w:t>
      </w:r>
    </w:p>
    <w:p w14:paraId="144ED339" w14:textId="77777777" w:rsidR="00746144" w:rsidRPr="00746144" w:rsidRDefault="00746144" w:rsidP="00F35BA4">
      <w:pPr>
        <w:rPr>
          <w:sz w:val="22"/>
          <w:szCs w:val="22"/>
        </w:rPr>
      </w:pPr>
    </w:p>
    <w:p w14:paraId="49723C2B" w14:textId="0E4F2F8A" w:rsidR="00D84921" w:rsidRDefault="008E086D" w:rsidP="007B3AD8">
      <w:pPr>
        <w:pStyle w:val="ListParagraph"/>
        <w:rPr>
          <w:sz w:val="22"/>
          <w:szCs w:val="22"/>
        </w:rPr>
      </w:pPr>
      <w:r>
        <w:rPr>
          <w:noProof/>
          <w:sz w:val="22"/>
          <w:szCs w:val="22"/>
        </w:rPr>
        <w:drawing>
          <wp:anchor distT="0" distB="0" distL="114300" distR="114300" simplePos="0" relativeHeight="251677696" behindDoc="0" locked="0" layoutInCell="1" allowOverlap="1" wp14:anchorId="0C4FB476" wp14:editId="393D5518">
            <wp:simplePos x="0" y="0"/>
            <wp:positionH relativeFrom="margin">
              <wp:posOffset>118193</wp:posOffset>
            </wp:positionH>
            <wp:positionV relativeFrom="paragraph">
              <wp:posOffset>3810</wp:posOffset>
            </wp:positionV>
            <wp:extent cx="248855" cy="248855"/>
            <wp:effectExtent l="0" t="0" r="0" b="0"/>
            <wp:wrapNone/>
            <wp:docPr id="15" name="Graphic 15" descr="Hourglass Finish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Hourglass Finished outline"/>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248855" cy="248855"/>
                    </a:xfrm>
                    <a:prstGeom prst="rect">
                      <a:avLst/>
                    </a:prstGeom>
                  </pic:spPr>
                </pic:pic>
              </a:graphicData>
            </a:graphic>
            <wp14:sizeRelH relativeFrom="margin">
              <wp14:pctWidth>0</wp14:pctWidth>
            </wp14:sizeRelH>
            <wp14:sizeRelV relativeFrom="margin">
              <wp14:pctHeight>0</wp14:pctHeight>
            </wp14:sizeRelV>
          </wp:anchor>
        </w:drawing>
      </w:r>
      <w:r w:rsidR="00D84921">
        <w:rPr>
          <w:sz w:val="22"/>
          <w:szCs w:val="22"/>
        </w:rPr>
        <w:t>When you first log in you may see a message such as “</w:t>
      </w:r>
      <w:r w:rsidR="005A43A7">
        <w:rPr>
          <w:sz w:val="22"/>
          <w:szCs w:val="22"/>
        </w:rPr>
        <w:t xml:space="preserve">Please wait for the host to start the meeting.” This is normal and the hearing should start </w:t>
      </w:r>
      <w:r w:rsidR="00E5003D">
        <w:rPr>
          <w:sz w:val="22"/>
          <w:szCs w:val="22"/>
        </w:rPr>
        <w:t>close to the scheduled time.</w:t>
      </w:r>
      <w:r w:rsidR="00A302EC">
        <w:rPr>
          <w:sz w:val="22"/>
          <w:szCs w:val="22"/>
        </w:rPr>
        <w:t xml:space="preserve"> If the hearing has still not started 5 minutes after the scheduled time you may want to contact the court </w:t>
      </w:r>
      <w:r w:rsidR="00837C59">
        <w:rPr>
          <w:sz w:val="22"/>
          <w:szCs w:val="22"/>
        </w:rPr>
        <w:t xml:space="preserve">(this information will be on your court order) or the Protection Order Advocacy Program. </w:t>
      </w:r>
      <w:hyperlink r:id="rId49" w:history="1">
        <w:r w:rsidR="005933B3" w:rsidRPr="007034BD">
          <w:rPr>
            <w:rStyle w:val="Hyperlink"/>
            <w:sz w:val="22"/>
            <w:szCs w:val="22"/>
          </w:rPr>
          <w:t>protectionorder@kingcounty.gov</w:t>
        </w:r>
      </w:hyperlink>
      <w:r w:rsidR="005933B3">
        <w:rPr>
          <w:sz w:val="22"/>
          <w:szCs w:val="22"/>
        </w:rPr>
        <w:t xml:space="preserve"> </w:t>
      </w:r>
    </w:p>
    <w:p w14:paraId="72AC1417" w14:textId="0E9451E3" w:rsidR="00E5003D" w:rsidRDefault="008E086D" w:rsidP="00E5003D">
      <w:pPr>
        <w:rPr>
          <w:sz w:val="22"/>
          <w:szCs w:val="22"/>
        </w:rPr>
      </w:pPr>
      <w:r>
        <w:rPr>
          <w:noProof/>
          <w:sz w:val="22"/>
          <w:szCs w:val="22"/>
        </w:rPr>
        <w:drawing>
          <wp:anchor distT="0" distB="0" distL="114300" distR="114300" simplePos="0" relativeHeight="251676672" behindDoc="0" locked="0" layoutInCell="1" allowOverlap="1" wp14:anchorId="4A5EEE8E" wp14:editId="3C67B9DD">
            <wp:simplePos x="0" y="0"/>
            <wp:positionH relativeFrom="column">
              <wp:posOffset>86663</wp:posOffset>
            </wp:positionH>
            <wp:positionV relativeFrom="paragraph">
              <wp:posOffset>108834</wp:posOffset>
            </wp:positionV>
            <wp:extent cx="306729" cy="306729"/>
            <wp:effectExtent l="0" t="0" r="0" b="0"/>
            <wp:wrapNone/>
            <wp:docPr id="16" name="Graphic 16" descr="Clipboard Partially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Clipboard Partially Checked outline"/>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306729" cy="306729"/>
                    </a:xfrm>
                    <a:prstGeom prst="rect">
                      <a:avLst/>
                    </a:prstGeom>
                  </pic:spPr>
                </pic:pic>
              </a:graphicData>
            </a:graphic>
            <wp14:sizeRelH relativeFrom="margin">
              <wp14:pctWidth>0</wp14:pctWidth>
            </wp14:sizeRelH>
            <wp14:sizeRelV relativeFrom="margin">
              <wp14:pctHeight>0</wp14:pctHeight>
            </wp14:sizeRelV>
          </wp:anchor>
        </w:drawing>
      </w:r>
    </w:p>
    <w:p w14:paraId="3F809F57" w14:textId="3DB4DD88" w:rsidR="00E5003D" w:rsidRPr="00837C59" w:rsidRDefault="00E5003D" w:rsidP="007B3AD8">
      <w:pPr>
        <w:pStyle w:val="ListParagraph"/>
        <w:rPr>
          <w:sz w:val="22"/>
          <w:szCs w:val="22"/>
        </w:rPr>
      </w:pPr>
      <w:r w:rsidRPr="00837C59">
        <w:rPr>
          <w:sz w:val="22"/>
          <w:szCs w:val="22"/>
        </w:rPr>
        <w:t xml:space="preserve">When you first log in you may notice </w:t>
      </w:r>
      <w:r w:rsidR="009D6451">
        <w:rPr>
          <w:sz w:val="22"/>
          <w:szCs w:val="22"/>
        </w:rPr>
        <w:t>“</w:t>
      </w:r>
      <w:r w:rsidR="00837C59" w:rsidRPr="00837C59">
        <w:rPr>
          <w:sz w:val="22"/>
          <w:szCs w:val="22"/>
        </w:rPr>
        <w:t xml:space="preserve">Courtroom </w:t>
      </w:r>
      <w:r w:rsidR="009D6451">
        <w:rPr>
          <w:sz w:val="22"/>
          <w:szCs w:val="22"/>
        </w:rPr>
        <w:t xml:space="preserve">Rules &amp; </w:t>
      </w:r>
      <w:r w:rsidR="00837C59" w:rsidRPr="00837C59">
        <w:rPr>
          <w:sz w:val="22"/>
          <w:szCs w:val="22"/>
        </w:rPr>
        <w:t>Etiquette</w:t>
      </w:r>
      <w:r w:rsidR="009D6451">
        <w:rPr>
          <w:sz w:val="22"/>
          <w:szCs w:val="22"/>
        </w:rPr>
        <w:t>”</w:t>
      </w:r>
      <w:r w:rsidR="00837C59" w:rsidRPr="00837C59">
        <w:rPr>
          <w:sz w:val="22"/>
          <w:szCs w:val="22"/>
        </w:rPr>
        <w:t xml:space="preserve"> on the screen. A Court Coordinator will likely check in with you shortly.</w:t>
      </w:r>
    </w:p>
    <w:p w14:paraId="1DF60563" w14:textId="0A22FFEF" w:rsidR="00837C59" w:rsidRPr="00E5003D" w:rsidRDefault="008E086D" w:rsidP="00E5003D">
      <w:pPr>
        <w:ind w:left="360"/>
        <w:rPr>
          <w:sz w:val="22"/>
          <w:szCs w:val="22"/>
        </w:rPr>
      </w:pPr>
      <w:r>
        <w:rPr>
          <w:noProof/>
          <w:sz w:val="22"/>
          <w:szCs w:val="22"/>
        </w:rPr>
        <w:drawing>
          <wp:anchor distT="0" distB="0" distL="114300" distR="114300" simplePos="0" relativeHeight="251675648" behindDoc="0" locked="0" layoutInCell="1" allowOverlap="1" wp14:anchorId="5EA5C660" wp14:editId="34294B1D">
            <wp:simplePos x="0" y="0"/>
            <wp:positionH relativeFrom="column">
              <wp:posOffset>95305</wp:posOffset>
            </wp:positionH>
            <wp:positionV relativeFrom="paragraph">
              <wp:posOffset>73660</wp:posOffset>
            </wp:positionV>
            <wp:extent cx="295154" cy="295154"/>
            <wp:effectExtent l="0" t="0" r="0" b="0"/>
            <wp:wrapNone/>
            <wp:docPr id="17" name="Graphic 17" descr="Formal Shi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Formal Shirt outline"/>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295154" cy="295154"/>
                    </a:xfrm>
                    <a:prstGeom prst="rect">
                      <a:avLst/>
                    </a:prstGeom>
                  </pic:spPr>
                </pic:pic>
              </a:graphicData>
            </a:graphic>
            <wp14:sizeRelH relativeFrom="margin">
              <wp14:pctWidth>0</wp14:pctWidth>
            </wp14:sizeRelH>
            <wp14:sizeRelV relativeFrom="margin">
              <wp14:pctHeight>0</wp14:pctHeight>
            </wp14:sizeRelV>
          </wp:anchor>
        </w:drawing>
      </w:r>
    </w:p>
    <w:p w14:paraId="591A7EA2" w14:textId="3E6287F0" w:rsidR="004A324C" w:rsidRPr="00746144" w:rsidRDefault="004A324C" w:rsidP="007B3AD8">
      <w:pPr>
        <w:pStyle w:val="ListParagraph"/>
        <w:rPr>
          <w:sz w:val="22"/>
          <w:szCs w:val="22"/>
        </w:rPr>
      </w:pPr>
      <w:r w:rsidRPr="00746144">
        <w:rPr>
          <w:sz w:val="22"/>
          <w:szCs w:val="22"/>
        </w:rPr>
        <w:t xml:space="preserve">Dress neatly. </w:t>
      </w:r>
      <w:r w:rsidR="00890A9A" w:rsidRPr="00746144">
        <w:rPr>
          <w:sz w:val="22"/>
          <w:szCs w:val="22"/>
        </w:rPr>
        <w:t>You should dress as if you were appearing in person for court</w:t>
      </w:r>
      <w:r w:rsidR="00F01F73" w:rsidRPr="00746144">
        <w:rPr>
          <w:sz w:val="22"/>
          <w:szCs w:val="22"/>
        </w:rPr>
        <w:t xml:space="preserve">. </w:t>
      </w:r>
    </w:p>
    <w:p w14:paraId="02CF139D" w14:textId="6505D3DB" w:rsidR="004A324C" w:rsidRPr="00746144" w:rsidRDefault="008E086D" w:rsidP="00F35BA4">
      <w:pPr>
        <w:rPr>
          <w:sz w:val="22"/>
          <w:szCs w:val="22"/>
        </w:rPr>
      </w:pPr>
      <w:r>
        <w:rPr>
          <w:noProof/>
          <w:sz w:val="22"/>
          <w:szCs w:val="22"/>
        </w:rPr>
        <w:drawing>
          <wp:anchor distT="0" distB="0" distL="114300" distR="114300" simplePos="0" relativeHeight="251674624" behindDoc="0" locked="0" layoutInCell="1" allowOverlap="1" wp14:anchorId="5BD32823" wp14:editId="4A99F0C9">
            <wp:simplePos x="0" y="0"/>
            <wp:positionH relativeFrom="column">
              <wp:posOffset>64369</wp:posOffset>
            </wp:positionH>
            <wp:positionV relativeFrom="paragraph">
              <wp:posOffset>152617</wp:posOffset>
            </wp:positionV>
            <wp:extent cx="358815" cy="358815"/>
            <wp:effectExtent l="0" t="0" r="3175" b="0"/>
            <wp:wrapNone/>
            <wp:docPr id="19" name="Graphic 19" descr="Eye Sca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Eye Scan outline"/>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358815" cy="358815"/>
                    </a:xfrm>
                    <a:prstGeom prst="rect">
                      <a:avLst/>
                    </a:prstGeom>
                  </pic:spPr>
                </pic:pic>
              </a:graphicData>
            </a:graphic>
            <wp14:sizeRelH relativeFrom="margin">
              <wp14:pctWidth>0</wp14:pctWidth>
            </wp14:sizeRelH>
            <wp14:sizeRelV relativeFrom="margin">
              <wp14:pctHeight>0</wp14:pctHeight>
            </wp14:sizeRelV>
          </wp:anchor>
        </w:drawing>
      </w:r>
    </w:p>
    <w:p w14:paraId="18FB81DB" w14:textId="75287104" w:rsidR="004A324C" w:rsidRPr="00746144" w:rsidRDefault="004A324C" w:rsidP="007B3AD8">
      <w:pPr>
        <w:pStyle w:val="ListParagraph"/>
        <w:rPr>
          <w:sz w:val="22"/>
          <w:szCs w:val="22"/>
        </w:rPr>
      </w:pPr>
      <w:r w:rsidRPr="00746144">
        <w:rPr>
          <w:sz w:val="22"/>
          <w:szCs w:val="22"/>
        </w:rPr>
        <w:t>Place your computer’s camera at</w:t>
      </w:r>
      <w:r w:rsidR="00B72C5C">
        <w:rPr>
          <w:sz w:val="22"/>
          <w:szCs w:val="22"/>
        </w:rPr>
        <w:t xml:space="preserve">, </w:t>
      </w:r>
      <w:r w:rsidRPr="00746144">
        <w:rPr>
          <w:sz w:val="22"/>
          <w:szCs w:val="22"/>
        </w:rPr>
        <w:t>or slightly above</w:t>
      </w:r>
      <w:r w:rsidR="00B72C5C">
        <w:rPr>
          <w:sz w:val="22"/>
          <w:szCs w:val="22"/>
        </w:rPr>
        <w:t>,</w:t>
      </w:r>
      <w:r w:rsidRPr="00746144">
        <w:rPr>
          <w:sz w:val="22"/>
          <w:szCs w:val="22"/>
        </w:rPr>
        <w:t xml:space="preserve"> eye level. If using your phone, prop it up so you can look at it without holding it.</w:t>
      </w:r>
    </w:p>
    <w:p w14:paraId="482D17E1" w14:textId="32869E35" w:rsidR="004A324C" w:rsidRPr="00746144" w:rsidRDefault="004A324C" w:rsidP="00F35BA4">
      <w:pPr>
        <w:rPr>
          <w:sz w:val="22"/>
          <w:szCs w:val="22"/>
        </w:rPr>
      </w:pPr>
    </w:p>
    <w:p w14:paraId="77AB0105" w14:textId="5CE8C07D" w:rsidR="004A324C" w:rsidRPr="00746144" w:rsidRDefault="008E086D" w:rsidP="007B3AD8">
      <w:pPr>
        <w:pStyle w:val="ListParagraph"/>
        <w:rPr>
          <w:sz w:val="22"/>
          <w:szCs w:val="22"/>
        </w:rPr>
      </w:pPr>
      <w:r>
        <w:rPr>
          <w:noProof/>
          <w:sz w:val="22"/>
          <w:szCs w:val="22"/>
        </w:rPr>
        <w:drawing>
          <wp:anchor distT="0" distB="0" distL="114300" distR="114300" simplePos="0" relativeHeight="251673600" behindDoc="0" locked="0" layoutInCell="1" allowOverlap="1" wp14:anchorId="4DECD32D" wp14:editId="77CF9504">
            <wp:simplePos x="0" y="0"/>
            <wp:positionH relativeFrom="margin">
              <wp:posOffset>95305</wp:posOffset>
            </wp:positionH>
            <wp:positionV relativeFrom="paragraph">
              <wp:posOffset>4445</wp:posOffset>
            </wp:positionV>
            <wp:extent cx="289367" cy="289367"/>
            <wp:effectExtent l="0" t="0" r="0" b="0"/>
            <wp:wrapNone/>
            <wp:docPr id="13" name="Graphic 13" descr="Shield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hield Tick outline"/>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289367" cy="289367"/>
                    </a:xfrm>
                    <a:prstGeom prst="rect">
                      <a:avLst/>
                    </a:prstGeom>
                  </pic:spPr>
                </pic:pic>
              </a:graphicData>
            </a:graphic>
            <wp14:sizeRelH relativeFrom="margin">
              <wp14:pctWidth>0</wp14:pctWidth>
            </wp14:sizeRelH>
            <wp14:sizeRelV relativeFrom="margin">
              <wp14:pctHeight>0</wp14:pctHeight>
            </wp14:sizeRelV>
          </wp:anchor>
        </w:drawing>
      </w:r>
      <w:r w:rsidR="004A324C" w:rsidRPr="00746144">
        <w:rPr>
          <w:sz w:val="22"/>
          <w:szCs w:val="22"/>
        </w:rPr>
        <w:t>Try not to have a messy background behind you.</w:t>
      </w:r>
      <w:r w:rsidR="00B72C5C">
        <w:rPr>
          <w:sz w:val="22"/>
          <w:szCs w:val="22"/>
        </w:rPr>
        <w:t xml:space="preserve"> If you are concerned about safety, use a video filter to blur or change your video background. </w:t>
      </w:r>
      <w:r w:rsidR="004A324C" w:rsidRPr="00746144">
        <w:rPr>
          <w:sz w:val="22"/>
          <w:szCs w:val="22"/>
        </w:rPr>
        <w:t xml:space="preserve"> </w:t>
      </w:r>
    </w:p>
    <w:p w14:paraId="03BCC8D1" w14:textId="014E6315" w:rsidR="004A324C" w:rsidRPr="00746144" w:rsidRDefault="004A324C" w:rsidP="00F35BA4">
      <w:pPr>
        <w:rPr>
          <w:sz w:val="22"/>
          <w:szCs w:val="22"/>
        </w:rPr>
      </w:pPr>
    </w:p>
    <w:p w14:paraId="07747438" w14:textId="438C60D6" w:rsidR="004A324C" w:rsidRPr="00746144" w:rsidRDefault="008E086D" w:rsidP="007B3AD8">
      <w:pPr>
        <w:pStyle w:val="ListParagraph"/>
        <w:rPr>
          <w:sz w:val="22"/>
          <w:szCs w:val="22"/>
        </w:rPr>
      </w:pPr>
      <w:r>
        <w:rPr>
          <w:noProof/>
          <w:sz w:val="22"/>
          <w:szCs w:val="22"/>
        </w:rPr>
        <w:drawing>
          <wp:anchor distT="0" distB="0" distL="114300" distR="114300" simplePos="0" relativeHeight="251672576" behindDoc="0" locked="0" layoutInCell="1" allowOverlap="1" wp14:anchorId="62A18440" wp14:editId="62070A2A">
            <wp:simplePos x="0" y="0"/>
            <wp:positionH relativeFrom="margin">
              <wp:posOffset>69448</wp:posOffset>
            </wp:positionH>
            <wp:positionV relativeFrom="paragraph">
              <wp:posOffset>-103288</wp:posOffset>
            </wp:positionV>
            <wp:extent cx="341453" cy="335429"/>
            <wp:effectExtent l="0" t="0" r="0" b="7620"/>
            <wp:wrapNone/>
            <wp:docPr id="11" name="Graphic 11" descr="Office Chai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Office Chair with solid fill"/>
                    <pic:cNvPicPr/>
                  </pic:nvPicPr>
                  <pic:blipFill>
                    <a:blip r:embed="rId58" cstate="print">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1453" cy="335429"/>
                    </a:xfrm>
                    <a:prstGeom prst="rect">
                      <a:avLst/>
                    </a:prstGeom>
                  </pic:spPr>
                </pic:pic>
              </a:graphicData>
            </a:graphic>
            <wp14:sizeRelH relativeFrom="margin">
              <wp14:pctWidth>0</wp14:pctWidth>
            </wp14:sizeRelH>
            <wp14:sizeRelV relativeFrom="margin">
              <wp14:pctHeight>0</wp14:pctHeight>
            </wp14:sizeRelV>
          </wp:anchor>
        </w:drawing>
      </w:r>
      <w:r w:rsidR="004A324C" w:rsidRPr="00746144">
        <w:rPr>
          <w:sz w:val="22"/>
          <w:szCs w:val="22"/>
        </w:rPr>
        <w:t>Use a chair that supports good posture</w:t>
      </w:r>
      <w:r w:rsidR="003D0F33">
        <w:rPr>
          <w:sz w:val="22"/>
          <w:szCs w:val="22"/>
        </w:rPr>
        <w:t xml:space="preserve"> and is comfortable. </w:t>
      </w:r>
    </w:p>
    <w:p w14:paraId="7186CDA6" w14:textId="730C4156" w:rsidR="004A324C" w:rsidRPr="00746144" w:rsidRDefault="008E086D" w:rsidP="00F35BA4">
      <w:pPr>
        <w:rPr>
          <w:sz w:val="22"/>
          <w:szCs w:val="22"/>
        </w:rPr>
      </w:pPr>
      <w:r>
        <w:rPr>
          <w:noProof/>
          <w:sz w:val="22"/>
          <w:szCs w:val="22"/>
        </w:rPr>
        <w:lastRenderedPageBreak/>
        <w:drawing>
          <wp:anchor distT="0" distB="0" distL="114300" distR="114300" simplePos="0" relativeHeight="251671552" behindDoc="0" locked="0" layoutInCell="1" allowOverlap="1" wp14:anchorId="3DC03882" wp14:editId="34A7D1BA">
            <wp:simplePos x="0" y="0"/>
            <wp:positionH relativeFrom="margin">
              <wp:posOffset>63660</wp:posOffset>
            </wp:positionH>
            <wp:positionV relativeFrom="paragraph">
              <wp:posOffset>93835</wp:posOffset>
            </wp:positionV>
            <wp:extent cx="329621" cy="329621"/>
            <wp:effectExtent l="0" t="0" r="0" b="0"/>
            <wp:wrapNone/>
            <wp:docPr id="12" name="Graphic 12" descr="Web ca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b cam outline"/>
                    <pic:cNvPicPr/>
                  </pic:nvPicPr>
                  <pic:blipFill>
                    <a:blip r:embed="rId60" cstate="print">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329621" cy="329621"/>
                    </a:xfrm>
                    <a:prstGeom prst="rect">
                      <a:avLst/>
                    </a:prstGeom>
                  </pic:spPr>
                </pic:pic>
              </a:graphicData>
            </a:graphic>
            <wp14:sizeRelH relativeFrom="margin">
              <wp14:pctWidth>0</wp14:pctWidth>
            </wp14:sizeRelH>
            <wp14:sizeRelV relativeFrom="margin">
              <wp14:pctHeight>0</wp14:pctHeight>
            </wp14:sizeRelV>
          </wp:anchor>
        </w:drawing>
      </w:r>
    </w:p>
    <w:p w14:paraId="79DFA253" w14:textId="74C77E17" w:rsidR="004A324C" w:rsidRPr="007B3AD8" w:rsidRDefault="004A324C" w:rsidP="007B3AD8">
      <w:pPr>
        <w:ind w:firstLine="720"/>
        <w:rPr>
          <w:sz w:val="22"/>
          <w:szCs w:val="22"/>
        </w:rPr>
      </w:pPr>
      <w:r w:rsidRPr="007B3AD8">
        <w:rPr>
          <w:sz w:val="22"/>
          <w:szCs w:val="22"/>
        </w:rPr>
        <w:t>Face the camera, not the computer screen.</w:t>
      </w:r>
    </w:p>
    <w:p w14:paraId="362DF1B8" w14:textId="0B0EA423" w:rsidR="004A324C" w:rsidRPr="00746144" w:rsidRDefault="008E086D" w:rsidP="00F35BA4">
      <w:pPr>
        <w:rPr>
          <w:sz w:val="22"/>
          <w:szCs w:val="22"/>
        </w:rPr>
      </w:pPr>
      <w:r>
        <w:rPr>
          <w:noProof/>
          <w:sz w:val="22"/>
          <w:szCs w:val="22"/>
        </w:rPr>
        <w:drawing>
          <wp:anchor distT="0" distB="0" distL="114300" distR="114300" simplePos="0" relativeHeight="251670528" behindDoc="0" locked="0" layoutInCell="1" allowOverlap="1" wp14:anchorId="7547124E" wp14:editId="033F5E6E">
            <wp:simplePos x="0" y="0"/>
            <wp:positionH relativeFrom="column">
              <wp:posOffset>72004</wp:posOffset>
            </wp:positionH>
            <wp:positionV relativeFrom="paragraph">
              <wp:posOffset>151379</wp:posOffset>
            </wp:positionV>
            <wp:extent cx="295155" cy="295155"/>
            <wp:effectExtent l="0" t="0" r="0" b="0"/>
            <wp:wrapNone/>
            <wp:docPr id="9" name="Graphic 9" descr="No 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No sign with solid fill"/>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295155" cy="295155"/>
                    </a:xfrm>
                    <a:prstGeom prst="rect">
                      <a:avLst/>
                    </a:prstGeom>
                  </pic:spPr>
                </pic:pic>
              </a:graphicData>
            </a:graphic>
            <wp14:sizeRelH relativeFrom="margin">
              <wp14:pctWidth>0</wp14:pctWidth>
            </wp14:sizeRelH>
            <wp14:sizeRelV relativeFrom="margin">
              <wp14:pctHeight>0</wp14:pctHeight>
            </wp14:sizeRelV>
          </wp:anchor>
        </w:drawing>
      </w:r>
    </w:p>
    <w:p w14:paraId="3B9B8EBB" w14:textId="64EDE617" w:rsidR="004A324C" w:rsidRPr="007B3AD8" w:rsidRDefault="004A324C" w:rsidP="007B3AD8">
      <w:pPr>
        <w:ind w:left="720"/>
        <w:rPr>
          <w:sz w:val="22"/>
          <w:szCs w:val="22"/>
        </w:rPr>
      </w:pPr>
      <w:r w:rsidRPr="007B3AD8">
        <w:rPr>
          <w:sz w:val="22"/>
          <w:szCs w:val="22"/>
        </w:rPr>
        <w:t xml:space="preserve">Courtroom etiquette still applies even though you are in another physical location. During your hearing do not </w:t>
      </w:r>
      <w:r w:rsidR="003D0F33" w:rsidRPr="007B3AD8">
        <w:rPr>
          <w:sz w:val="22"/>
          <w:szCs w:val="22"/>
        </w:rPr>
        <w:t xml:space="preserve">drink, </w:t>
      </w:r>
      <w:r w:rsidRPr="007B3AD8">
        <w:rPr>
          <w:sz w:val="22"/>
          <w:szCs w:val="22"/>
        </w:rPr>
        <w:t xml:space="preserve">eat, smoke or drive. </w:t>
      </w:r>
    </w:p>
    <w:p w14:paraId="73F0F795" w14:textId="47056278" w:rsidR="00020949" w:rsidRPr="00746144" w:rsidRDefault="008E086D" w:rsidP="00F35BA4">
      <w:pPr>
        <w:rPr>
          <w:sz w:val="22"/>
          <w:szCs w:val="22"/>
        </w:rPr>
      </w:pPr>
      <w:r>
        <w:rPr>
          <w:noProof/>
        </w:rPr>
        <w:drawing>
          <wp:anchor distT="0" distB="0" distL="114300" distR="114300" simplePos="0" relativeHeight="251669504" behindDoc="0" locked="0" layoutInCell="1" allowOverlap="1" wp14:anchorId="056BD958" wp14:editId="2CF79F19">
            <wp:simplePos x="0" y="0"/>
            <wp:positionH relativeFrom="column">
              <wp:posOffset>36645</wp:posOffset>
            </wp:positionH>
            <wp:positionV relativeFrom="paragraph">
              <wp:posOffset>70806</wp:posOffset>
            </wp:positionV>
            <wp:extent cx="364603" cy="364603"/>
            <wp:effectExtent l="0" t="0" r="0" b="0"/>
            <wp:wrapNone/>
            <wp:docPr id="8" name="Graphic 8"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at outline"/>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364603" cy="364603"/>
                    </a:xfrm>
                    <a:prstGeom prst="rect">
                      <a:avLst/>
                    </a:prstGeom>
                  </pic:spPr>
                </pic:pic>
              </a:graphicData>
            </a:graphic>
            <wp14:sizeRelH relativeFrom="margin">
              <wp14:pctWidth>0</wp14:pctWidth>
            </wp14:sizeRelH>
            <wp14:sizeRelV relativeFrom="margin">
              <wp14:pctHeight>0</wp14:pctHeight>
            </wp14:sizeRelV>
          </wp:anchor>
        </w:drawing>
      </w:r>
    </w:p>
    <w:p w14:paraId="6DD7177B" w14:textId="74E31765" w:rsidR="00020949" w:rsidRPr="007B3AD8" w:rsidRDefault="00020949" w:rsidP="007B3AD8">
      <w:pPr>
        <w:ind w:firstLine="720"/>
        <w:rPr>
          <w:sz w:val="22"/>
          <w:szCs w:val="22"/>
        </w:rPr>
      </w:pPr>
      <w:r w:rsidRPr="007B3AD8">
        <w:rPr>
          <w:sz w:val="22"/>
          <w:szCs w:val="22"/>
        </w:rPr>
        <w:t xml:space="preserve">The chat feature is for parties to communicate with the Court Coordinator only. </w:t>
      </w:r>
    </w:p>
    <w:sectPr w:rsidR="00020949" w:rsidRPr="007B3AD8" w:rsidSect="00BA460A">
      <w:footerReference w:type="default" r:id="rId66"/>
      <w:pgSz w:w="12240" w:h="15840"/>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52F80" w14:textId="77777777" w:rsidR="00245420" w:rsidRDefault="00245420" w:rsidP="00216754">
      <w:r>
        <w:separator/>
      </w:r>
    </w:p>
  </w:endnote>
  <w:endnote w:type="continuationSeparator" w:id="0">
    <w:p w14:paraId="5CD5FF48" w14:textId="77777777" w:rsidR="00245420" w:rsidRDefault="00245420" w:rsidP="0021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AB07" w14:textId="128225C0" w:rsidR="00BA460A" w:rsidRPr="00BD0513" w:rsidRDefault="00BD0513" w:rsidP="00BD0513">
    <w:pPr>
      <w:pStyle w:val="Footer"/>
      <w:rPr>
        <w:b/>
        <w:bCs/>
      </w:rPr>
    </w:pPr>
    <w:r w:rsidRPr="00BD0513">
      <w:rPr>
        <w:b/>
        <w:bCs/>
      </w:rPr>
      <w:t xml:space="preserve">Contact Information </w:t>
    </w:r>
    <w:r w:rsidR="00BA460A" w:rsidRPr="00BD0513">
      <w:rPr>
        <w:b/>
        <w:bCs/>
      </w:rPr>
      <w:t xml:space="preserve">King County Superior Court Family Law </w:t>
    </w:r>
  </w:p>
  <w:p w14:paraId="6885635A" w14:textId="4EB7B9BA" w:rsidR="00BD0513" w:rsidRDefault="00000000" w:rsidP="00BD0513">
    <w:pPr>
      <w:pStyle w:val="Footer"/>
    </w:pPr>
    <w:hyperlink r:id="rId1" w:history="1">
      <w:r w:rsidR="00BD0513" w:rsidRPr="00850E1A">
        <w:rPr>
          <w:rStyle w:val="Hyperlink"/>
        </w:rPr>
        <w:t>FamilyLawStaffSeattle@KingCounty.gov</w:t>
      </w:r>
    </w:hyperlink>
    <w:r w:rsidR="00BD0513" w:rsidRPr="00BD0513">
      <w:t> </w:t>
    </w:r>
    <w:r w:rsidR="00BD0513">
      <w:t xml:space="preserve">or 206-477-1523 </w:t>
    </w:r>
    <w:r w:rsidR="00BD0513" w:rsidRPr="00BD0513">
      <w:t xml:space="preserve">for </w:t>
    </w:r>
    <w:r w:rsidR="00BD0513" w:rsidRPr="00BD0513">
      <w:rPr>
        <w:b/>
        <w:bCs/>
      </w:rPr>
      <w:t>Seattle</w:t>
    </w:r>
    <w:r w:rsidR="00BD0513" w:rsidRPr="00BD0513">
      <w:t xml:space="preserve"> cases  </w:t>
    </w:r>
    <w:r w:rsidR="00BD0513" w:rsidRPr="00BD0513">
      <w:br/>
    </w:r>
    <w:hyperlink r:id="rId2" w:history="1">
      <w:r w:rsidR="00BD0513" w:rsidRPr="00850E1A">
        <w:rPr>
          <w:rStyle w:val="Hyperlink"/>
        </w:rPr>
        <w:t>FamilyLawStaffMRJC@KingCounty.gov</w:t>
      </w:r>
    </w:hyperlink>
    <w:r w:rsidR="00BD0513" w:rsidRPr="00BD0513">
      <w:t> </w:t>
    </w:r>
    <w:r w:rsidR="00BD0513">
      <w:t xml:space="preserve">or 206-477-2750 </w:t>
    </w:r>
    <w:r w:rsidR="00BD0513" w:rsidRPr="00BD0513">
      <w:t xml:space="preserve">for </w:t>
    </w:r>
    <w:r w:rsidR="00BD0513" w:rsidRPr="00BD0513">
      <w:rPr>
        <w:b/>
        <w:bCs/>
      </w:rPr>
      <w:t>Kent</w:t>
    </w:r>
    <w:r w:rsidR="00BD0513" w:rsidRPr="00BD0513">
      <w:t xml:space="preserve"> cases</w:t>
    </w:r>
  </w:p>
  <w:p w14:paraId="795CFE71" w14:textId="03B152CD" w:rsidR="00BD0513" w:rsidRPr="00BD0513" w:rsidRDefault="00BD0513" w:rsidP="00BD0513">
    <w:pPr>
      <w:pStyle w:val="Footer"/>
      <w:rPr>
        <w:b/>
        <w:bCs/>
      </w:rPr>
    </w:pPr>
    <w:r w:rsidRPr="00BD0513">
      <w:rPr>
        <w:b/>
        <w:bCs/>
      </w:rPr>
      <w:t xml:space="preserve">Protection Order Advocacy Program </w:t>
    </w:r>
  </w:p>
  <w:p w14:paraId="5987B682" w14:textId="45D027D4" w:rsidR="00BD0513" w:rsidRDefault="00000000" w:rsidP="00950520">
    <w:pPr>
      <w:pStyle w:val="Footer"/>
    </w:pPr>
    <w:hyperlink r:id="rId3" w:history="1">
      <w:r w:rsidR="00BD0513" w:rsidRPr="00850E1A">
        <w:rPr>
          <w:rStyle w:val="Hyperlink"/>
        </w:rPr>
        <w:t>protectionorder@kingcounty.gov</w:t>
      </w:r>
    </w:hyperlink>
    <w:r w:rsidR="00BD0513">
      <w:t xml:space="preserve"> </w:t>
    </w:r>
    <w:r w:rsidR="00950520">
      <w:t xml:space="preserve"> by phone </w:t>
    </w:r>
    <w:r w:rsidR="00950520" w:rsidRPr="00950520">
      <w:rPr>
        <w:b/>
        <w:bCs/>
      </w:rPr>
      <w:t>Seattle</w:t>
    </w:r>
    <w:r w:rsidR="00950520">
      <w:t xml:space="preserve"> 206-477-1103 </w:t>
    </w:r>
    <w:r w:rsidR="00950520" w:rsidRPr="00950520">
      <w:rPr>
        <w:b/>
        <w:bCs/>
      </w:rPr>
      <w:t>Kent</w:t>
    </w:r>
    <w:r w:rsidR="00950520">
      <w:rPr>
        <w:b/>
        <w:bCs/>
      </w:rPr>
      <w:t xml:space="preserve"> </w:t>
    </w:r>
    <w:r w:rsidR="00950520">
      <w:t>206-477-3758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A40F" w14:textId="77777777" w:rsidR="00245420" w:rsidRDefault="00245420" w:rsidP="00216754">
      <w:r>
        <w:separator/>
      </w:r>
    </w:p>
  </w:footnote>
  <w:footnote w:type="continuationSeparator" w:id="0">
    <w:p w14:paraId="3DACFC79" w14:textId="77777777" w:rsidR="00245420" w:rsidRDefault="00245420" w:rsidP="00216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FA"/>
    <w:multiLevelType w:val="hybridMultilevel"/>
    <w:tmpl w:val="73445C38"/>
    <w:lvl w:ilvl="0" w:tplc="626C44CE">
      <w:start w:val="1"/>
      <w:numFmt w:val="bullet"/>
      <w:lvlText w:val="•"/>
      <w:lvlJc w:val="left"/>
      <w:pPr>
        <w:tabs>
          <w:tab w:val="num" w:pos="720"/>
        </w:tabs>
        <w:ind w:left="720" w:hanging="360"/>
      </w:pPr>
      <w:rPr>
        <w:rFonts w:ascii="Arial" w:hAnsi="Arial" w:hint="default"/>
      </w:rPr>
    </w:lvl>
    <w:lvl w:ilvl="1" w:tplc="1820E276" w:tentative="1">
      <w:start w:val="1"/>
      <w:numFmt w:val="bullet"/>
      <w:lvlText w:val="•"/>
      <w:lvlJc w:val="left"/>
      <w:pPr>
        <w:tabs>
          <w:tab w:val="num" w:pos="1440"/>
        </w:tabs>
        <w:ind w:left="1440" w:hanging="360"/>
      </w:pPr>
      <w:rPr>
        <w:rFonts w:ascii="Arial" w:hAnsi="Arial" w:hint="default"/>
      </w:rPr>
    </w:lvl>
    <w:lvl w:ilvl="2" w:tplc="8F6A5A28" w:tentative="1">
      <w:start w:val="1"/>
      <w:numFmt w:val="bullet"/>
      <w:lvlText w:val="•"/>
      <w:lvlJc w:val="left"/>
      <w:pPr>
        <w:tabs>
          <w:tab w:val="num" w:pos="2160"/>
        </w:tabs>
        <w:ind w:left="2160" w:hanging="360"/>
      </w:pPr>
      <w:rPr>
        <w:rFonts w:ascii="Arial" w:hAnsi="Arial" w:hint="default"/>
      </w:rPr>
    </w:lvl>
    <w:lvl w:ilvl="3" w:tplc="105E6A46" w:tentative="1">
      <w:start w:val="1"/>
      <w:numFmt w:val="bullet"/>
      <w:lvlText w:val="•"/>
      <w:lvlJc w:val="left"/>
      <w:pPr>
        <w:tabs>
          <w:tab w:val="num" w:pos="2880"/>
        </w:tabs>
        <w:ind w:left="2880" w:hanging="360"/>
      </w:pPr>
      <w:rPr>
        <w:rFonts w:ascii="Arial" w:hAnsi="Arial" w:hint="default"/>
      </w:rPr>
    </w:lvl>
    <w:lvl w:ilvl="4" w:tplc="6C6E436A" w:tentative="1">
      <w:start w:val="1"/>
      <w:numFmt w:val="bullet"/>
      <w:lvlText w:val="•"/>
      <w:lvlJc w:val="left"/>
      <w:pPr>
        <w:tabs>
          <w:tab w:val="num" w:pos="3600"/>
        </w:tabs>
        <w:ind w:left="3600" w:hanging="360"/>
      </w:pPr>
      <w:rPr>
        <w:rFonts w:ascii="Arial" w:hAnsi="Arial" w:hint="default"/>
      </w:rPr>
    </w:lvl>
    <w:lvl w:ilvl="5" w:tplc="BC385120" w:tentative="1">
      <w:start w:val="1"/>
      <w:numFmt w:val="bullet"/>
      <w:lvlText w:val="•"/>
      <w:lvlJc w:val="left"/>
      <w:pPr>
        <w:tabs>
          <w:tab w:val="num" w:pos="4320"/>
        </w:tabs>
        <w:ind w:left="4320" w:hanging="360"/>
      </w:pPr>
      <w:rPr>
        <w:rFonts w:ascii="Arial" w:hAnsi="Arial" w:hint="default"/>
      </w:rPr>
    </w:lvl>
    <w:lvl w:ilvl="6" w:tplc="A6909646" w:tentative="1">
      <w:start w:val="1"/>
      <w:numFmt w:val="bullet"/>
      <w:lvlText w:val="•"/>
      <w:lvlJc w:val="left"/>
      <w:pPr>
        <w:tabs>
          <w:tab w:val="num" w:pos="5040"/>
        </w:tabs>
        <w:ind w:left="5040" w:hanging="360"/>
      </w:pPr>
      <w:rPr>
        <w:rFonts w:ascii="Arial" w:hAnsi="Arial" w:hint="default"/>
      </w:rPr>
    </w:lvl>
    <w:lvl w:ilvl="7" w:tplc="A226FEE2" w:tentative="1">
      <w:start w:val="1"/>
      <w:numFmt w:val="bullet"/>
      <w:lvlText w:val="•"/>
      <w:lvlJc w:val="left"/>
      <w:pPr>
        <w:tabs>
          <w:tab w:val="num" w:pos="5760"/>
        </w:tabs>
        <w:ind w:left="5760" w:hanging="360"/>
      </w:pPr>
      <w:rPr>
        <w:rFonts w:ascii="Arial" w:hAnsi="Arial" w:hint="default"/>
      </w:rPr>
    </w:lvl>
    <w:lvl w:ilvl="8" w:tplc="B1EEA0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0235A1"/>
    <w:multiLevelType w:val="hybridMultilevel"/>
    <w:tmpl w:val="2A0431B6"/>
    <w:lvl w:ilvl="0" w:tplc="6FF0ED3A">
      <w:start w:val="1"/>
      <w:numFmt w:val="bullet"/>
      <w:lvlText w:val="•"/>
      <w:lvlJc w:val="left"/>
      <w:pPr>
        <w:tabs>
          <w:tab w:val="num" w:pos="720"/>
        </w:tabs>
        <w:ind w:left="720" w:hanging="360"/>
      </w:pPr>
      <w:rPr>
        <w:rFonts w:ascii="Arial" w:hAnsi="Arial" w:hint="default"/>
      </w:rPr>
    </w:lvl>
    <w:lvl w:ilvl="1" w:tplc="56D0ED26" w:tentative="1">
      <w:start w:val="1"/>
      <w:numFmt w:val="bullet"/>
      <w:lvlText w:val="•"/>
      <w:lvlJc w:val="left"/>
      <w:pPr>
        <w:tabs>
          <w:tab w:val="num" w:pos="1440"/>
        </w:tabs>
        <w:ind w:left="1440" w:hanging="360"/>
      </w:pPr>
      <w:rPr>
        <w:rFonts w:ascii="Arial" w:hAnsi="Arial" w:hint="default"/>
      </w:rPr>
    </w:lvl>
    <w:lvl w:ilvl="2" w:tplc="671644C0" w:tentative="1">
      <w:start w:val="1"/>
      <w:numFmt w:val="bullet"/>
      <w:lvlText w:val="•"/>
      <w:lvlJc w:val="left"/>
      <w:pPr>
        <w:tabs>
          <w:tab w:val="num" w:pos="2160"/>
        </w:tabs>
        <w:ind w:left="2160" w:hanging="360"/>
      </w:pPr>
      <w:rPr>
        <w:rFonts w:ascii="Arial" w:hAnsi="Arial" w:hint="default"/>
      </w:rPr>
    </w:lvl>
    <w:lvl w:ilvl="3" w:tplc="0DB08F0E" w:tentative="1">
      <w:start w:val="1"/>
      <w:numFmt w:val="bullet"/>
      <w:lvlText w:val="•"/>
      <w:lvlJc w:val="left"/>
      <w:pPr>
        <w:tabs>
          <w:tab w:val="num" w:pos="2880"/>
        </w:tabs>
        <w:ind w:left="2880" w:hanging="360"/>
      </w:pPr>
      <w:rPr>
        <w:rFonts w:ascii="Arial" w:hAnsi="Arial" w:hint="default"/>
      </w:rPr>
    </w:lvl>
    <w:lvl w:ilvl="4" w:tplc="84C6274C" w:tentative="1">
      <w:start w:val="1"/>
      <w:numFmt w:val="bullet"/>
      <w:lvlText w:val="•"/>
      <w:lvlJc w:val="left"/>
      <w:pPr>
        <w:tabs>
          <w:tab w:val="num" w:pos="3600"/>
        </w:tabs>
        <w:ind w:left="3600" w:hanging="360"/>
      </w:pPr>
      <w:rPr>
        <w:rFonts w:ascii="Arial" w:hAnsi="Arial" w:hint="default"/>
      </w:rPr>
    </w:lvl>
    <w:lvl w:ilvl="5" w:tplc="EB303550" w:tentative="1">
      <w:start w:val="1"/>
      <w:numFmt w:val="bullet"/>
      <w:lvlText w:val="•"/>
      <w:lvlJc w:val="left"/>
      <w:pPr>
        <w:tabs>
          <w:tab w:val="num" w:pos="4320"/>
        </w:tabs>
        <w:ind w:left="4320" w:hanging="360"/>
      </w:pPr>
      <w:rPr>
        <w:rFonts w:ascii="Arial" w:hAnsi="Arial" w:hint="default"/>
      </w:rPr>
    </w:lvl>
    <w:lvl w:ilvl="6" w:tplc="AB52D740" w:tentative="1">
      <w:start w:val="1"/>
      <w:numFmt w:val="bullet"/>
      <w:lvlText w:val="•"/>
      <w:lvlJc w:val="left"/>
      <w:pPr>
        <w:tabs>
          <w:tab w:val="num" w:pos="5040"/>
        </w:tabs>
        <w:ind w:left="5040" w:hanging="360"/>
      </w:pPr>
      <w:rPr>
        <w:rFonts w:ascii="Arial" w:hAnsi="Arial" w:hint="default"/>
      </w:rPr>
    </w:lvl>
    <w:lvl w:ilvl="7" w:tplc="60A4F2AE" w:tentative="1">
      <w:start w:val="1"/>
      <w:numFmt w:val="bullet"/>
      <w:lvlText w:val="•"/>
      <w:lvlJc w:val="left"/>
      <w:pPr>
        <w:tabs>
          <w:tab w:val="num" w:pos="5760"/>
        </w:tabs>
        <w:ind w:left="5760" w:hanging="360"/>
      </w:pPr>
      <w:rPr>
        <w:rFonts w:ascii="Arial" w:hAnsi="Arial" w:hint="default"/>
      </w:rPr>
    </w:lvl>
    <w:lvl w:ilvl="8" w:tplc="98A8CB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992C77"/>
    <w:multiLevelType w:val="hybridMultilevel"/>
    <w:tmpl w:val="1354CBE6"/>
    <w:lvl w:ilvl="0" w:tplc="F34442BA">
      <w:start w:val="1"/>
      <w:numFmt w:val="bullet"/>
      <w:lvlText w:val="•"/>
      <w:lvlJc w:val="left"/>
      <w:pPr>
        <w:tabs>
          <w:tab w:val="num" w:pos="720"/>
        </w:tabs>
        <w:ind w:left="720" w:hanging="360"/>
      </w:pPr>
      <w:rPr>
        <w:rFonts w:ascii="Arial" w:hAnsi="Arial" w:hint="default"/>
      </w:rPr>
    </w:lvl>
    <w:lvl w:ilvl="1" w:tplc="4852EE28" w:tentative="1">
      <w:start w:val="1"/>
      <w:numFmt w:val="bullet"/>
      <w:lvlText w:val="•"/>
      <w:lvlJc w:val="left"/>
      <w:pPr>
        <w:tabs>
          <w:tab w:val="num" w:pos="1440"/>
        </w:tabs>
        <w:ind w:left="1440" w:hanging="360"/>
      </w:pPr>
      <w:rPr>
        <w:rFonts w:ascii="Arial" w:hAnsi="Arial" w:hint="default"/>
      </w:rPr>
    </w:lvl>
    <w:lvl w:ilvl="2" w:tplc="37CCE686" w:tentative="1">
      <w:start w:val="1"/>
      <w:numFmt w:val="bullet"/>
      <w:lvlText w:val="•"/>
      <w:lvlJc w:val="left"/>
      <w:pPr>
        <w:tabs>
          <w:tab w:val="num" w:pos="2160"/>
        </w:tabs>
        <w:ind w:left="2160" w:hanging="360"/>
      </w:pPr>
      <w:rPr>
        <w:rFonts w:ascii="Arial" w:hAnsi="Arial" w:hint="default"/>
      </w:rPr>
    </w:lvl>
    <w:lvl w:ilvl="3" w:tplc="50680F82" w:tentative="1">
      <w:start w:val="1"/>
      <w:numFmt w:val="bullet"/>
      <w:lvlText w:val="•"/>
      <w:lvlJc w:val="left"/>
      <w:pPr>
        <w:tabs>
          <w:tab w:val="num" w:pos="2880"/>
        </w:tabs>
        <w:ind w:left="2880" w:hanging="360"/>
      </w:pPr>
      <w:rPr>
        <w:rFonts w:ascii="Arial" w:hAnsi="Arial" w:hint="default"/>
      </w:rPr>
    </w:lvl>
    <w:lvl w:ilvl="4" w:tplc="6850315C" w:tentative="1">
      <w:start w:val="1"/>
      <w:numFmt w:val="bullet"/>
      <w:lvlText w:val="•"/>
      <w:lvlJc w:val="left"/>
      <w:pPr>
        <w:tabs>
          <w:tab w:val="num" w:pos="3600"/>
        </w:tabs>
        <w:ind w:left="3600" w:hanging="360"/>
      </w:pPr>
      <w:rPr>
        <w:rFonts w:ascii="Arial" w:hAnsi="Arial" w:hint="default"/>
      </w:rPr>
    </w:lvl>
    <w:lvl w:ilvl="5" w:tplc="EBC6AEC0" w:tentative="1">
      <w:start w:val="1"/>
      <w:numFmt w:val="bullet"/>
      <w:lvlText w:val="•"/>
      <w:lvlJc w:val="left"/>
      <w:pPr>
        <w:tabs>
          <w:tab w:val="num" w:pos="4320"/>
        </w:tabs>
        <w:ind w:left="4320" w:hanging="360"/>
      </w:pPr>
      <w:rPr>
        <w:rFonts w:ascii="Arial" w:hAnsi="Arial" w:hint="default"/>
      </w:rPr>
    </w:lvl>
    <w:lvl w:ilvl="6" w:tplc="A7DC5240" w:tentative="1">
      <w:start w:val="1"/>
      <w:numFmt w:val="bullet"/>
      <w:lvlText w:val="•"/>
      <w:lvlJc w:val="left"/>
      <w:pPr>
        <w:tabs>
          <w:tab w:val="num" w:pos="5040"/>
        </w:tabs>
        <w:ind w:left="5040" w:hanging="360"/>
      </w:pPr>
      <w:rPr>
        <w:rFonts w:ascii="Arial" w:hAnsi="Arial" w:hint="default"/>
      </w:rPr>
    </w:lvl>
    <w:lvl w:ilvl="7" w:tplc="CF14EBEA" w:tentative="1">
      <w:start w:val="1"/>
      <w:numFmt w:val="bullet"/>
      <w:lvlText w:val="•"/>
      <w:lvlJc w:val="left"/>
      <w:pPr>
        <w:tabs>
          <w:tab w:val="num" w:pos="5760"/>
        </w:tabs>
        <w:ind w:left="5760" w:hanging="360"/>
      </w:pPr>
      <w:rPr>
        <w:rFonts w:ascii="Arial" w:hAnsi="Arial" w:hint="default"/>
      </w:rPr>
    </w:lvl>
    <w:lvl w:ilvl="8" w:tplc="3642D9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B8E3CA5"/>
    <w:multiLevelType w:val="hybridMultilevel"/>
    <w:tmpl w:val="9A5C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34E85"/>
    <w:multiLevelType w:val="hybridMultilevel"/>
    <w:tmpl w:val="FA5C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8853E3"/>
    <w:multiLevelType w:val="hybridMultilevel"/>
    <w:tmpl w:val="06C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857D08"/>
    <w:multiLevelType w:val="hybridMultilevel"/>
    <w:tmpl w:val="CCD0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662844">
    <w:abstractNumId w:val="5"/>
  </w:num>
  <w:num w:numId="2" w16cid:durableId="771129053">
    <w:abstractNumId w:val="3"/>
  </w:num>
  <w:num w:numId="3" w16cid:durableId="231814756">
    <w:abstractNumId w:val="4"/>
  </w:num>
  <w:num w:numId="4" w16cid:durableId="1652178063">
    <w:abstractNumId w:val="6"/>
  </w:num>
  <w:num w:numId="5" w16cid:durableId="1556549638">
    <w:abstractNumId w:val="1"/>
  </w:num>
  <w:num w:numId="6" w16cid:durableId="289437016">
    <w:abstractNumId w:val="2"/>
  </w:num>
  <w:num w:numId="7" w16cid:durableId="671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06"/>
    <w:rsid w:val="000011CA"/>
    <w:rsid w:val="00020949"/>
    <w:rsid w:val="000F3839"/>
    <w:rsid w:val="00155307"/>
    <w:rsid w:val="00191A2B"/>
    <w:rsid w:val="00216754"/>
    <w:rsid w:val="00245420"/>
    <w:rsid w:val="0036058C"/>
    <w:rsid w:val="003A5CC6"/>
    <w:rsid w:val="003D0F33"/>
    <w:rsid w:val="00460607"/>
    <w:rsid w:val="00467F3B"/>
    <w:rsid w:val="004A324C"/>
    <w:rsid w:val="004C4B47"/>
    <w:rsid w:val="00504BB9"/>
    <w:rsid w:val="005933B3"/>
    <w:rsid w:val="005A43A7"/>
    <w:rsid w:val="005C6A03"/>
    <w:rsid w:val="005F6585"/>
    <w:rsid w:val="0065561F"/>
    <w:rsid w:val="00666450"/>
    <w:rsid w:val="00727C32"/>
    <w:rsid w:val="0074178F"/>
    <w:rsid w:val="00746144"/>
    <w:rsid w:val="007B3AD8"/>
    <w:rsid w:val="007B3EC5"/>
    <w:rsid w:val="00837C59"/>
    <w:rsid w:val="00890A9A"/>
    <w:rsid w:val="008B247B"/>
    <w:rsid w:val="008E086D"/>
    <w:rsid w:val="008E0A9C"/>
    <w:rsid w:val="0090544A"/>
    <w:rsid w:val="00906B28"/>
    <w:rsid w:val="00950520"/>
    <w:rsid w:val="00952106"/>
    <w:rsid w:val="009B6771"/>
    <w:rsid w:val="009D6451"/>
    <w:rsid w:val="009F1C56"/>
    <w:rsid w:val="00A302EC"/>
    <w:rsid w:val="00A545AE"/>
    <w:rsid w:val="00B43013"/>
    <w:rsid w:val="00B72C5C"/>
    <w:rsid w:val="00BA460A"/>
    <w:rsid w:val="00BB3C4E"/>
    <w:rsid w:val="00BD0513"/>
    <w:rsid w:val="00BD0F06"/>
    <w:rsid w:val="00BE0A6A"/>
    <w:rsid w:val="00C36F8B"/>
    <w:rsid w:val="00C758EA"/>
    <w:rsid w:val="00D07E54"/>
    <w:rsid w:val="00D53CBC"/>
    <w:rsid w:val="00D84921"/>
    <w:rsid w:val="00D97F37"/>
    <w:rsid w:val="00E47CFF"/>
    <w:rsid w:val="00E5003D"/>
    <w:rsid w:val="00EC6097"/>
    <w:rsid w:val="00F01F73"/>
    <w:rsid w:val="00F35BA4"/>
    <w:rsid w:val="00F553B6"/>
    <w:rsid w:val="00F93756"/>
    <w:rsid w:val="00FD2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5F82D"/>
  <w15:chartTrackingRefBased/>
  <w15:docId w15:val="{A6E11FA4-BCA0-49CB-B62D-3380DBC0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BA4"/>
    <w:pPr>
      <w:ind w:left="720"/>
      <w:contextualSpacing/>
    </w:pPr>
  </w:style>
  <w:style w:type="character" w:styleId="Hyperlink">
    <w:name w:val="Hyperlink"/>
    <w:basedOn w:val="DefaultParagraphFont"/>
    <w:unhideWhenUsed/>
    <w:rsid w:val="005933B3"/>
    <w:rPr>
      <w:color w:val="0000FF" w:themeColor="hyperlink"/>
      <w:u w:val="single"/>
    </w:rPr>
  </w:style>
  <w:style w:type="character" w:styleId="UnresolvedMention">
    <w:name w:val="Unresolved Mention"/>
    <w:basedOn w:val="DefaultParagraphFont"/>
    <w:uiPriority w:val="99"/>
    <w:semiHidden/>
    <w:unhideWhenUsed/>
    <w:rsid w:val="005933B3"/>
    <w:rPr>
      <w:color w:val="605E5C"/>
      <w:shd w:val="clear" w:color="auto" w:fill="E1DFDD"/>
    </w:rPr>
  </w:style>
  <w:style w:type="paragraph" w:styleId="Revision">
    <w:name w:val="Revision"/>
    <w:hidden/>
    <w:uiPriority w:val="99"/>
    <w:semiHidden/>
    <w:rsid w:val="00BA460A"/>
  </w:style>
  <w:style w:type="character" w:styleId="CommentReference">
    <w:name w:val="annotation reference"/>
    <w:basedOn w:val="DefaultParagraphFont"/>
    <w:semiHidden/>
    <w:unhideWhenUsed/>
    <w:rsid w:val="00BA460A"/>
    <w:rPr>
      <w:sz w:val="16"/>
      <w:szCs w:val="16"/>
    </w:rPr>
  </w:style>
  <w:style w:type="paragraph" w:styleId="CommentText">
    <w:name w:val="annotation text"/>
    <w:basedOn w:val="Normal"/>
    <w:link w:val="CommentTextChar"/>
    <w:semiHidden/>
    <w:unhideWhenUsed/>
    <w:rsid w:val="00BA460A"/>
  </w:style>
  <w:style w:type="character" w:customStyle="1" w:styleId="CommentTextChar">
    <w:name w:val="Comment Text Char"/>
    <w:basedOn w:val="DefaultParagraphFont"/>
    <w:link w:val="CommentText"/>
    <w:semiHidden/>
    <w:rsid w:val="00BA460A"/>
  </w:style>
  <w:style w:type="paragraph" w:styleId="CommentSubject">
    <w:name w:val="annotation subject"/>
    <w:basedOn w:val="CommentText"/>
    <w:next w:val="CommentText"/>
    <w:link w:val="CommentSubjectChar"/>
    <w:semiHidden/>
    <w:unhideWhenUsed/>
    <w:rsid w:val="00BA460A"/>
    <w:rPr>
      <w:b/>
      <w:bCs/>
    </w:rPr>
  </w:style>
  <w:style w:type="character" w:customStyle="1" w:styleId="CommentSubjectChar">
    <w:name w:val="Comment Subject Char"/>
    <w:basedOn w:val="CommentTextChar"/>
    <w:link w:val="CommentSubject"/>
    <w:semiHidden/>
    <w:rsid w:val="00BA460A"/>
    <w:rPr>
      <w:b/>
      <w:bCs/>
    </w:rPr>
  </w:style>
  <w:style w:type="paragraph" w:styleId="Header">
    <w:name w:val="header"/>
    <w:basedOn w:val="Normal"/>
    <w:link w:val="HeaderChar"/>
    <w:unhideWhenUsed/>
    <w:rsid w:val="00BA460A"/>
    <w:pPr>
      <w:tabs>
        <w:tab w:val="center" w:pos="4680"/>
        <w:tab w:val="right" w:pos="9360"/>
      </w:tabs>
    </w:pPr>
  </w:style>
  <w:style w:type="character" w:customStyle="1" w:styleId="HeaderChar">
    <w:name w:val="Header Char"/>
    <w:basedOn w:val="DefaultParagraphFont"/>
    <w:link w:val="Header"/>
    <w:rsid w:val="00BA460A"/>
  </w:style>
  <w:style w:type="paragraph" w:styleId="Footer">
    <w:name w:val="footer"/>
    <w:basedOn w:val="Normal"/>
    <w:link w:val="FooterChar"/>
    <w:unhideWhenUsed/>
    <w:rsid w:val="00BA460A"/>
    <w:pPr>
      <w:tabs>
        <w:tab w:val="center" w:pos="4680"/>
        <w:tab w:val="right" w:pos="9360"/>
      </w:tabs>
    </w:pPr>
  </w:style>
  <w:style w:type="character" w:customStyle="1" w:styleId="FooterChar">
    <w:name w:val="Footer Char"/>
    <w:basedOn w:val="DefaultParagraphFont"/>
    <w:link w:val="Footer"/>
    <w:rsid w:val="00BA4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1163">
      <w:bodyDiv w:val="1"/>
      <w:marLeft w:val="0"/>
      <w:marRight w:val="0"/>
      <w:marTop w:val="0"/>
      <w:marBottom w:val="0"/>
      <w:divBdr>
        <w:top w:val="none" w:sz="0" w:space="0" w:color="auto"/>
        <w:left w:val="none" w:sz="0" w:space="0" w:color="auto"/>
        <w:bottom w:val="none" w:sz="0" w:space="0" w:color="auto"/>
        <w:right w:val="none" w:sz="0" w:space="0" w:color="auto"/>
      </w:divBdr>
      <w:divsChild>
        <w:div w:id="1114903684">
          <w:marLeft w:val="446"/>
          <w:marRight w:val="0"/>
          <w:marTop w:val="0"/>
          <w:marBottom w:val="0"/>
          <w:divBdr>
            <w:top w:val="none" w:sz="0" w:space="0" w:color="auto"/>
            <w:left w:val="none" w:sz="0" w:space="0" w:color="auto"/>
            <w:bottom w:val="none" w:sz="0" w:space="0" w:color="auto"/>
            <w:right w:val="none" w:sz="0" w:space="0" w:color="auto"/>
          </w:divBdr>
        </w:div>
        <w:div w:id="1612662395">
          <w:marLeft w:val="446"/>
          <w:marRight w:val="0"/>
          <w:marTop w:val="0"/>
          <w:marBottom w:val="0"/>
          <w:divBdr>
            <w:top w:val="none" w:sz="0" w:space="0" w:color="auto"/>
            <w:left w:val="none" w:sz="0" w:space="0" w:color="auto"/>
            <w:bottom w:val="none" w:sz="0" w:space="0" w:color="auto"/>
            <w:right w:val="none" w:sz="0" w:space="0" w:color="auto"/>
          </w:divBdr>
        </w:div>
        <w:div w:id="1132597763">
          <w:marLeft w:val="446"/>
          <w:marRight w:val="0"/>
          <w:marTop w:val="0"/>
          <w:marBottom w:val="0"/>
          <w:divBdr>
            <w:top w:val="none" w:sz="0" w:space="0" w:color="auto"/>
            <w:left w:val="none" w:sz="0" w:space="0" w:color="auto"/>
            <w:bottom w:val="none" w:sz="0" w:space="0" w:color="auto"/>
            <w:right w:val="none" w:sz="0" w:space="0" w:color="auto"/>
          </w:divBdr>
        </w:div>
      </w:divsChild>
    </w:div>
    <w:div w:id="429741721">
      <w:bodyDiv w:val="1"/>
      <w:marLeft w:val="0"/>
      <w:marRight w:val="0"/>
      <w:marTop w:val="0"/>
      <w:marBottom w:val="0"/>
      <w:divBdr>
        <w:top w:val="none" w:sz="0" w:space="0" w:color="auto"/>
        <w:left w:val="none" w:sz="0" w:space="0" w:color="auto"/>
        <w:bottom w:val="none" w:sz="0" w:space="0" w:color="auto"/>
        <w:right w:val="none" w:sz="0" w:space="0" w:color="auto"/>
      </w:divBdr>
      <w:divsChild>
        <w:div w:id="542599323">
          <w:marLeft w:val="274"/>
          <w:marRight w:val="0"/>
          <w:marTop w:val="0"/>
          <w:marBottom w:val="0"/>
          <w:divBdr>
            <w:top w:val="none" w:sz="0" w:space="0" w:color="auto"/>
            <w:left w:val="none" w:sz="0" w:space="0" w:color="auto"/>
            <w:bottom w:val="none" w:sz="0" w:space="0" w:color="auto"/>
            <w:right w:val="none" w:sz="0" w:space="0" w:color="auto"/>
          </w:divBdr>
        </w:div>
      </w:divsChild>
    </w:div>
    <w:div w:id="1721635188">
      <w:bodyDiv w:val="1"/>
      <w:marLeft w:val="0"/>
      <w:marRight w:val="0"/>
      <w:marTop w:val="0"/>
      <w:marBottom w:val="0"/>
      <w:divBdr>
        <w:top w:val="none" w:sz="0" w:space="0" w:color="auto"/>
        <w:left w:val="none" w:sz="0" w:space="0" w:color="auto"/>
        <w:bottom w:val="none" w:sz="0" w:space="0" w:color="auto"/>
        <w:right w:val="none" w:sz="0" w:space="0" w:color="auto"/>
      </w:divBdr>
      <w:divsChild>
        <w:div w:id="1323310423">
          <w:marLeft w:val="446"/>
          <w:marRight w:val="0"/>
          <w:marTop w:val="0"/>
          <w:marBottom w:val="0"/>
          <w:divBdr>
            <w:top w:val="none" w:sz="0" w:space="0" w:color="auto"/>
            <w:left w:val="none" w:sz="0" w:space="0" w:color="auto"/>
            <w:bottom w:val="none" w:sz="0" w:space="0" w:color="auto"/>
            <w:right w:val="none" w:sz="0" w:space="0" w:color="auto"/>
          </w:divBdr>
        </w:div>
        <w:div w:id="53504876">
          <w:marLeft w:val="446"/>
          <w:marRight w:val="0"/>
          <w:marTop w:val="0"/>
          <w:marBottom w:val="0"/>
          <w:divBdr>
            <w:top w:val="none" w:sz="0" w:space="0" w:color="auto"/>
            <w:left w:val="none" w:sz="0" w:space="0" w:color="auto"/>
            <w:bottom w:val="none" w:sz="0" w:space="0" w:color="auto"/>
            <w:right w:val="none" w:sz="0" w:space="0" w:color="auto"/>
          </w:divBdr>
        </w:div>
        <w:div w:id="1376737345">
          <w:marLeft w:val="446"/>
          <w:marRight w:val="0"/>
          <w:marTop w:val="0"/>
          <w:marBottom w:val="0"/>
          <w:divBdr>
            <w:top w:val="none" w:sz="0" w:space="0" w:color="auto"/>
            <w:left w:val="none" w:sz="0" w:space="0" w:color="auto"/>
            <w:bottom w:val="none" w:sz="0" w:space="0" w:color="auto"/>
            <w:right w:val="none" w:sz="0" w:space="0" w:color="auto"/>
          </w:divBdr>
        </w:div>
      </w:divsChild>
    </w:div>
    <w:div w:id="1878927634">
      <w:bodyDiv w:val="1"/>
      <w:marLeft w:val="0"/>
      <w:marRight w:val="0"/>
      <w:marTop w:val="0"/>
      <w:marBottom w:val="0"/>
      <w:divBdr>
        <w:top w:val="none" w:sz="0" w:space="0" w:color="auto"/>
        <w:left w:val="none" w:sz="0" w:space="0" w:color="auto"/>
        <w:bottom w:val="none" w:sz="0" w:space="0" w:color="auto"/>
        <w:right w:val="none" w:sz="0" w:space="0" w:color="auto"/>
      </w:divBdr>
      <w:divsChild>
        <w:div w:id="1096485324">
          <w:marLeft w:val="274"/>
          <w:marRight w:val="0"/>
          <w:marTop w:val="0"/>
          <w:marBottom w:val="0"/>
          <w:divBdr>
            <w:top w:val="none" w:sz="0" w:space="0" w:color="auto"/>
            <w:left w:val="none" w:sz="0" w:space="0" w:color="auto"/>
            <w:bottom w:val="none" w:sz="0" w:space="0" w:color="auto"/>
            <w:right w:val="none" w:sz="0" w:space="0" w:color="auto"/>
          </w:divBdr>
        </w:div>
      </w:divsChild>
    </w:div>
    <w:div w:id="1938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svg"/><Relationship Id="rId21" Type="http://schemas.openxmlformats.org/officeDocument/2006/relationships/image" Target="media/image15.png"/><Relationship Id="rId34" Type="http://schemas.openxmlformats.org/officeDocument/2006/relationships/image" Target="media/image28.svg"/><Relationship Id="rId42" Type="http://schemas.openxmlformats.org/officeDocument/2006/relationships/image" Target="media/image36.svg"/><Relationship Id="rId47" Type="http://schemas.openxmlformats.org/officeDocument/2006/relationships/image" Target="media/image41.png"/><Relationship Id="rId50" Type="http://schemas.openxmlformats.org/officeDocument/2006/relationships/image" Target="media/image43.png"/><Relationship Id="rId55" Type="http://schemas.openxmlformats.org/officeDocument/2006/relationships/image" Target="media/image48.svg"/><Relationship Id="rId63" Type="http://schemas.openxmlformats.org/officeDocument/2006/relationships/image" Target="media/image56.svg"/><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sv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svg"/><Relationship Id="rId32" Type="http://schemas.openxmlformats.org/officeDocument/2006/relationships/image" Target="media/image26.svg"/><Relationship Id="rId37" Type="http://schemas.openxmlformats.org/officeDocument/2006/relationships/image" Target="media/image31.png"/><Relationship Id="rId40" Type="http://schemas.openxmlformats.org/officeDocument/2006/relationships/image" Target="media/image34.svg"/><Relationship Id="rId45" Type="http://schemas.openxmlformats.org/officeDocument/2006/relationships/image" Target="media/image39.png"/><Relationship Id="rId53" Type="http://schemas.openxmlformats.org/officeDocument/2006/relationships/image" Target="media/image46.svg"/><Relationship Id="rId58" Type="http://schemas.openxmlformats.org/officeDocument/2006/relationships/image" Target="media/image51.png"/><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4.svg"/><Relationship Id="rId19" Type="http://schemas.openxmlformats.org/officeDocument/2006/relationships/image" Target="media/image13.png"/><Relationship Id="rId14" Type="http://schemas.openxmlformats.org/officeDocument/2006/relationships/image" Target="media/image8.svg"/><Relationship Id="rId22" Type="http://schemas.openxmlformats.org/officeDocument/2006/relationships/image" Target="media/image16.svg"/><Relationship Id="rId27" Type="http://schemas.openxmlformats.org/officeDocument/2006/relationships/image" Target="media/image21.png"/><Relationship Id="rId30" Type="http://schemas.openxmlformats.org/officeDocument/2006/relationships/image" Target="media/image24.sv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svg"/><Relationship Id="rId56" Type="http://schemas.openxmlformats.org/officeDocument/2006/relationships/image" Target="media/image49.png"/><Relationship Id="rId64" Type="http://schemas.openxmlformats.org/officeDocument/2006/relationships/image" Target="media/image57.png"/><Relationship Id="rId8" Type="http://schemas.openxmlformats.org/officeDocument/2006/relationships/image" Target="media/image2.svg"/><Relationship Id="rId51" Type="http://schemas.openxmlformats.org/officeDocument/2006/relationships/image" Target="media/image44.svg"/><Relationship Id="rId3" Type="http://schemas.openxmlformats.org/officeDocument/2006/relationships/settings" Target="settings.xml"/><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svg"/><Relationship Id="rId46" Type="http://schemas.openxmlformats.org/officeDocument/2006/relationships/image" Target="media/image40.svg"/><Relationship Id="rId59" Type="http://schemas.openxmlformats.org/officeDocument/2006/relationships/image" Target="media/image52.svg"/><Relationship Id="rId67" Type="http://schemas.openxmlformats.org/officeDocument/2006/relationships/fontTable" Target="fontTable.xml"/><Relationship Id="rId20" Type="http://schemas.openxmlformats.org/officeDocument/2006/relationships/image" Target="media/image14.svg"/><Relationship Id="rId41" Type="http://schemas.openxmlformats.org/officeDocument/2006/relationships/image" Target="media/image35.png"/><Relationship Id="rId54" Type="http://schemas.openxmlformats.org/officeDocument/2006/relationships/image" Target="media/image47.png"/><Relationship Id="rId62" Type="http://schemas.openxmlformats.org/officeDocument/2006/relationships/image" Target="media/image5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svg"/><Relationship Id="rId36" Type="http://schemas.openxmlformats.org/officeDocument/2006/relationships/image" Target="media/image30.svg"/><Relationship Id="rId49" Type="http://schemas.openxmlformats.org/officeDocument/2006/relationships/hyperlink" Target="mailto:protectionorder@kingcounty.gov" TargetMode="External"/><Relationship Id="rId57" Type="http://schemas.openxmlformats.org/officeDocument/2006/relationships/image" Target="media/image50.svg"/><Relationship Id="rId10" Type="http://schemas.openxmlformats.org/officeDocument/2006/relationships/image" Target="media/image4.svg"/><Relationship Id="rId31" Type="http://schemas.openxmlformats.org/officeDocument/2006/relationships/image" Target="media/image25.png"/><Relationship Id="rId44" Type="http://schemas.openxmlformats.org/officeDocument/2006/relationships/image" Target="media/image38.sv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sv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svg"/><Relationship Id="rId39" Type="http://schemas.openxmlformats.org/officeDocument/2006/relationships/image" Target="media/image33.png"/></Relationships>
</file>

<file path=word/_rels/footer1.xml.rels><?xml version="1.0" encoding="UTF-8" standalone="yes"?>
<Relationships xmlns="http://schemas.openxmlformats.org/package/2006/relationships"><Relationship Id="rId3" Type="http://schemas.openxmlformats.org/officeDocument/2006/relationships/hyperlink" Target="mailto:protectionorder@kingcounty.gov" TargetMode="External"/><Relationship Id="rId2" Type="http://schemas.openxmlformats.org/officeDocument/2006/relationships/hyperlink" Target="mailto:FamilyLawStaffMRJC@KingCounty.gov" TargetMode="External"/><Relationship Id="rId1" Type="http://schemas.openxmlformats.org/officeDocument/2006/relationships/hyperlink" Target="mailto:FamilyLawStaffSeattle@King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Rogness, Angela</dc:creator>
  <cp:keywords/>
  <dc:description/>
  <cp:lastModifiedBy>Cole, Anna</cp:lastModifiedBy>
  <cp:revision>4</cp:revision>
  <dcterms:created xsi:type="dcterms:W3CDTF">2023-06-27T18:31:00Z</dcterms:created>
  <dcterms:modified xsi:type="dcterms:W3CDTF">2023-06-27T19:00:00Z</dcterms:modified>
</cp:coreProperties>
</file>