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2A3C" w14:textId="77777777" w:rsidR="000E7246" w:rsidRPr="00090C40" w:rsidRDefault="001F5385" w:rsidP="000E7246">
      <w:pPr>
        <w:spacing w:after="0" w:line="240" w:lineRule="auto"/>
        <w:rPr>
          <w:rStyle w:val="Emphasis"/>
          <w:i w:val="0"/>
          <w:iCs w:val="0"/>
          <w:u w:val="single"/>
        </w:rPr>
      </w:pPr>
      <w:r>
        <w:rPr>
          <w:rStyle w:val="Emphasis"/>
          <w:i w:val="0"/>
        </w:rPr>
        <w:t>The purpose of t</w:t>
      </w:r>
      <w:r w:rsidR="00315BEA" w:rsidRPr="00F27826">
        <w:rPr>
          <w:rStyle w:val="Emphasis"/>
          <w:i w:val="0"/>
        </w:rPr>
        <w:t xml:space="preserve">his </w:t>
      </w:r>
      <w:r w:rsidR="00630A9F" w:rsidRPr="00F27826">
        <w:rPr>
          <w:rStyle w:val="Emphasis"/>
          <w:i w:val="0"/>
        </w:rPr>
        <w:t>form</w:t>
      </w:r>
      <w:r w:rsidR="0033564E" w:rsidRPr="00F27826">
        <w:rPr>
          <w:rStyle w:val="Emphasis"/>
          <w:i w:val="0"/>
        </w:rPr>
        <w:t xml:space="preserve"> </w:t>
      </w:r>
      <w:r w:rsidR="006D4090" w:rsidRPr="00F27826">
        <w:rPr>
          <w:rStyle w:val="Emphasis"/>
          <w:i w:val="0"/>
        </w:rPr>
        <w:t>is to initiate an appeal</w:t>
      </w:r>
      <w:r w:rsidR="006625B3" w:rsidRPr="00F27826">
        <w:rPr>
          <w:rStyle w:val="Emphasis"/>
          <w:i w:val="0"/>
        </w:rPr>
        <w:t xml:space="preserve"> with the King County Utilities Technical </w:t>
      </w:r>
      <w:r w:rsidR="000E7246">
        <w:rPr>
          <w:rStyle w:val="Emphasis"/>
          <w:i w:val="0"/>
        </w:rPr>
        <w:t xml:space="preserve">Review </w:t>
      </w:r>
      <w:r w:rsidR="006625B3" w:rsidRPr="00F27826">
        <w:rPr>
          <w:rStyle w:val="Emphasis"/>
          <w:i w:val="0"/>
        </w:rPr>
        <w:t>Committee</w:t>
      </w:r>
      <w:r w:rsidR="00A91E31" w:rsidRPr="00F27826">
        <w:rPr>
          <w:rStyle w:val="Emphasis"/>
          <w:i w:val="0"/>
        </w:rPr>
        <w:t xml:space="preserve"> (UTRC) for issue</w:t>
      </w:r>
      <w:r>
        <w:rPr>
          <w:rStyle w:val="Emphasis"/>
          <w:i w:val="0"/>
        </w:rPr>
        <w:t>s</w:t>
      </w:r>
      <w:r w:rsidR="00A91E31" w:rsidRPr="00F27826">
        <w:rPr>
          <w:rStyle w:val="Emphasis"/>
          <w:i w:val="0"/>
        </w:rPr>
        <w:t xml:space="preserve"> </w:t>
      </w:r>
      <w:r w:rsidR="00F27826" w:rsidRPr="00F27826">
        <w:t>regarding provision of water service under the Washington State Public Water Systems Coordination Act of 1977</w:t>
      </w:r>
      <w:r w:rsidR="00F27826">
        <w:t xml:space="preserve"> (Coordination Act)</w:t>
      </w:r>
      <w:r w:rsidR="00F27826" w:rsidRPr="00F27826">
        <w:t xml:space="preserve">. </w:t>
      </w:r>
      <w:r w:rsidR="00F27826" w:rsidRPr="00F27826">
        <w:rPr>
          <w:rStyle w:val="Emphasis"/>
          <w:i w:val="0"/>
        </w:rPr>
        <w:t>Because the most common appeal involves timely and reasonable water service, th</w:t>
      </w:r>
      <w:r w:rsidR="00090C40">
        <w:rPr>
          <w:rStyle w:val="Emphasis"/>
          <w:i w:val="0"/>
        </w:rPr>
        <w:t>is</w:t>
      </w:r>
      <w:r w:rsidR="00F27826" w:rsidRPr="00F27826">
        <w:rPr>
          <w:rStyle w:val="Emphasis"/>
          <w:i w:val="0"/>
        </w:rPr>
        <w:t xml:space="preserve"> form focuses on th</w:t>
      </w:r>
      <w:r w:rsidR="00090C40">
        <w:rPr>
          <w:rStyle w:val="Emphasis"/>
          <w:i w:val="0"/>
        </w:rPr>
        <w:t>at</w:t>
      </w:r>
      <w:r w:rsidR="00F27826" w:rsidRPr="00F27826">
        <w:rPr>
          <w:rStyle w:val="Emphasis"/>
          <w:i w:val="0"/>
        </w:rPr>
        <w:t xml:space="preserve"> type of appeal.</w:t>
      </w:r>
      <w:r w:rsidR="00A91E31" w:rsidRPr="00F27826">
        <w:rPr>
          <w:rStyle w:val="Emphasis"/>
          <w:i w:val="0"/>
        </w:rPr>
        <w:t xml:space="preserve"> </w:t>
      </w:r>
      <w:r w:rsidR="000E7246">
        <w:rPr>
          <w:iCs/>
        </w:rPr>
        <w:t>Please respond</w:t>
      </w:r>
      <w:r w:rsidR="000E7246" w:rsidRPr="00F27826">
        <w:rPr>
          <w:iCs/>
        </w:rPr>
        <w:t xml:space="preserve"> to each question. If </w:t>
      </w:r>
      <w:r w:rsidR="000E7246">
        <w:rPr>
          <w:iCs/>
        </w:rPr>
        <w:t>a</w:t>
      </w:r>
      <w:r w:rsidR="000E7246" w:rsidRPr="00F27826">
        <w:rPr>
          <w:iCs/>
        </w:rPr>
        <w:t xml:space="preserve"> question </w:t>
      </w:r>
      <w:r w:rsidR="000E7246">
        <w:rPr>
          <w:iCs/>
        </w:rPr>
        <w:t>does not apply</w:t>
      </w:r>
      <w:r w:rsidR="000E7246" w:rsidRPr="00F27826">
        <w:rPr>
          <w:iCs/>
        </w:rPr>
        <w:t xml:space="preserve"> to your situation</w:t>
      </w:r>
      <w:r w:rsidR="000E7246">
        <w:rPr>
          <w:iCs/>
        </w:rPr>
        <w:t>,</w:t>
      </w:r>
      <w:r w:rsidR="000E7246" w:rsidRPr="00F27826">
        <w:rPr>
          <w:iCs/>
        </w:rPr>
        <w:t xml:space="preserve"> indicate</w:t>
      </w:r>
      <w:r w:rsidR="000E7246">
        <w:rPr>
          <w:iCs/>
        </w:rPr>
        <w:t xml:space="preserve"> “not applicable</w:t>
      </w:r>
      <w:r w:rsidR="000E7246" w:rsidRPr="00F27826">
        <w:rPr>
          <w:iCs/>
        </w:rPr>
        <w:t>.</w:t>
      </w:r>
      <w:r w:rsidR="000E7246">
        <w:rPr>
          <w:iCs/>
        </w:rPr>
        <w:t>”</w:t>
      </w:r>
      <w:r w:rsidR="000E7246" w:rsidRPr="00F27826">
        <w:rPr>
          <w:iCs/>
        </w:rPr>
        <w:t xml:space="preserve"> </w:t>
      </w:r>
      <w:r w:rsidR="000E7246" w:rsidRPr="00F27826">
        <w:t xml:space="preserve">For further </w:t>
      </w:r>
      <w:r w:rsidR="000E7246">
        <w:t>guidance</w:t>
      </w:r>
      <w:r w:rsidR="000E7246" w:rsidRPr="00F27826">
        <w:t xml:space="preserve"> on completing the form, see </w:t>
      </w:r>
      <w:r w:rsidR="000E7246" w:rsidRPr="00F27826">
        <w:rPr>
          <w:i/>
        </w:rPr>
        <w:t xml:space="preserve">Guidance for Completing Notice of Statement and Appeal Form </w:t>
      </w:r>
      <w:r w:rsidR="000E7246" w:rsidRPr="00F27826">
        <w:t xml:space="preserve">at </w:t>
      </w:r>
      <w:hyperlink r:id="rId8" w:history="1">
        <w:r w:rsidR="00090C40" w:rsidRPr="00090C40">
          <w:rPr>
            <w:rStyle w:val="Hyperlink"/>
            <w:color w:val="auto"/>
          </w:rPr>
          <w:t>http://kingcounty.gov/depts/dnrp/utilities-technical-review-committee/CWSPs/appeal-process.aspx</w:t>
        </w:r>
      </w:hyperlink>
      <w:r w:rsidR="000E7246" w:rsidRPr="00F27826">
        <w:rPr>
          <w:rStyle w:val="Emphasis"/>
        </w:rPr>
        <w:t>.</w:t>
      </w:r>
    </w:p>
    <w:p w14:paraId="29820901" w14:textId="77777777" w:rsidR="000E7246" w:rsidRPr="00F27826" w:rsidRDefault="000E7246" w:rsidP="000E7246">
      <w:pPr>
        <w:spacing w:after="0" w:line="240" w:lineRule="auto"/>
        <w:rPr>
          <w:iCs/>
        </w:rPr>
      </w:pPr>
    </w:p>
    <w:p w14:paraId="7CA03098" w14:textId="77777777" w:rsidR="00315BEA" w:rsidRPr="00F27826" w:rsidRDefault="00315BEA" w:rsidP="00F35447">
      <w:pPr>
        <w:spacing w:after="0" w:line="240" w:lineRule="auto"/>
        <w:rPr>
          <w:rStyle w:val="Emphasis"/>
          <w:i w:val="0"/>
        </w:rPr>
      </w:pPr>
      <w:r w:rsidRPr="00F27826">
        <w:rPr>
          <w:rStyle w:val="Emphasis"/>
          <w:i w:val="0"/>
        </w:rPr>
        <w:t xml:space="preserve">Following receipt of </w:t>
      </w:r>
      <w:r w:rsidR="00F27826">
        <w:rPr>
          <w:rStyle w:val="Emphasis"/>
          <w:i w:val="0"/>
        </w:rPr>
        <w:t>the</w:t>
      </w:r>
      <w:r w:rsidRPr="00F27826">
        <w:rPr>
          <w:rStyle w:val="Emphasis"/>
          <w:i w:val="0"/>
        </w:rPr>
        <w:t xml:space="preserve"> completed </w:t>
      </w:r>
      <w:r w:rsidR="00F27826" w:rsidRPr="00F27826">
        <w:rPr>
          <w:rStyle w:val="Emphasis"/>
          <w:i w:val="0"/>
        </w:rPr>
        <w:t>form</w:t>
      </w:r>
      <w:r w:rsidR="00F61676">
        <w:rPr>
          <w:rStyle w:val="Emphasis"/>
          <w:i w:val="0"/>
        </w:rPr>
        <w:t>, attachments,</w:t>
      </w:r>
      <w:r w:rsidR="00F27826" w:rsidRPr="00F27826">
        <w:rPr>
          <w:rStyle w:val="Emphasis"/>
          <w:i w:val="0"/>
        </w:rPr>
        <w:t xml:space="preserve"> </w:t>
      </w:r>
      <w:r w:rsidR="005F3E42" w:rsidRPr="00F27826">
        <w:rPr>
          <w:rStyle w:val="Emphasis"/>
          <w:i w:val="0"/>
        </w:rPr>
        <w:t>and</w:t>
      </w:r>
      <w:r w:rsidR="006625B3" w:rsidRPr="00F27826">
        <w:rPr>
          <w:rStyle w:val="Emphasis"/>
          <w:i w:val="0"/>
        </w:rPr>
        <w:t xml:space="preserve"> </w:t>
      </w:r>
      <w:r w:rsidR="00F27826">
        <w:rPr>
          <w:rStyle w:val="Emphasis"/>
          <w:i w:val="0"/>
        </w:rPr>
        <w:t>a</w:t>
      </w:r>
      <w:r w:rsidR="006625B3" w:rsidRPr="00F27826">
        <w:rPr>
          <w:rStyle w:val="Emphasis"/>
          <w:i w:val="0"/>
        </w:rPr>
        <w:t xml:space="preserve"> $250 </w:t>
      </w:r>
      <w:r w:rsidR="000E7246">
        <w:rPr>
          <w:rStyle w:val="Emphasis"/>
          <w:i w:val="0"/>
        </w:rPr>
        <w:t xml:space="preserve">appeal filing </w:t>
      </w:r>
      <w:r w:rsidR="006625B3" w:rsidRPr="00F27826">
        <w:rPr>
          <w:rStyle w:val="Emphasis"/>
          <w:i w:val="0"/>
        </w:rPr>
        <w:t>fee</w:t>
      </w:r>
      <w:r w:rsidR="00F27826" w:rsidRPr="00F27826">
        <w:rPr>
          <w:rStyle w:val="Emphasis"/>
          <w:i w:val="0"/>
        </w:rPr>
        <w:t>,</w:t>
      </w:r>
      <w:r w:rsidRPr="00F27826">
        <w:rPr>
          <w:rStyle w:val="Emphasis"/>
          <w:i w:val="0"/>
        </w:rPr>
        <w:t xml:space="preserve"> the review process prescribed </w:t>
      </w:r>
      <w:r w:rsidR="000E7246">
        <w:rPr>
          <w:rStyle w:val="Emphasis"/>
          <w:i w:val="0"/>
        </w:rPr>
        <w:t xml:space="preserve">by </w:t>
      </w:r>
      <w:r w:rsidRPr="00F27826">
        <w:rPr>
          <w:rStyle w:val="Emphasis"/>
          <w:i w:val="0"/>
        </w:rPr>
        <w:t xml:space="preserve">the Coordination Act </w:t>
      </w:r>
      <w:r w:rsidR="006625B3" w:rsidRPr="00F27826">
        <w:rPr>
          <w:rStyle w:val="Emphasis"/>
          <w:i w:val="0"/>
        </w:rPr>
        <w:t xml:space="preserve">and King County Code </w:t>
      </w:r>
      <w:r w:rsidRPr="00F27826">
        <w:rPr>
          <w:rStyle w:val="Emphasis"/>
          <w:i w:val="0"/>
        </w:rPr>
        <w:t xml:space="preserve">will be implemented.  </w:t>
      </w:r>
    </w:p>
    <w:p w14:paraId="28753121" w14:textId="77777777" w:rsidR="001C559A" w:rsidRDefault="001C559A">
      <w:pPr>
        <w:spacing w:after="0" w:line="240" w:lineRule="auto"/>
        <w:rPr>
          <w:iCs/>
        </w:rPr>
      </w:pPr>
    </w:p>
    <w:p w14:paraId="32EA86D8" w14:textId="77777777" w:rsidR="00465B01" w:rsidRPr="00465B01" w:rsidRDefault="00654F1D" w:rsidP="00465B01">
      <w:pPr>
        <w:rPr>
          <w:sz w:val="24"/>
          <w:szCs w:val="24"/>
        </w:rPr>
      </w:pPr>
      <w:r>
        <w:pict w14:anchorId="73C14E45">
          <v:rect id="_x0000_i1025" style="width:468pt;height:1.5pt" o:hralign="center" o:hrstd="t" o:hr="t" fillcolor="gray" stroked="f"/>
        </w:pict>
      </w:r>
    </w:p>
    <w:p w14:paraId="6A43EDB9" w14:textId="77777777" w:rsidR="00BD464C" w:rsidRPr="00ED57FA" w:rsidRDefault="00BD464C" w:rsidP="00BD464C">
      <w:pPr>
        <w:pStyle w:val="Default"/>
        <w:numPr>
          <w:ilvl w:val="0"/>
          <w:numId w:val="11"/>
        </w:numPr>
        <w:ind w:left="360"/>
        <w:rPr>
          <w:rStyle w:val="Emphasis"/>
          <w:rFonts w:asciiTheme="minorHAnsi" w:hAnsiTheme="minorHAnsi" w:cs="Times New Roman"/>
          <w:b/>
          <w:i w:val="0"/>
          <w:sz w:val="28"/>
        </w:rPr>
      </w:pPr>
      <w:r w:rsidRPr="00ED57FA">
        <w:rPr>
          <w:rStyle w:val="Emphasis"/>
          <w:rFonts w:asciiTheme="minorHAnsi" w:hAnsiTheme="minorHAnsi" w:cs="Times New Roman"/>
          <w:b/>
          <w:i w:val="0"/>
          <w:sz w:val="28"/>
        </w:rPr>
        <w:t>General Information</w:t>
      </w:r>
    </w:p>
    <w:p w14:paraId="4B03C991" w14:textId="77777777" w:rsidR="00BD464C" w:rsidRPr="00BF6085" w:rsidRDefault="00BD464C" w:rsidP="00BD464C">
      <w:pPr>
        <w:pStyle w:val="Default"/>
        <w:rPr>
          <w:rStyle w:val="Emphasis"/>
          <w:rFonts w:asciiTheme="minorHAnsi" w:hAnsiTheme="minorHAnsi" w:cs="Times New Roman"/>
          <w:b/>
          <w:i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8804"/>
      </w:tblGrid>
      <w:tr w:rsidR="00BD464C" w14:paraId="339AEFC0" w14:textId="77777777" w:rsidTr="00CA20A0">
        <w:trPr>
          <w:trHeight w:val="720"/>
        </w:trPr>
        <w:tc>
          <w:tcPr>
            <w:tcW w:w="558" w:type="dxa"/>
          </w:tcPr>
          <w:p w14:paraId="6B58A713" w14:textId="77777777" w:rsidR="00BD464C" w:rsidRPr="001C559A" w:rsidRDefault="00BD464C" w:rsidP="00090C40">
            <w:pPr>
              <w:spacing w:after="0" w:line="240" w:lineRule="auto"/>
              <w:rPr>
                <w:rStyle w:val="Emphasis"/>
                <w:i w:val="0"/>
              </w:rPr>
            </w:pPr>
            <w:r w:rsidRPr="001C559A">
              <w:rPr>
                <w:rStyle w:val="Emphasis"/>
                <w:i w:val="0"/>
              </w:rPr>
              <w:t>1.</w:t>
            </w:r>
            <w:r w:rsidR="007350E8">
              <w:rPr>
                <w:rStyle w:val="Emphasis"/>
                <w:i w:val="0"/>
              </w:rPr>
              <w:t>1</w:t>
            </w:r>
          </w:p>
        </w:tc>
        <w:tc>
          <w:tcPr>
            <w:tcW w:w="9018" w:type="dxa"/>
          </w:tcPr>
          <w:p w14:paraId="430E7738" w14:textId="77777777" w:rsidR="00CA20A0" w:rsidRDefault="001F5385" w:rsidP="00090C40">
            <w:pPr>
              <w:spacing w:after="0" w:line="240" w:lineRule="auto"/>
            </w:pPr>
            <w:r>
              <w:t>Name of appellant</w:t>
            </w:r>
          </w:p>
          <w:sdt>
            <w:sdtPr>
              <w:rPr>
                <w:rStyle w:val="Emphasis"/>
                <w:i w:val="0"/>
                <w:iCs w:val="0"/>
              </w:rPr>
              <w:id w:val="-668944754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1D0067CD" w14:textId="77777777" w:rsidR="00090C40" w:rsidRPr="00F27826" w:rsidRDefault="00090C40" w:rsidP="00090C40">
                <w:pPr>
                  <w:spacing w:after="0" w:line="240" w:lineRule="auto"/>
                  <w:rPr>
                    <w:rStyle w:val="Emphasis"/>
                    <w:i w:val="0"/>
                    <w:iCs w:val="0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464C" w14:paraId="40100739" w14:textId="77777777" w:rsidTr="00CA20A0">
        <w:trPr>
          <w:trHeight w:val="720"/>
        </w:trPr>
        <w:tc>
          <w:tcPr>
            <w:tcW w:w="558" w:type="dxa"/>
          </w:tcPr>
          <w:p w14:paraId="59EC6F24" w14:textId="77777777" w:rsidR="00BD464C" w:rsidRPr="001C559A" w:rsidRDefault="00560E80" w:rsidP="00090C40">
            <w:pPr>
              <w:spacing w:after="0" w:line="240" w:lineRule="auto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1</w:t>
            </w:r>
            <w:r w:rsidR="00BD464C" w:rsidRPr="001C559A">
              <w:rPr>
                <w:rStyle w:val="Emphasis"/>
                <w:i w:val="0"/>
              </w:rPr>
              <w:t>.</w:t>
            </w:r>
            <w:r w:rsidR="007350E8">
              <w:rPr>
                <w:rStyle w:val="Emphasis"/>
                <w:i w:val="0"/>
              </w:rPr>
              <w:t>2</w:t>
            </w:r>
          </w:p>
        </w:tc>
        <w:tc>
          <w:tcPr>
            <w:tcW w:w="9018" w:type="dxa"/>
          </w:tcPr>
          <w:p w14:paraId="5E70A27A" w14:textId="77777777" w:rsidR="00BD464C" w:rsidRDefault="001F5385" w:rsidP="00090C40">
            <w:pPr>
              <w:spacing w:after="0" w:line="240" w:lineRule="auto"/>
            </w:pPr>
            <w:r>
              <w:t>Phone number</w:t>
            </w:r>
          </w:p>
          <w:sdt>
            <w:sdtPr>
              <w:rPr>
                <w:rStyle w:val="Emphasis"/>
                <w:i w:val="0"/>
              </w:rPr>
              <w:id w:val="-427658336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2215F977" w14:textId="77777777" w:rsidR="00090C40" w:rsidRPr="00F27826" w:rsidRDefault="00090C40" w:rsidP="00090C40">
                <w:pPr>
                  <w:spacing w:after="0" w:line="240" w:lineRule="auto"/>
                  <w:rPr>
                    <w:rStyle w:val="Emphasis"/>
                    <w:i w:val="0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464C" w14:paraId="2F611A68" w14:textId="77777777" w:rsidTr="00CA20A0">
        <w:trPr>
          <w:trHeight w:val="720"/>
        </w:trPr>
        <w:tc>
          <w:tcPr>
            <w:tcW w:w="558" w:type="dxa"/>
          </w:tcPr>
          <w:p w14:paraId="41F1EA00" w14:textId="77777777" w:rsidR="00BD464C" w:rsidRPr="001C559A" w:rsidRDefault="00560E80" w:rsidP="00090C40">
            <w:pPr>
              <w:spacing w:after="0" w:line="240" w:lineRule="auto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1</w:t>
            </w:r>
            <w:r w:rsidR="00BD464C" w:rsidRPr="001C559A">
              <w:rPr>
                <w:rStyle w:val="Emphasis"/>
                <w:i w:val="0"/>
              </w:rPr>
              <w:t>.</w:t>
            </w:r>
            <w:r w:rsidR="007350E8">
              <w:rPr>
                <w:rStyle w:val="Emphasis"/>
                <w:i w:val="0"/>
              </w:rPr>
              <w:t>3</w:t>
            </w:r>
          </w:p>
        </w:tc>
        <w:tc>
          <w:tcPr>
            <w:tcW w:w="9018" w:type="dxa"/>
          </w:tcPr>
          <w:p w14:paraId="78AAE919" w14:textId="77777777" w:rsidR="00BD464C" w:rsidRDefault="001F5385" w:rsidP="00090C40">
            <w:pPr>
              <w:spacing w:after="0" w:line="240" w:lineRule="auto"/>
            </w:pPr>
            <w:r>
              <w:t>Email address</w:t>
            </w:r>
          </w:p>
          <w:sdt>
            <w:sdtPr>
              <w:rPr>
                <w:rStyle w:val="Emphasis"/>
                <w:i w:val="0"/>
              </w:rPr>
              <w:id w:val="676388198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4FBD61E3" w14:textId="77777777" w:rsidR="00090C40" w:rsidRPr="00F27826" w:rsidRDefault="00090C40" w:rsidP="00090C40">
                <w:pPr>
                  <w:spacing w:after="0" w:line="240" w:lineRule="auto"/>
                  <w:rPr>
                    <w:rStyle w:val="Emphasis"/>
                    <w:i w:val="0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464C" w14:paraId="71CDE2F2" w14:textId="77777777" w:rsidTr="00CA20A0">
        <w:trPr>
          <w:trHeight w:val="720"/>
        </w:trPr>
        <w:tc>
          <w:tcPr>
            <w:tcW w:w="558" w:type="dxa"/>
          </w:tcPr>
          <w:p w14:paraId="3B3ED28F" w14:textId="77777777" w:rsidR="00BD464C" w:rsidRPr="001C559A" w:rsidRDefault="00560E80" w:rsidP="00090C40">
            <w:pPr>
              <w:spacing w:after="0" w:line="240" w:lineRule="auto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1</w:t>
            </w:r>
            <w:r w:rsidR="00BD464C" w:rsidRPr="001C559A">
              <w:rPr>
                <w:rStyle w:val="Emphasis"/>
                <w:i w:val="0"/>
              </w:rPr>
              <w:t>.</w:t>
            </w:r>
            <w:r w:rsidR="007350E8">
              <w:rPr>
                <w:rStyle w:val="Emphasis"/>
                <w:i w:val="0"/>
              </w:rPr>
              <w:t>4</w:t>
            </w:r>
          </w:p>
        </w:tc>
        <w:tc>
          <w:tcPr>
            <w:tcW w:w="9018" w:type="dxa"/>
          </w:tcPr>
          <w:p w14:paraId="74209C6D" w14:textId="77777777" w:rsidR="00BD464C" w:rsidRDefault="001F5385" w:rsidP="00090C40">
            <w:pPr>
              <w:spacing w:after="0" w:line="240" w:lineRule="auto"/>
            </w:pPr>
            <w:r>
              <w:t>Mailing address</w:t>
            </w:r>
          </w:p>
          <w:sdt>
            <w:sdtPr>
              <w:rPr>
                <w:rStyle w:val="Emphasis"/>
                <w:i w:val="0"/>
                <w:iCs w:val="0"/>
              </w:rPr>
              <w:id w:val="-82077290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221DF1B1" w14:textId="77777777" w:rsidR="00090C40" w:rsidRPr="00F27826" w:rsidRDefault="00090C40" w:rsidP="00090C40">
                <w:pPr>
                  <w:spacing w:after="0" w:line="240" w:lineRule="auto"/>
                  <w:rPr>
                    <w:rStyle w:val="Emphasis"/>
                    <w:i w:val="0"/>
                    <w:iCs w:val="0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464C" w14:paraId="5176E5B0" w14:textId="77777777" w:rsidTr="00CA20A0">
        <w:trPr>
          <w:trHeight w:val="720"/>
        </w:trPr>
        <w:tc>
          <w:tcPr>
            <w:tcW w:w="558" w:type="dxa"/>
          </w:tcPr>
          <w:p w14:paraId="02886158" w14:textId="77777777" w:rsidR="00BD464C" w:rsidRPr="001C559A" w:rsidRDefault="00560E80" w:rsidP="00090C40">
            <w:pPr>
              <w:spacing w:after="0" w:line="240" w:lineRule="auto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1</w:t>
            </w:r>
            <w:r w:rsidR="00BD464C" w:rsidRPr="001C559A">
              <w:rPr>
                <w:rStyle w:val="Emphasis"/>
                <w:i w:val="0"/>
              </w:rPr>
              <w:t>.</w:t>
            </w:r>
            <w:r w:rsidR="007350E8">
              <w:rPr>
                <w:rStyle w:val="Emphasis"/>
                <w:i w:val="0"/>
              </w:rPr>
              <w:t>5</w:t>
            </w:r>
          </w:p>
        </w:tc>
        <w:tc>
          <w:tcPr>
            <w:tcW w:w="9018" w:type="dxa"/>
          </w:tcPr>
          <w:p w14:paraId="450B1129" w14:textId="77777777" w:rsidR="00BD464C" w:rsidRDefault="00BD464C" w:rsidP="00090C40">
            <w:pPr>
              <w:spacing w:after="0" w:line="240" w:lineRule="auto"/>
            </w:pPr>
            <w:r w:rsidRPr="00F27826">
              <w:t xml:space="preserve">Parcel number for all applicable </w:t>
            </w:r>
            <w:r w:rsidR="001F5385">
              <w:t>parcels</w:t>
            </w:r>
          </w:p>
          <w:sdt>
            <w:sdtPr>
              <w:rPr>
                <w:rStyle w:val="Emphasis"/>
                <w:i w:val="0"/>
                <w:iCs w:val="0"/>
              </w:rPr>
              <w:id w:val="1965152996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549E2178" w14:textId="77777777" w:rsidR="00090C40" w:rsidRPr="00F27826" w:rsidRDefault="00090C40" w:rsidP="00090C40">
                <w:pPr>
                  <w:spacing w:after="0" w:line="240" w:lineRule="auto"/>
                  <w:rPr>
                    <w:rStyle w:val="Emphasis"/>
                    <w:i w:val="0"/>
                    <w:iCs w:val="0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464C" w14:paraId="05D8FA28" w14:textId="77777777" w:rsidTr="00CA20A0">
        <w:trPr>
          <w:trHeight w:val="720"/>
        </w:trPr>
        <w:tc>
          <w:tcPr>
            <w:tcW w:w="558" w:type="dxa"/>
          </w:tcPr>
          <w:p w14:paraId="59567CC2" w14:textId="77777777" w:rsidR="00BD464C" w:rsidRPr="001C559A" w:rsidRDefault="00560E80" w:rsidP="00090C40">
            <w:pPr>
              <w:spacing w:after="0" w:line="240" w:lineRule="auto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1</w:t>
            </w:r>
            <w:r w:rsidR="00BD464C" w:rsidRPr="001C559A">
              <w:rPr>
                <w:rStyle w:val="Emphasis"/>
                <w:i w:val="0"/>
              </w:rPr>
              <w:t>.</w:t>
            </w:r>
            <w:r w:rsidR="007350E8">
              <w:rPr>
                <w:rStyle w:val="Emphasis"/>
                <w:i w:val="0"/>
              </w:rPr>
              <w:t>6</w:t>
            </w:r>
          </w:p>
        </w:tc>
        <w:tc>
          <w:tcPr>
            <w:tcW w:w="9018" w:type="dxa"/>
          </w:tcPr>
          <w:p w14:paraId="65FD06ED" w14:textId="77777777" w:rsidR="00BD464C" w:rsidRDefault="000310C0" w:rsidP="00090C40">
            <w:pPr>
              <w:spacing w:after="0" w:line="240" w:lineRule="auto"/>
            </w:pPr>
            <w:r w:rsidRPr="00F27826">
              <w:t>Property owner(s)</w:t>
            </w:r>
          </w:p>
          <w:sdt>
            <w:sdtPr>
              <w:rPr>
                <w:rStyle w:val="Emphasis"/>
                <w:i w:val="0"/>
              </w:rPr>
              <w:id w:val="-962344868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36FF93E1" w14:textId="77777777" w:rsidR="00090C40" w:rsidRPr="00F27826" w:rsidRDefault="00090C40" w:rsidP="00090C40">
                <w:pPr>
                  <w:spacing w:after="0" w:line="240" w:lineRule="auto"/>
                  <w:rPr>
                    <w:rStyle w:val="Emphasis"/>
                    <w:i w:val="0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464C" w14:paraId="7A323604" w14:textId="77777777" w:rsidTr="00CA20A0">
        <w:trPr>
          <w:trHeight w:val="720"/>
        </w:trPr>
        <w:tc>
          <w:tcPr>
            <w:tcW w:w="558" w:type="dxa"/>
          </w:tcPr>
          <w:p w14:paraId="700174B8" w14:textId="77777777" w:rsidR="00BD464C" w:rsidRPr="001C559A" w:rsidRDefault="00560E80" w:rsidP="00090C40">
            <w:pPr>
              <w:spacing w:after="0" w:line="240" w:lineRule="auto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1</w:t>
            </w:r>
            <w:r w:rsidR="00BD464C" w:rsidRPr="001C559A">
              <w:rPr>
                <w:rStyle w:val="Emphasis"/>
                <w:i w:val="0"/>
              </w:rPr>
              <w:t>.</w:t>
            </w:r>
            <w:r w:rsidR="007350E8">
              <w:rPr>
                <w:rStyle w:val="Emphasis"/>
                <w:i w:val="0"/>
              </w:rPr>
              <w:t>7</w:t>
            </w:r>
          </w:p>
        </w:tc>
        <w:tc>
          <w:tcPr>
            <w:tcW w:w="9018" w:type="dxa"/>
          </w:tcPr>
          <w:p w14:paraId="02E7ACC9" w14:textId="77777777" w:rsidR="00BD464C" w:rsidRDefault="00CA20A0" w:rsidP="00090C40">
            <w:pPr>
              <w:spacing w:after="0" w:line="240" w:lineRule="auto"/>
              <w:rPr>
                <w:i/>
              </w:rPr>
            </w:pPr>
            <w:r w:rsidRPr="00F27826">
              <w:t xml:space="preserve">File number and date of </w:t>
            </w:r>
            <w:r w:rsidR="00BD464C" w:rsidRPr="00F27826">
              <w:rPr>
                <w:i/>
              </w:rPr>
              <w:t>Ce</w:t>
            </w:r>
            <w:r w:rsidR="001F5385">
              <w:rPr>
                <w:i/>
              </w:rPr>
              <w:t>rtificate of Water Availability</w:t>
            </w:r>
          </w:p>
          <w:sdt>
            <w:sdtPr>
              <w:rPr>
                <w:rStyle w:val="Emphasis"/>
                <w:i w:val="0"/>
                <w:iCs w:val="0"/>
              </w:rPr>
              <w:id w:val="-680117210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0CDC4AE7" w14:textId="77777777" w:rsidR="00090C40" w:rsidRPr="00F27826" w:rsidRDefault="00090C40" w:rsidP="00090C40">
                <w:pPr>
                  <w:spacing w:after="0" w:line="240" w:lineRule="auto"/>
                  <w:rPr>
                    <w:rStyle w:val="Emphasis"/>
                    <w:i w:val="0"/>
                    <w:iCs w:val="0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464C" w14:paraId="6C6B493C" w14:textId="77777777" w:rsidTr="00CA20A0">
        <w:trPr>
          <w:trHeight w:val="720"/>
        </w:trPr>
        <w:tc>
          <w:tcPr>
            <w:tcW w:w="558" w:type="dxa"/>
          </w:tcPr>
          <w:p w14:paraId="734F2DD4" w14:textId="77777777" w:rsidR="00BD464C" w:rsidRPr="001C559A" w:rsidRDefault="00560E80" w:rsidP="00090C40">
            <w:pPr>
              <w:spacing w:after="0" w:line="240" w:lineRule="auto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1</w:t>
            </w:r>
            <w:r w:rsidR="00BD464C" w:rsidRPr="001C559A">
              <w:rPr>
                <w:rStyle w:val="Emphasis"/>
                <w:i w:val="0"/>
              </w:rPr>
              <w:t>.</w:t>
            </w:r>
            <w:r w:rsidR="007350E8">
              <w:rPr>
                <w:rStyle w:val="Emphasis"/>
                <w:i w:val="0"/>
              </w:rPr>
              <w:t>8</w:t>
            </w:r>
          </w:p>
        </w:tc>
        <w:tc>
          <w:tcPr>
            <w:tcW w:w="9018" w:type="dxa"/>
          </w:tcPr>
          <w:p w14:paraId="3F9E0EC8" w14:textId="77777777" w:rsidR="00BD464C" w:rsidRDefault="00BD464C" w:rsidP="00090C40">
            <w:pPr>
              <w:spacing w:after="0" w:line="240" w:lineRule="auto"/>
            </w:pPr>
            <w:r w:rsidRPr="00F27826">
              <w:t xml:space="preserve">Pending </w:t>
            </w:r>
            <w:r w:rsidR="00CA20A0" w:rsidRPr="00F27826">
              <w:t xml:space="preserve">county or city </w:t>
            </w:r>
            <w:r w:rsidR="001F5385">
              <w:t>permit applications (if any)</w:t>
            </w:r>
          </w:p>
          <w:sdt>
            <w:sdtPr>
              <w:rPr>
                <w:rStyle w:val="Emphasis"/>
                <w:i w:val="0"/>
              </w:rPr>
              <w:id w:val="-727301268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2DA9F6BC" w14:textId="77777777" w:rsidR="00090C40" w:rsidRPr="00F27826" w:rsidRDefault="00090C40" w:rsidP="00090C40">
                <w:pPr>
                  <w:spacing w:after="0" w:line="240" w:lineRule="auto"/>
                  <w:rPr>
                    <w:rStyle w:val="Emphasis"/>
                    <w:i w:val="0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464C" w14:paraId="59E668A3" w14:textId="77777777" w:rsidTr="00CA20A0">
        <w:trPr>
          <w:trHeight w:val="720"/>
        </w:trPr>
        <w:tc>
          <w:tcPr>
            <w:tcW w:w="558" w:type="dxa"/>
          </w:tcPr>
          <w:p w14:paraId="6AE572D0" w14:textId="77777777" w:rsidR="00BD464C" w:rsidRPr="001C559A" w:rsidRDefault="00560E80" w:rsidP="00090C40">
            <w:pPr>
              <w:spacing w:after="0" w:line="240" w:lineRule="auto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1</w:t>
            </w:r>
            <w:r w:rsidR="00BD464C" w:rsidRPr="001C559A">
              <w:rPr>
                <w:rStyle w:val="Emphasis"/>
                <w:i w:val="0"/>
              </w:rPr>
              <w:t>.</w:t>
            </w:r>
            <w:r w:rsidR="007350E8">
              <w:rPr>
                <w:rStyle w:val="Emphasis"/>
                <w:i w:val="0"/>
              </w:rPr>
              <w:t>9</w:t>
            </w:r>
          </w:p>
        </w:tc>
        <w:tc>
          <w:tcPr>
            <w:tcW w:w="9018" w:type="dxa"/>
          </w:tcPr>
          <w:p w14:paraId="7F7284AD" w14:textId="77777777" w:rsidR="00BD464C" w:rsidRDefault="001F5385" w:rsidP="00090C40">
            <w:pPr>
              <w:spacing w:after="0" w:line="240" w:lineRule="auto"/>
            </w:pPr>
            <w:r>
              <w:t>Interest of appellant</w:t>
            </w:r>
          </w:p>
          <w:sdt>
            <w:sdtPr>
              <w:rPr>
                <w:rStyle w:val="Emphasis"/>
                <w:i w:val="0"/>
              </w:rPr>
              <w:id w:val="-435292662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6758EF6F" w14:textId="77777777" w:rsidR="00090C40" w:rsidRPr="00F27826" w:rsidRDefault="00090C40" w:rsidP="00090C40">
                <w:pPr>
                  <w:spacing w:after="0" w:line="240" w:lineRule="auto"/>
                  <w:rPr>
                    <w:rStyle w:val="Emphasis"/>
                    <w:i w:val="0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774923F5" w14:textId="77777777" w:rsidR="00BD464C" w:rsidRPr="00ED57FA" w:rsidRDefault="00BD464C" w:rsidP="00BD464C">
      <w:pPr>
        <w:pStyle w:val="ListParagraph"/>
        <w:numPr>
          <w:ilvl w:val="0"/>
          <w:numId w:val="11"/>
        </w:numPr>
        <w:ind w:left="360"/>
        <w:rPr>
          <w:rFonts w:asciiTheme="minorHAnsi" w:hAnsiTheme="minorHAnsi"/>
          <w:b/>
          <w:sz w:val="28"/>
        </w:rPr>
      </w:pPr>
      <w:r w:rsidRPr="00ED57FA">
        <w:rPr>
          <w:b/>
          <w:sz w:val="28"/>
        </w:rPr>
        <w:lastRenderedPageBreak/>
        <w:t xml:space="preserve">Estimated </w:t>
      </w:r>
      <w:r w:rsidRPr="00ED57FA">
        <w:rPr>
          <w:b/>
          <w:bCs/>
          <w:iCs/>
          <w:sz w:val="28"/>
        </w:rPr>
        <w:t>Water Utility Connection Charges and Costs for Providing Water to the Property</w:t>
      </w:r>
    </w:p>
    <w:p w14:paraId="4BF559AD" w14:textId="77777777" w:rsidR="00BD464C" w:rsidRPr="005F2BDE" w:rsidRDefault="00BD464C" w:rsidP="00BD464C">
      <w:pPr>
        <w:rPr>
          <w:rStyle w:val="Emphasis"/>
          <w:i w:val="0"/>
        </w:rPr>
      </w:pPr>
      <w:r w:rsidRPr="005F2BDE">
        <w:rPr>
          <w:rStyle w:val="Emphasis"/>
        </w:rPr>
        <w:t xml:space="preserve">Use the </w:t>
      </w:r>
      <w:r>
        <w:rPr>
          <w:rStyle w:val="Emphasis"/>
        </w:rPr>
        <w:t>Certificate o</w:t>
      </w:r>
      <w:r w:rsidRPr="00D61946">
        <w:rPr>
          <w:rStyle w:val="Emphasis"/>
        </w:rPr>
        <w:t>f Water Availability</w:t>
      </w:r>
      <w:r w:rsidRPr="005F2BDE">
        <w:rPr>
          <w:rStyle w:val="Emphasis"/>
        </w:rPr>
        <w:t xml:space="preserve">; established utility resolutions and policies; adopted utility water </w:t>
      </w:r>
      <w:r>
        <w:rPr>
          <w:rStyle w:val="Emphasis"/>
        </w:rPr>
        <w:t xml:space="preserve">system </w:t>
      </w:r>
      <w:r w:rsidRPr="005F2BDE">
        <w:rPr>
          <w:rStyle w:val="Emphasis"/>
        </w:rPr>
        <w:t xml:space="preserve">plan; and/or information from your engineering consultant to </w:t>
      </w:r>
      <w:r w:rsidRPr="00FA26B1">
        <w:rPr>
          <w:rStyle w:val="Emphasis"/>
          <w:b/>
        </w:rPr>
        <w:t>estimate</w:t>
      </w:r>
      <w:r w:rsidRPr="005F2BDE">
        <w:rPr>
          <w:rStyle w:val="Emphasis"/>
        </w:rPr>
        <w:t xml:space="preserve"> the projected cost</w:t>
      </w:r>
      <w:r>
        <w:rPr>
          <w:rStyle w:val="Emphasis"/>
        </w:rPr>
        <w:t>s</w:t>
      </w:r>
      <w:r w:rsidRPr="005F2BDE">
        <w:rPr>
          <w:rStyle w:val="Emphasis"/>
        </w:rPr>
        <w:t xml:space="preserve"> of obtaining water from</w:t>
      </w:r>
      <w:r>
        <w:rPr>
          <w:rStyle w:val="Emphasis"/>
        </w:rPr>
        <w:t xml:space="preserve"> the existing utility.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8456"/>
      </w:tblGrid>
      <w:tr w:rsidR="00BD464C" w14:paraId="27506811" w14:textId="77777777" w:rsidTr="00CA20A0">
        <w:trPr>
          <w:trHeight w:val="720"/>
        </w:trPr>
        <w:tc>
          <w:tcPr>
            <w:tcW w:w="918" w:type="dxa"/>
          </w:tcPr>
          <w:p w14:paraId="1E7E1C70" w14:textId="77777777" w:rsidR="00BD464C" w:rsidRPr="001C559A" w:rsidRDefault="00BD464C" w:rsidP="00560E80">
            <w:pPr>
              <w:rPr>
                <w:rStyle w:val="Emphasis"/>
                <w:i w:val="0"/>
              </w:rPr>
            </w:pPr>
            <w:r w:rsidRPr="001C559A">
              <w:rPr>
                <w:rStyle w:val="Emphasis"/>
                <w:i w:val="0"/>
              </w:rPr>
              <w:t>2.</w:t>
            </w:r>
            <w:r w:rsidR="00560E80" w:rsidRPr="001C559A" w:rsidDel="00560E80">
              <w:rPr>
                <w:rStyle w:val="Emphasis"/>
                <w:i w:val="0"/>
              </w:rPr>
              <w:t xml:space="preserve"> </w:t>
            </w:r>
            <w:r w:rsidRPr="001C559A">
              <w:rPr>
                <w:rStyle w:val="Emphasis"/>
                <w:i w:val="0"/>
              </w:rPr>
              <w:t>1</w:t>
            </w:r>
          </w:p>
        </w:tc>
        <w:tc>
          <w:tcPr>
            <w:tcW w:w="8658" w:type="dxa"/>
          </w:tcPr>
          <w:p w14:paraId="6715BF50" w14:textId="77777777" w:rsidR="00BD464C" w:rsidRDefault="00BD464C" w:rsidP="000F1A81">
            <w:pPr>
              <w:spacing w:after="0" w:line="240" w:lineRule="auto"/>
            </w:pPr>
            <w:r w:rsidRPr="005878EE">
              <w:t>Wa</w:t>
            </w:r>
            <w:r w:rsidR="001F5385">
              <w:t>ter utility administration cost</w:t>
            </w:r>
          </w:p>
          <w:sdt>
            <w:sdtPr>
              <w:rPr>
                <w:rStyle w:val="Emphasis"/>
                <w:i w:val="0"/>
                <w:iCs w:val="0"/>
              </w:rPr>
              <w:id w:val="-775952001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48595CF8" w14:textId="77777777" w:rsidR="000F1A81" w:rsidRPr="005878EE" w:rsidRDefault="000F1A81" w:rsidP="000F1A81">
                <w:pPr>
                  <w:spacing w:after="0" w:line="240" w:lineRule="auto"/>
                  <w:rPr>
                    <w:rStyle w:val="Emphasis"/>
                    <w:i w:val="0"/>
                    <w:iCs w:val="0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464C" w14:paraId="3B708413" w14:textId="77777777" w:rsidTr="00CA20A0">
        <w:trPr>
          <w:trHeight w:val="720"/>
        </w:trPr>
        <w:tc>
          <w:tcPr>
            <w:tcW w:w="918" w:type="dxa"/>
          </w:tcPr>
          <w:p w14:paraId="52B52313" w14:textId="77777777" w:rsidR="00BD464C" w:rsidRPr="001C559A" w:rsidRDefault="00BD464C" w:rsidP="00560E80">
            <w:pPr>
              <w:rPr>
                <w:rStyle w:val="Emphasis"/>
                <w:i w:val="0"/>
              </w:rPr>
            </w:pPr>
            <w:r w:rsidRPr="001C559A">
              <w:rPr>
                <w:rStyle w:val="Emphasis"/>
                <w:i w:val="0"/>
              </w:rPr>
              <w:t>2.</w:t>
            </w:r>
            <w:r w:rsidR="00560E80" w:rsidRPr="001C559A" w:rsidDel="00560E80">
              <w:rPr>
                <w:rStyle w:val="Emphasis"/>
                <w:i w:val="0"/>
              </w:rPr>
              <w:t xml:space="preserve"> </w:t>
            </w:r>
            <w:r w:rsidRPr="001C559A">
              <w:rPr>
                <w:rStyle w:val="Emphasis"/>
                <w:i w:val="0"/>
              </w:rPr>
              <w:t>2</w:t>
            </w:r>
          </w:p>
        </w:tc>
        <w:tc>
          <w:tcPr>
            <w:tcW w:w="8658" w:type="dxa"/>
          </w:tcPr>
          <w:p w14:paraId="0A0F7403" w14:textId="77777777" w:rsidR="00BD464C" w:rsidRDefault="00BD464C" w:rsidP="000F1A81">
            <w:pPr>
              <w:spacing w:after="0" w:line="240" w:lineRule="auto"/>
            </w:pPr>
            <w:r w:rsidRPr="005878EE">
              <w:rPr>
                <w:rStyle w:val="Emphasis"/>
              </w:rPr>
              <w:t xml:space="preserve">Design and </w:t>
            </w:r>
            <w:r w:rsidR="001F5385">
              <w:t>engineering cost</w:t>
            </w:r>
          </w:p>
          <w:sdt>
            <w:sdtPr>
              <w:rPr>
                <w:rStyle w:val="Emphasis"/>
                <w:i w:val="0"/>
              </w:rPr>
              <w:id w:val="619953460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0DE23DFB" w14:textId="77777777" w:rsidR="000F1A81" w:rsidRPr="005878EE" w:rsidRDefault="000F1A81" w:rsidP="000F1A81">
                <w:pPr>
                  <w:spacing w:after="0" w:line="240" w:lineRule="auto"/>
                  <w:rPr>
                    <w:rStyle w:val="Emphasis"/>
                    <w:i w:val="0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464C" w14:paraId="630F9109" w14:textId="77777777" w:rsidTr="00CA20A0">
        <w:trPr>
          <w:trHeight w:val="720"/>
        </w:trPr>
        <w:tc>
          <w:tcPr>
            <w:tcW w:w="918" w:type="dxa"/>
          </w:tcPr>
          <w:p w14:paraId="6687A817" w14:textId="77777777" w:rsidR="00BD464C" w:rsidRPr="001C559A" w:rsidRDefault="00BD464C" w:rsidP="00560E80">
            <w:pPr>
              <w:rPr>
                <w:rStyle w:val="Emphasis"/>
                <w:i w:val="0"/>
              </w:rPr>
            </w:pPr>
            <w:r w:rsidRPr="001C559A">
              <w:rPr>
                <w:rStyle w:val="Emphasis"/>
                <w:i w:val="0"/>
              </w:rPr>
              <w:t>2.</w:t>
            </w:r>
            <w:r w:rsidR="00560E80" w:rsidRPr="001C559A" w:rsidDel="00560E80">
              <w:rPr>
                <w:rStyle w:val="Emphasis"/>
                <w:i w:val="0"/>
              </w:rPr>
              <w:t xml:space="preserve"> </w:t>
            </w:r>
            <w:r w:rsidRPr="001C559A">
              <w:rPr>
                <w:rStyle w:val="Emphasis"/>
                <w:i w:val="0"/>
              </w:rPr>
              <w:t>3</w:t>
            </w:r>
          </w:p>
        </w:tc>
        <w:tc>
          <w:tcPr>
            <w:tcW w:w="8658" w:type="dxa"/>
          </w:tcPr>
          <w:p w14:paraId="7D48565D" w14:textId="77777777" w:rsidR="00BD464C" w:rsidRDefault="001F5385" w:rsidP="000F1A81">
            <w:pPr>
              <w:spacing w:after="0" w:line="240" w:lineRule="auto"/>
            </w:pPr>
            <w:r>
              <w:t>Construction cost</w:t>
            </w:r>
          </w:p>
          <w:sdt>
            <w:sdtPr>
              <w:rPr>
                <w:rStyle w:val="Emphasis"/>
                <w:i w:val="0"/>
                <w:iCs w:val="0"/>
              </w:rPr>
              <w:id w:val="-711884439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5B263016" w14:textId="77777777" w:rsidR="000F1A81" w:rsidRPr="005878EE" w:rsidRDefault="000F1A81" w:rsidP="000F1A81">
                <w:pPr>
                  <w:spacing w:after="0" w:line="240" w:lineRule="auto"/>
                  <w:rPr>
                    <w:rStyle w:val="Emphasis"/>
                    <w:i w:val="0"/>
                    <w:iCs w:val="0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464C" w14:paraId="3A407CFA" w14:textId="77777777" w:rsidTr="00CA20A0">
        <w:trPr>
          <w:trHeight w:val="720"/>
        </w:trPr>
        <w:tc>
          <w:tcPr>
            <w:tcW w:w="918" w:type="dxa"/>
          </w:tcPr>
          <w:p w14:paraId="673BE653" w14:textId="77777777" w:rsidR="00BD464C" w:rsidRPr="001C559A" w:rsidRDefault="00BD464C" w:rsidP="00560E80">
            <w:pPr>
              <w:rPr>
                <w:rStyle w:val="Emphasis"/>
                <w:i w:val="0"/>
              </w:rPr>
            </w:pPr>
            <w:r w:rsidRPr="001C559A">
              <w:rPr>
                <w:rStyle w:val="Emphasis"/>
                <w:i w:val="0"/>
              </w:rPr>
              <w:t>2.</w:t>
            </w:r>
            <w:r w:rsidR="00560E80" w:rsidRPr="001C559A" w:rsidDel="00560E80">
              <w:rPr>
                <w:rStyle w:val="Emphasis"/>
                <w:i w:val="0"/>
              </w:rPr>
              <w:t xml:space="preserve"> </w:t>
            </w:r>
            <w:r w:rsidRPr="001C559A">
              <w:rPr>
                <w:rStyle w:val="Emphasis"/>
                <w:i w:val="0"/>
              </w:rPr>
              <w:t>4</w:t>
            </w:r>
          </w:p>
        </w:tc>
        <w:tc>
          <w:tcPr>
            <w:tcW w:w="8658" w:type="dxa"/>
          </w:tcPr>
          <w:p w14:paraId="7FFFF91B" w14:textId="77777777" w:rsidR="00BD464C" w:rsidRDefault="001F5385" w:rsidP="000F1A81">
            <w:pPr>
              <w:spacing w:after="0" w:line="240" w:lineRule="auto"/>
            </w:pPr>
            <w:r>
              <w:t>Inspection cost</w:t>
            </w:r>
          </w:p>
          <w:sdt>
            <w:sdtPr>
              <w:rPr>
                <w:rStyle w:val="Emphasis"/>
                <w:i w:val="0"/>
                <w:iCs w:val="0"/>
              </w:rPr>
              <w:id w:val="-267782264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1A0483C9" w14:textId="77777777" w:rsidR="000F1A81" w:rsidRPr="005878EE" w:rsidRDefault="000F1A81" w:rsidP="000F1A81">
                <w:pPr>
                  <w:spacing w:after="0" w:line="240" w:lineRule="auto"/>
                  <w:rPr>
                    <w:rStyle w:val="Emphasis"/>
                    <w:i w:val="0"/>
                    <w:iCs w:val="0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464C" w14:paraId="2C174452" w14:textId="77777777" w:rsidTr="00CA20A0">
        <w:trPr>
          <w:trHeight w:val="720"/>
        </w:trPr>
        <w:tc>
          <w:tcPr>
            <w:tcW w:w="918" w:type="dxa"/>
          </w:tcPr>
          <w:p w14:paraId="57075D2F" w14:textId="77777777" w:rsidR="00BD464C" w:rsidRPr="001C559A" w:rsidRDefault="00BD464C" w:rsidP="00560E80">
            <w:pPr>
              <w:rPr>
                <w:rStyle w:val="Emphasis"/>
                <w:i w:val="0"/>
              </w:rPr>
            </w:pPr>
            <w:r w:rsidRPr="001C559A">
              <w:rPr>
                <w:rStyle w:val="Emphasis"/>
                <w:i w:val="0"/>
              </w:rPr>
              <w:t>2.</w:t>
            </w:r>
            <w:r w:rsidR="00560E80" w:rsidRPr="001C559A" w:rsidDel="00560E80">
              <w:rPr>
                <w:rStyle w:val="Emphasis"/>
                <w:i w:val="0"/>
              </w:rPr>
              <w:t xml:space="preserve"> </w:t>
            </w:r>
            <w:r w:rsidRPr="001C559A">
              <w:rPr>
                <w:rStyle w:val="Emphasis"/>
                <w:i w:val="0"/>
              </w:rPr>
              <w:t>5</w:t>
            </w:r>
          </w:p>
        </w:tc>
        <w:tc>
          <w:tcPr>
            <w:tcW w:w="8658" w:type="dxa"/>
          </w:tcPr>
          <w:p w14:paraId="508EB029" w14:textId="77777777" w:rsidR="00BD464C" w:rsidRDefault="001F5385" w:rsidP="000F1A81">
            <w:pPr>
              <w:spacing w:after="0" w:line="240" w:lineRule="auto"/>
            </w:pPr>
            <w:r>
              <w:t>Meter installation cost</w:t>
            </w:r>
          </w:p>
          <w:sdt>
            <w:sdtPr>
              <w:rPr>
                <w:rStyle w:val="Emphasis"/>
                <w:i w:val="0"/>
              </w:rPr>
              <w:id w:val="-2142172511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0D08F7CE" w14:textId="77777777" w:rsidR="000F1A81" w:rsidRPr="005878EE" w:rsidRDefault="000F1A81" w:rsidP="000F1A81">
                <w:pPr>
                  <w:spacing w:after="0" w:line="240" w:lineRule="auto"/>
                  <w:rPr>
                    <w:rStyle w:val="Emphasis"/>
                    <w:i w:val="0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464C" w14:paraId="3610A8BB" w14:textId="77777777" w:rsidTr="00CA20A0">
        <w:trPr>
          <w:trHeight w:val="720"/>
        </w:trPr>
        <w:tc>
          <w:tcPr>
            <w:tcW w:w="918" w:type="dxa"/>
          </w:tcPr>
          <w:p w14:paraId="13A4D742" w14:textId="77777777" w:rsidR="00BD464C" w:rsidRPr="001C559A" w:rsidRDefault="00BD464C" w:rsidP="00560E80">
            <w:pPr>
              <w:rPr>
                <w:rStyle w:val="Emphasis"/>
                <w:i w:val="0"/>
              </w:rPr>
            </w:pPr>
            <w:r w:rsidRPr="001C559A">
              <w:rPr>
                <w:rStyle w:val="Emphasis"/>
                <w:i w:val="0"/>
              </w:rPr>
              <w:t>2.</w:t>
            </w:r>
            <w:r w:rsidR="00560E80" w:rsidRPr="001C559A" w:rsidDel="00560E80">
              <w:rPr>
                <w:rStyle w:val="Emphasis"/>
                <w:i w:val="0"/>
              </w:rPr>
              <w:t xml:space="preserve"> </w:t>
            </w:r>
            <w:r w:rsidRPr="001C559A">
              <w:rPr>
                <w:rStyle w:val="Emphasis"/>
                <w:i w:val="0"/>
              </w:rPr>
              <w:t>6</w:t>
            </w:r>
          </w:p>
        </w:tc>
        <w:tc>
          <w:tcPr>
            <w:tcW w:w="8658" w:type="dxa"/>
          </w:tcPr>
          <w:p w14:paraId="35E2ADCF" w14:textId="77777777" w:rsidR="00BD464C" w:rsidRDefault="001F5385" w:rsidP="000F1A81">
            <w:pPr>
              <w:spacing w:after="0" w:line="240" w:lineRule="auto"/>
            </w:pPr>
            <w:r>
              <w:t>Service line installation cost</w:t>
            </w:r>
          </w:p>
          <w:sdt>
            <w:sdtPr>
              <w:rPr>
                <w:rStyle w:val="Emphasis"/>
                <w:i w:val="0"/>
              </w:rPr>
              <w:id w:val="49512621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5432A5D4" w14:textId="77777777" w:rsidR="000F1A81" w:rsidRPr="005878EE" w:rsidRDefault="000F1A81" w:rsidP="000F1A81">
                <w:pPr>
                  <w:spacing w:after="0" w:line="240" w:lineRule="auto"/>
                  <w:rPr>
                    <w:rStyle w:val="Emphasis"/>
                    <w:i w:val="0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464C" w14:paraId="77322BFF" w14:textId="77777777" w:rsidTr="00CA20A0">
        <w:trPr>
          <w:trHeight w:val="720"/>
        </w:trPr>
        <w:tc>
          <w:tcPr>
            <w:tcW w:w="918" w:type="dxa"/>
          </w:tcPr>
          <w:p w14:paraId="3825EB4C" w14:textId="77777777" w:rsidR="00BD464C" w:rsidRPr="001C559A" w:rsidRDefault="00BD464C" w:rsidP="00560E80">
            <w:pPr>
              <w:rPr>
                <w:rStyle w:val="Emphasis"/>
                <w:i w:val="0"/>
              </w:rPr>
            </w:pPr>
            <w:r w:rsidRPr="001C559A">
              <w:rPr>
                <w:rStyle w:val="Emphasis"/>
                <w:i w:val="0"/>
              </w:rPr>
              <w:t>2.</w:t>
            </w:r>
            <w:r w:rsidR="00560E80" w:rsidRPr="001C559A" w:rsidDel="00560E80">
              <w:rPr>
                <w:rStyle w:val="Emphasis"/>
                <w:i w:val="0"/>
              </w:rPr>
              <w:t xml:space="preserve"> </w:t>
            </w:r>
            <w:r w:rsidRPr="001C559A">
              <w:rPr>
                <w:rStyle w:val="Emphasis"/>
                <w:i w:val="0"/>
              </w:rPr>
              <w:t>7</w:t>
            </w:r>
          </w:p>
        </w:tc>
        <w:tc>
          <w:tcPr>
            <w:tcW w:w="8658" w:type="dxa"/>
          </w:tcPr>
          <w:p w14:paraId="21C08286" w14:textId="77777777" w:rsidR="00BD464C" w:rsidRDefault="001F5385" w:rsidP="000F1A81">
            <w:pPr>
              <w:spacing w:after="0" w:line="240" w:lineRule="auto"/>
            </w:pPr>
            <w:r>
              <w:t>System development charges</w:t>
            </w:r>
            <w:r w:rsidR="00BD464C" w:rsidRPr="005878EE">
              <w:t xml:space="preserve"> </w:t>
            </w:r>
          </w:p>
          <w:sdt>
            <w:sdtPr>
              <w:rPr>
                <w:rStyle w:val="Emphasis"/>
                <w:i w:val="0"/>
              </w:rPr>
              <w:id w:val="-651756699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715C2631" w14:textId="77777777" w:rsidR="000F1A81" w:rsidRPr="005878EE" w:rsidRDefault="000F1A81" w:rsidP="000F1A81">
                <w:pPr>
                  <w:spacing w:after="0" w:line="240" w:lineRule="auto"/>
                  <w:rPr>
                    <w:rStyle w:val="Emphasis"/>
                    <w:i w:val="0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464C" w14:paraId="7A05C420" w14:textId="77777777" w:rsidTr="00CA20A0">
        <w:trPr>
          <w:trHeight w:val="720"/>
        </w:trPr>
        <w:tc>
          <w:tcPr>
            <w:tcW w:w="918" w:type="dxa"/>
          </w:tcPr>
          <w:p w14:paraId="5ACEBBC3" w14:textId="77777777" w:rsidR="00BD464C" w:rsidRPr="001C559A" w:rsidRDefault="00BD464C" w:rsidP="00560E80">
            <w:pPr>
              <w:rPr>
                <w:rStyle w:val="Emphasis"/>
                <w:i w:val="0"/>
              </w:rPr>
            </w:pPr>
            <w:r w:rsidRPr="001C559A">
              <w:rPr>
                <w:rStyle w:val="Emphasis"/>
                <w:i w:val="0"/>
              </w:rPr>
              <w:t>2.</w:t>
            </w:r>
            <w:r w:rsidR="00560E80" w:rsidRPr="001C559A" w:rsidDel="00560E80">
              <w:rPr>
                <w:rStyle w:val="Emphasis"/>
                <w:i w:val="0"/>
              </w:rPr>
              <w:t xml:space="preserve"> </w:t>
            </w:r>
            <w:r w:rsidRPr="001C559A">
              <w:rPr>
                <w:rStyle w:val="Emphasis"/>
                <w:i w:val="0"/>
              </w:rPr>
              <w:t>8</w:t>
            </w:r>
          </w:p>
        </w:tc>
        <w:tc>
          <w:tcPr>
            <w:tcW w:w="8658" w:type="dxa"/>
          </w:tcPr>
          <w:p w14:paraId="480617DC" w14:textId="77777777" w:rsidR="00BD464C" w:rsidRDefault="001F5385" w:rsidP="000F1A81">
            <w:pPr>
              <w:spacing w:after="0" w:line="240" w:lineRule="auto"/>
            </w:pPr>
            <w:r>
              <w:t>Latecomers’ credit</w:t>
            </w:r>
            <w:r w:rsidR="00BD464C" w:rsidRPr="005878EE">
              <w:t xml:space="preserve">  </w:t>
            </w:r>
          </w:p>
          <w:sdt>
            <w:sdtPr>
              <w:rPr>
                <w:rStyle w:val="Emphasis"/>
                <w:i w:val="0"/>
                <w:iCs w:val="0"/>
              </w:rPr>
              <w:id w:val="-1328897901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2CCE1B9B" w14:textId="77777777" w:rsidR="000F1A81" w:rsidRPr="005878EE" w:rsidRDefault="000F1A81" w:rsidP="000F1A81">
                <w:pPr>
                  <w:spacing w:after="0" w:line="240" w:lineRule="auto"/>
                  <w:rPr>
                    <w:rStyle w:val="Emphasis"/>
                    <w:i w:val="0"/>
                    <w:iCs w:val="0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464C" w14:paraId="6D2ABFF4" w14:textId="77777777" w:rsidTr="00CA20A0">
        <w:trPr>
          <w:trHeight w:val="720"/>
        </w:trPr>
        <w:tc>
          <w:tcPr>
            <w:tcW w:w="918" w:type="dxa"/>
          </w:tcPr>
          <w:p w14:paraId="4A41F004" w14:textId="77777777" w:rsidR="00BD464C" w:rsidRPr="001C559A" w:rsidRDefault="00BD464C" w:rsidP="00560E80">
            <w:pPr>
              <w:rPr>
                <w:rStyle w:val="Emphasis"/>
                <w:i w:val="0"/>
              </w:rPr>
            </w:pPr>
            <w:r w:rsidRPr="001C559A">
              <w:rPr>
                <w:rStyle w:val="Emphasis"/>
                <w:i w:val="0"/>
              </w:rPr>
              <w:t>2.</w:t>
            </w:r>
            <w:r w:rsidR="00560E80" w:rsidRPr="001C559A" w:rsidDel="00560E80">
              <w:rPr>
                <w:rStyle w:val="Emphasis"/>
                <w:i w:val="0"/>
              </w:rPr>
              <w:t xml:space="preserve"> </w:t>
            </w:r>
            <w:r w:rsidRPr="001C559A">
              <w:rPr>
                <w:rStyle w:val="Emphasis"/>
                <w:i w:val="0"/>
              </w:rPr>
              <w:t>9</w:t>
            </w:r>
          </w:p>
        </w:tc>
        <w:tc>
          <w:tcPr>
            <w:tcW w:w="8658" w:type="dxa"/>
          </w:tcPr>
          <w:p w14:paraId="5EA1B4F9" w14:textId="77777777" w:rsidR="00BD464C" w:rsidRDefault="00BD464C" w:rsidP="000F1A81">
            <w:pPr>
              <w:spacing w:after="0" w:line="240" w:lineRule="auto"/>
            </w:pPr>
            <w:r w:rsidRPr="005878EE">
              <w:t>Oth</w:t>
            </w:r>
            <w:r w:rsidR="001F5385">
              <w:t>er water service related costs</w:t>
            </w:r>
          </w:p>
          <w:sdt>
            <w:sdtPr>
              <w:rPr>
                <w:rStyle w:val="Emphasis"/>
                <w:i w:val="0"/>
              </w:rPr>
              <w:id w:val="-1750038459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7CA8A765" w14:textId="77777777" w:rsidR="000F1A81" w:rsidRPr="005878EE" w:rsidRDefault="000F1A81" w:rsidP="000F1A81">
                <w:pPr>
                  <w:spacing w:after="0" w:line="240" w:lineRule="auto"/>
                  <w:rPr>
                    <w:rStyle w:val="Emphasis"/>
                    <w:i w:val="0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464C" w14:paraId="40F3C91E" w14:textId="77777777" w:rsidTr="00CA20A0">
        <w:trPr>
          <w:trHeight w:val="720"/>
        </w:trPr>
        <w:tc>
          <w:tcPr>
            <w:tcW w:w="918" w:type="dxa"/>
          </w:tcPr>
          <w:p w14:paraId="1C12F3FF" w14:textId="77777777" w:rsidR="00BD464C" w:rsidRPr="001C559A" w:rsidRDefault="00BD464C" w:rsidP="00560E80">
            <w:pPr>
              <w:rPr>
                <w:rStyle w:val="Emphasis"/>
                <w:i w:val="0"/>
              </w:rPr>
            </w:pPr>
            <w:r w:rsidRPr="001C559A">
              <w:rPr>
                <w:rStyle w:val="Emphasis"/>
                <w:i w:val="0"/>
              </w:rPr>
              <w:t>2.</w:t>
            </w:r>
            <w:r w:rsidR="00560E80" w:rsidRPr="001C559A" w:rsidDel="00560E80">
              <w:rPr>
                <w:rStyle w:val="Emphasis"/>
                <w:i w:val="0"/>
              </w:rPr>
              <w:t xml:space="preserve"> </w:t>
            </w:r>
            <w:r w:rsidRPr="001C559A">
              <w:rPr>
                <w:rStyle w:val="Emphasis"/>
                <w:i w:val="0"/>
              </w:rPr>
              <w:t>10</w:t>
            </w:r>
          </w:p>
        </w:tc>
        <w:tc>
          <w:tcPr>
            <w:tcW w:w="8658" w:type="dxa"/>
          </w:tcPr>
          <w:p w14:paraId="1E2736F6" w14:textId="77777777" w:rsidR="00BD464C" w:rsidRDefault="00BD464C" w:rsidP="000F1A81">
            <w:pPr>
              <w:spacing w:after="0" w:line="240" w:lineRule="auto"/>
              <w:rPr>
                <w:rFonts w:eastAsia="Times New Roman"/>
              </w:rPr>
            </w:pPr>
            <w:r w:rsidRPr="005878EE">
              <w:t>Fre</w:t>
            </w:r>
            <w:r w:rsidR="001F5385">
              <w:t>quency of water utility billing</w:t>
            </w:r>
            <w:r w:rsidRPr="005878EE">
              <w:rPr>
                <w:rFonts w:eastAsia="Times New Roman"/>
              </w:rPr>
              <w:t xml:space="preserve"> </w:t>
            </w:r>
          </w:p>
          <w:sdt>
            <w:sdtPr>
              <w:rPr>
                <w:rStyle w:val="Emphasis"/>
                <w:i w:val="0"/>
                <w:iCs w:val="0"/>
              </w:rPr>
              <w:id w:val="288255249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61742D1E" w14:textId="77777777" w:rsidR="000F1A81" w:rsidRPr="005878EE" w:rsidRDefault="000F1A81" w:rsidP="000F1A81">
                <w:pPr>
                  <w:spacing w:after="0" w:line="240" w:lineRule="auto"/>
                  <w:rPr>
                    <w:rStyle w:val="Emphasis"/>
                    <w:i w:val="0"/>
                    <w:iCs w:val="0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464C" w:rsidRPr="00901D35" w14:paraId="15F1F021" w14:textId="77777777" w:rsidTr="00CA20A0">
        <w:trPr>
          <w:trHeight w:val="720"/>
        </w:trPr>
        <w:tc>
          <w:tcPr>
            <w:tcW w:w="918" w:type="dxa"/>
          </w:tcPr>
          <w:p w14:paraId="637748FB" w14:textId="77777777" w:rsidR="00BD464C" w:rsidRPr="00901D35" w:rsidRDefault="00BD464C" w:rsidP="00560E80">
            <w:pPr>
              <w:rPr>
                <w:rStyle w:val="Emphasis"/>
                <w:i w:val="0"/>
              </w:rPr>
            </w:pPr>
            <w:r w:rsidRPr="00901D35">
              <w:rPr>
                <w:rStyle w:val="Emphasis"/>
                <w:i w:val="0"/>
              </w:rPr>
              <w:t>2.</w:t>
            </w:r>
            <w:r w:rsidR="00560E80" w:rsidRPr="00901D35" w:rsidDel="00560E80">
              <w:rPr>
                <w:rStyle w:val="Emphasis"/>
                <w:i w:val="0"/>
              </w:rPr>
              <w:t xml:space="preserve"> </w:t>
            </w:r>
            <w:r w:rsidRPr="00901D35">
              <w:rPr>
                <w:rStyle w:val="Emphasis"/>
                <w:i w:val="0"/>
              </w:rPr>
              <w:t>11</w:t>
            </w:r>
          </w:p>
        </w:tc>
        <w:tc>
          <w:tcPr>
            <w:tcW w:w="8658" w:type="dxa"/>
          </w:tcPr>
          <w:p w14:paraId="7237B127" w14:textId="77777777" w:rsidR="00BD464C" w:rsidRDefault="003B40CA" w:rsidP="000F1A81">
            <w:pPr>
              <w:spacing w:after="0" w:line="240" w:lineRule="auto"/>
            </w:pPr>
            <w:r w:rsidRPr="00901D35">
              <w:t>Monthly service charges –</w:t>
            </w:r>
            <w:r w:rsidR="001F5385">
              <w:t xml:space="preserve"> fixed fees</w:t>
            </w:r>
            <w:r w:rsidR="00BD464C" w:rsidRPr="00901D35">
              <w:t xml:space="preserve"> </w:t>
            </w:r>
          </w:p>
          <w:sdt>
            <w:sdtPr>
              <w:rPr>
                <w:rStyle w:val="Emphasis"/>
                <w:i w:val="0"/>
              </w:rPr>
              <w:id w:val="-1999569455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5D941B8E" w14:textId="77777777" w:rsidR="000F1A81" w:rsidRPr="00901D35" w:rsidRDefault="000F1A81" w:rsidP="000F1A81">
                <w:pPr>
                  <w:spacing w:after="0" w:line="240" w:lineRule="auto"/>
                  <w:rPr>
                    <w:rStyle w:val="Emphasis"/>
                    <w:i w:val="0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464C" w:rsidRPr="00901D35" w14:paraId="4434F528" w14:textId="77777777" w:rsidTr="00CA20A0">
        <w:trPr>
          <w:trHeight w:val="720"/>
        </w:trPr>
        <w:tc>
          <w:tcPr>
            <w:tcW w:w="918" w:type="dxa"/>
          </w:tcPr>
          <w:p w14:paraId="7D95D7C9" w14:textId="77777777" w:rsidR="00BD464C" w:rsidRPr="00901D35" w:rsidRDefault="00BD464C" w:rsidP="00560E80">
            <w:pPr>
              <w:rPr>
                <w:rStyle w:val="Emphasis"/>
                <w:i w:val="0"/>
              </w:rPr>
            </w:pPr>
            <w:r w:rsidRPr="00901D35">
              <w:rPr>
                <w:rStyle w:val="Emphasis"/>
                <w:i w:val="0"/>
              </w:rPr>
              <w:t>2.</w:t>
            </w:r>
            <w:r w:rsidR="00560E80" w:rsidRPr="00901D35" w:rsidDel="00560E80">
              <w:rPr>
                <w:rStyle w:val="Emphasis"/>
                <w:i w:val="0"/>
              </w:rPr>
              <w:t xml:space="preserve"> </w:t>
            </w:r>
            <w:r w:rsidRPr="00901D35">
              <w:rPr>
                <w:rStyle w:val="Emphasis"/>
                <w:i w:val="0"/>
              </w:rPr>
              <w:t>12</w:t>
            </w:r>
          </w:p>
        </w:tc>
        <w:tc>
          <w:tcPr>
            <w:tcW w:w="8658" w:type="dxa"/>
          </w:tcPr>
          <w:p w14:paraId="788423E4" w14:textId="77777777" w:rsidR="00BD464C" w:rsidRDefault="00BD464C" w:rsidP="000F1A81">
            <w:pPr>
              <w:spacing w:after="0" w:line="240" w:lineRule="auto"/>
            </w:pPr>
            <w:r w:rsidRPr="00901D35">
              <w:t>M</w:t>
            </w:r>
            <w:r w:rsidR="003B40CA" w:rsidRPr="00901D35">
              <w:t>onthly service charges –</w:t>
            </w:r>
            <w:r w:rsidRPr="00901D35">
              <w:t xml:space="preserve"> water quantity based</w:t>
            </w:r>
            <w:r w:rsidR="001F5385">
              <w:t xml:space="preserve"> (assuming 300 gallons per day)</w:t>
            </w:r>
          </w:p>
          <w:sdt>
            <w:sdtPr>
              <w:rPr>
                <w:rStyle w:val="Emphasis"/>
                <w:i w:val="0"/>
                <w:iCs w:val="0"/>
              </w:rPr>
              <w:id w:val="-1625223896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0061D4FF" w14:textId="77777777" w:rsidR="000F1A81" w:rsidRPr="00901D35" w:rsidRDefault="000F1A81" w:rsidP="000F1A81">
                <w:pPr>
                  <w:spacing w:after="0" w:line="240" w:lineRule="auto"/>
                  <w:rPr>
                    <w:rStyle w:val="Emphasis"/>
                    <w:i w:val="0"/>
                    <w:iCs w:val="0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3EADD40D" w14:textId="77777777" w:rsidR="00FA26B1" w:rsidRDefault="00FA26B1">
      <w:pPr>
        <w:spacing w:after="0" w:line="240" w:lineRule="auto"/>
        <w:rPr>
          <w:b/>
          <w:sz w:val="28"/>
        </w:rPr>
      </w:pPr>
    </w:p>
    <w:p w14:paraId="2DACDAC1" w14:textId="77777777" w:rsidR="00BD464C" w:rsidRPr="00ED57FA" w:rsidRDefault="00BD464C" w:rsidP="00090C40">
      <w:pPr>
        <w:pStyle w:val="ListParagraph"/>
        <w:keepNext/>
        <w:numPr>
          <w:ilvl w:val="0"/>
          <w:numId w:val="11"/>
        </w:numPr>
        <w:ind w:left="360"/>
        <w:rPr>
          <w:rFonts w:asciiTheme="minorHAnsi" w:hAnsiTheme="minorHAnsi"/>
          <w:b/>
          <w:sz w:val="32"/>
        </w:rPr>
      </w:pPr>
      <w:r w:rsidRPr="00ED57FA">
        <w:rPr>
          <w:b/>
          <w:sz w:val="28"/>
        </w:rPr>
        <w:lastRenderedPageBreak/>
        <w:t xml:space="preserve">Estimated Costs to Build and Operate a New Public Water System </w:t>
      </w:r>
    </w:p>
    <w:p w14:paraId="5B50E465" w14:textId="77777777" w:rsidR="00BD464C" w:rsidRDefault="00BD464C" w:rsidP="00BD464C">
      <w:pPr>
        <w:rPr>
          <w:rStyle w:val="Emphasis"/>
          <w:i w:val="0"/>
        </w:rPr>
      </w:pPr>
      <w:r w:rsidRPr="005F2BDE">
        <w:rPr>
          <w:rStyle w:val="Emphasis"/>
        </w:rPr>
        <w:t>Use generally accepted industry costs and</w:t>
      </w:r>
      <w:r>
        <w:rPr>
          <w:rStyle w:val="Emphasis"/>
        </w:rPr>
        <w:t>/</w:t>
      </w:r>
      <w:r w:rsidRPr="005F2BDE">
        <w:rPr>
          <w:rStyle w:val="Emphasis"/>
        </w:rPr>
        <w:t xml:space="preserve">or information from your engineering consultant to </w:t>
      </w:r>
      <w:r w:rsidRPr="00FA26B1">
        <w:rPr>
          <w:rStyle w:val="Emphasis"/>
          <w:b/>
        </w:rPr>
        <w:t>estimate</w:t>
      </w:r>
      <w:r>
        <w:rPr>
          <w:rStyle w:val="Emphasis"/>
        </w:rPr>
        <w:t xml:space="preserve"> your</w:t>
      </w:r>
      <w:r w:rsidRPr="005F2BDE">
        <w:rPr>
          <w:rStyle w:val="Emphasis"/>
        </w:rPr>
        <w:t xml:space="preserve"> cost</w:t>
      </w:r>
      <w:r>
        <w:rPr>
          <w:rStyle w:val="Emphasis"/>
        </w:rPr>
        <w:t>s</w:t>
      </w:r>
      <w:r w:rsidRPr="005F2BDE">
        <w:rPr>
          <w:rStyle w:val="Emphasis"/>
        </w:rPr>
        <w:t xml:space="preserve"> to build and operate a new public water system</w:t>
      </w:r>
      <w:r>
        <w:rPr>
          <w:rStyle w:val="Emphasis"/>
        </w:rPr>
        <w:t xml:space="preserve"> by drilling a new groundwater well.</w:t>
      </w:r>
      <w:r w:rsidRPr="005F2BDE">
        <w:rPr>
          <w:rStyle w:val="Emphasis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8451"/>
      </w:tblGrid>
      <w:tr w:rsidR="00BD464C" w14:paraId="57B65598" w14:textId="77777777" w:rsidTr="001C559A">
        <w:trPr>
          <w:trHeight w:val="720"/>
        </w:trPr>
        <w:tc>
          <w:tcPr>
            <w:tcW w:w="918" w:type="dxa"/>
          </w:tcPr>
          <w:p w14:paraId="4956DF11" w14:textId="77777777" w:rsidR="00BD464C" w:rsidRPr="001C559A" w:rsidRDefault="00560E80" w:rsidP="00E103CC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3</w:t>
            </w:r>
            <w:r w:rsidR="00BD464C" w:rsidRPr="001C559A">
              <w:rPr>
                <w:rStyle w:val="Emphasis"/>
                <w:i w:val="0"/>
              </w:rPr>
              <w:t>.1</w:t>
            </w:r>
          </w:p>
        </w:tc>
        <w:tc>
          <w:tcPr>
            <w:tcW w:w="8658" w:type="dxa"/>
          </w:tcPr>
          <w:p w14:paraId="24B869FE" w14:textId="77777777" w:rsidR="00BD464C" w:rsidRDefault="001F5385" w:rsidP="000F1A81">
            <w:pPr>
              <w:spacing w:after="0" w:line="240" w:lineRule="auto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Design and engineering cost</w:t>
            </w:r>
          </w:p>
          <w:sdt>
            <w:sdtPr>
              <w:rPr>
                <w:rStyle w:val="Emphasis"/>
                <w:i w:val="0"/>
                <w:iCs w:val="0"/>
              </w:rPr>
              <w:id w:val="1369174231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51C6EE71" w14:textId="77777777" w:rsidR="000F1A81" w:rsidRPr="005878EE" w:rsidRDefault="000F1A81" w:rsidP="000F1A81">
                <w:pPr>
                  <w:spacing w:after="0" w:line="240" w:lineRule="auto"/>
                  <w:rPr>
                    <w:rStyle w:val="Emphasis"/>
                    <w:i w:val="0"/>
                    <w:iCs w:val="0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464C" w14:paraId="164A4BA6" w14:textId="77777777" w:rsidTr="001C559A">
        <w:trPr>
          <w:trHeight w:val="720"/>
        </w:trPr>
        <w:tc>
          <w:tcPr>
            <w:tcW w:w="918" w:type="dxa"/>
          </w:tcPr>
          <w:p w14:paraId="08FE7B51" w14:textId="77777777" w:rsidR="00BD464C" w:rsidRPr="001C559A" w:rsidRDefault="00560E80" w:rsidP="00E103CC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3</w:t>
            </w:r>
            <w:r w:rsidR="00BD464C" w:rsidRPr="001C559A">
              <w:rPr>
                <w:rStyle w:val="Emphasis"/>
                <w:i w:val="0"/>
              </w:rPr>
              <w:t>.2</w:t>
            </w:r>
          </w:p>
        </w:tc>
        <w:tc>
          <w:tcPr>
            <w:tcW w:w="8658" w:type="dxa"/>
          </w:tcPr>
          <w:p w14:paraId="25CD96C3" w14:textId="77777777" w:rsidR="00BD464C" w:rsidRDefault="00BD464C" w:rsidP="000F1A81">
            <w:pPr>
              <w:spacing w:after="0" w:line="240" w:lineRule="auto"/>
            </w:pPr>
            <w:r w:rsidRPr="005878EE">
              <w:t>Well specif</w:t>
            </w:r>
            <w:r w:rsidR="001F5385">
              <w:t>ications and construction cost</w:t>
            </w:r>
          </w:p>
          <w:sdt>
            <w:sdtPr>
              <w:rPr>
                <w:rStyle w:val="Emphasis"/>
              </w:rPr>
              <w:id w:val="-593862911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5B1D837D" w14:textId="77777777" w:rsidR="000F1A81" w:rsidRPr="005878EE" w:rsidRDefault="000F1A81" w:rsidP="000F1A81">
                <w:pPr>
                  <w:spacing w:after="0" w:line="240" w:lineRule="auto"/>
                  <w:rPr>
                    <w:rStyle w:val="Emphasis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464C" w14:paraId="2BF0AE8F" w14:textId="77777777" w:rsidTr="001C559A">
        <w:trPr>
          <w:trHeight w:val="720"/>
        </w:trPr>
        <w:tc>
          <w:tcPr>
            <w:tcW w:w="918" w:type="dxa"/>
          </w:tcPr>
          <w:p w14:paraId="3B44CEBC" w14:textId="77777777" w:rsidR="00BD464C" w:rsidRPr="001C559A" w:rsidRDefault="00560E80" w:rsidP="00E103CC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3</w:t>
            </w:r>
            <w:r w:rsidR="00BD464C" w:rsidRPr="001C559A">
              <w:rPr>
                <w:rStyle w:val="Emphasis"/>
                <w:i w:val="0"/>
              </w:rPr>
              <w:t>.3</w:t>
            </w:r>
          </w:p>
        </w:tc>
        <w:tc>
          <w:tcPr>
            <w:tcW w:w="8658" w:type="dxa"/>
          </w:tcPr>
          <w:p w14:paraId="59BBDB4F" w14:textId="77777777" w:rsidR="00BD464C" w:rsidRDefault="001F5385" w:rsidP="000F1A81">
            <w:pPr>
              <w:spacing w:after="0" w:line="240" w:lineRule="auto"/>
            </w:pPr>
            <w:r>
              <w:t>Pump depth and horsepower</w:t>
            </w:r>
          </w:p>
          <w:sdt>
            <w:sdtPr>
              <w:rPr>
                <w:rStyle w:val="Emphasis"/>
                <w:i w:val="0"/>
                <w:iCs w:val="0"/>
              </w:rPr>
              <w:id w:val="136613899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16D95DD0" w14:textId="77777777" w:rsidR="000F1A81" w:rsidRPr="005878EE" w:rsidRDefault="000F1A81" w:rsidP="000F1A81">
                <w:pPr>
                  <w:spacing w:after="0" w:line="240" w:lineRule="auto"/>
                  <w:rPr>
                    <w:rStyle w:val="Emphasis"/>
                    <w:i w:val="0"/>
                    <w:iCs w:val="0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464C" w14:paraId="0A52B5F8" w14:textId="77777777" w:rsidTr="001C559A">
        <w:trPr>
          <w:trHeight w:val="720"/>
        </w:trPr>
        <w:tc>
          <w:tcPr>
            <w:tcW w:w="918" w:type="dxa"/>
          </w:tcPr>
          <w:p w14:paraId="4B656E0E" w14:textId="77777777" w:rsidR="00BD464C" w:rsidRPr="001C559A" w:rsidRDefault="00560E80" w:rsidP="00E103CC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3</w:t>
            </w:r>
            <w:r w:rsidR="00BD464C" w:rsidRPr="001C559A">
              <w:rPr>
                <w:rStyle w:val="Emphasis"/>
                <w:i w:val="0"/>
              </w:rPr>
              <w:t>.4</w:t>
            </w:r>
          </w:p>
        </w:tc>
        <w:tc>
          <w:tcPr>
            <w:tcW w:w="8658" w:type="dxa"/>
          </w:tcPr>
          <w:p w14:paraId="0D3BDB37" w14:textId="77777777" w:rsidR="00BD464C" w:rsidRDefault="001F5385" w:rsidP="000F1A81">
            <w:pPr>
              <w:spacing w:after="0" w:line="240" w:lineRule="auto"/>
            </w:pPr>
            <w:r>
              <w:t>Pump cost</w:t>
            </w:r>
          </w:p>
          <w:sdt>
            <w:sdtPr>
              <w:rPr>
                <w:rStyle w:val="Emphasis"/>
                <w:i w:val="0"/>
                <w:iCs w:val="0"/>
              </w:rPr>
              <w:id w:val="1291795029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4C559570" w14:textId="77777777" w:rsidR="000F1A81" w:rsidRPr="005878EE" w:rsidRDefault="000F1A81" w:rsidP="000F1A81">
                <w:pPr>
                  <w:spacing w:after="0" w:line="240" w:lineRule="auto"/>
                  <w:rPr>
                    <w:rStyle w:val="Emphasis"/>
                    <w:i w:val="0"/>
                    <w:iCs w:val="0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464C" w14:paraId="0738FB21" w14:textId="77777777" w:rsidTr="001C559A">
        <w:trPr>
          <w:trHeight w:val="720"/>
        </w:trPr>
        <w:tc>
          <w:tcPr>
            <w:tcW w:w="918" w:type="dxa"/>
          </w:tcPr>
          <w:p w14:paraId="221B9B20" w14:textId="77777777" w:rsidR="00BD464C" w:rsidRPr="001C559A" w:rsidRDefault="00560E80" w:rsidP="00E103CC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3</w:t>
            </w:r>
            <w:r w:rsidR="00BD464C" w:rsidRPr="001C559A">
              <w:rPr>
                <w:rStyle w:val="Emphasis"/>
                <w:i w:val="0"/>
              </w:rPr>
              <w:t>.5</w:t>
            </w:r>
          </w:p>
        </w:tc>
        <w:tc>
          <w:tcPr>
            <w:tcW w:w="8658" w:type="dxa"/>
          </w:tcPr>
          <w:p w14:paraId="181ADEAA" w14:textId="77777777" w:rsidR="00BD464C" w:rsidRDefault="001F5385" w:rsidP="000F1A81">
            <w:pPr>
              <w:spacing w:after="0" w:line="240" w:lineRule="auto"/>
            </w:pPr>
            <w:r>
              <w:t>Pump controller cost</w:t>
            </w:r>
            <w:r w:rsidR="00BD464C" w:rsidRPr="005878EE">
              <w:t xml:space="preserve"> </w:t>
            </w:r>
          </w:p>
          <w:sdt>
            <w:sdtPr>
              <w:rPr>
                <w:rStyle w:val="Emphasis"/>
                <w:i w:val="0"/>
              </w:rPr>
              <w:id w:val="831265310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59DCD089" w14:textId="77777777" w:rsidR="000F1A81" w:rsidRPr="005878EE" w:rsidRDefault="000F1A81" w:rsidP="000F1A81">
                <w:pPr>
                  <w:spacing w:after="0" w:line="240" w:lineRule="auto"/>
                  <w:rPr>
                    <w:rStyle w:val="Emphasis"/>
                    <w:i w:val="0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464C" w14:paraId="5A522AEB" w14:textId="77777777" w:rsidTr="001C559A">
        <w:trPr>
          <w:trHeight w:val="720"/>
        </w:trPr>
        <w:tc>
          <w:tcPr>
            <w:tcW w:w="918" w:type="dxa"/>
          </w:tcPr>
          <w:p w14:paraId="3006CEEC" w14:textId="77777777" w:rsidR="00BD464C" w:rsidRPr="001C559A" w:rsidRDefault="00560E80" w:rsidP="00E103CC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3</w:t>
            </w:r>
            <w:r w:rsidR="00BD464C" w:rsidRPr="001C559A">
              <w:rPr>
                <w:rStyle w:val="Emphasis"/>
                <w:i w:val="0"/>
              </w:rPr>
              <w:t>.6</w:t>
            </w:r>
          </w:p>
        </w:tc>
        <w:tc>
          <w:tcPr>
            <w:tcW w:w="8658" w:type="dxa"/>
          </w:tcPr>
          <w:p w14:paraId="103CF47A" w14:textId="77777777" w:rsidR="00BD464C" w:rsidRDefault="001F5385" w:rsidP="000F1A81">
            <w:pPr>
              <w:spacing w:after="0" w:line="240" w:lineRule="auto"/>
            </w:pPr>
            <w:r>
              <w:t>Pressure tank cost</w:t>
            </w:r>
            <w:r w:rsidR="00BD464C" w:rsidRPr="005878EE">
              <w:t xml:space="preserve"> </w:t>
            </w:r>
          </w:p>
          <w:sdt>
            <w:sdtPr>
              <w:rPr>
                <w:rStyle w:val="Emphasis"/>
                <w:i w:val="0"/>
                <w:iCs w:val="0"/>
              </w:rPr>
              <w:id w:val="1348292212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0D7B9D67" w14:textId="77777777" w:rsidR="000F1A81" w:rsidRPr="005878EE" w:rsidRDefault="000F1A81" w:rsidP="000F1A81">
                <w:pPr>
                  <w:spacing w:after="0" w:line="240" w:lineRule="auto"/>
                  <w:rPr>
                    <w:rStyle w:val="Emphasis"/>
                    <w:i w:val="0"/>
                    <w:iCs w:val="0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464C" w14:paraId="7E0857DB" w14:textId="77777777" w:rsidTr="001C559A">
        <w:trPr>
          <w:trHeight w:val="720"/>
        </w:trPr>
        <w:tc>
          <w:tcPr>
            <w:tcW w:w="918" w:type="dxa"/>
          </w:tcPr>
          <w:p w14:paraId="1D45638C" w14:textId="77777777" w:rsidR="00BD464C" w:rsidRPr="001C559A" w:rsidRDefault="00560E80" w:rsidP="00E103CC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3</w:t>
            </w:r>
            <w:r w:rsidR="00BD464C" w:rsidRPr="001C559A">
              <w:rPr>
                <w:rStyle w:val="Emphasis"/>
                <w:i w:val="0"/>
              </w:rPr>
              <w:t>.7</w:t>
            </w:r>
          </w:p>
        </w:tc>
        <w:tc>
          <w:tcPr>
            <w:tcW w:w="8658" w:type="dxa"/>
          </w:tcPr>
          <w:p w14:paraId="0A08B419" w14:textId="77777777" w:rsidR="00BD464C" w:rsidRDefault="001F5385" w:rsidP="000F1A81">
            <w:pPr>
              <w:spacing w:after="0" w:line="240" w:lineRule="auto"/>
            </w:pPr>
            <w:r>
              <w:t>Pump house construction cost</w:t>
            </w:r>
            <w:r w:rsidR="00BD464C" w:rsidRPr="005878EE">
              <w:t xml:space="preserve"> </w:t>
            </w:r>
          </w:p>
          <w:sdt>
            <w:sdtPr>
              <w:rPr>
                <w:rStyle w:val="Emphasis"/>
                <w:i w:val="0"/>
                <w:iCs w:val="0"/>
              </w:rPr>
              <w:id w:val="381683710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0AF1EC71" w14:textId="77777777" w:rsidR="000F1A81" w:rsidRPr="005878EE" w:rsidRDefault="000F1A81" w:rsidP="000F1A81">
                <w:pPr>
                  <w:spacing w:after="0" w:line="240" w:lineRule="auto"/>
                  <w:rPr>
                    <w:rStyle w:val="Emphasis"/>
                    <w:i w:val="0"/>
                    <w:iCs w:val="0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464C" w14:paraId="3FED55F7" w14:textId="77777777" w:rsidTr="001C559A">
        <w:trPr>
          <w:trHeight w:val="720"/>
        </w:trPr>
        <w:tc>
          <w:tcPr>
            <w:tcW w:w="918" w:type="dxa"/>
          </w:tcPr>
          <w:p w14:paraId="211F5E3A" w14:textId="77777777" w:rsidR="00BD464C" w:rsidRPr="001C559A" w:rsidRDefault="00560E80" w:rsidP="00E103CC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3</w:t>
            </w:r>
            <w:r w:rsidR="00BD464C" w:rsidRPr="001C559A">
              <w:rPr>
                <w:rStyle w:val="Emphasis"/>
                <w:i w:val="0"/>
              </w:rPr>
              <w:t>.8</w:t>
            </w:r>
          </w:p>
        </w:tc>
        <w:tc>
          <w:tcPr>
            <w:tcW w:w="8658" w:type="dxa"/>
          </w:tcPr>
          <w:p w14:paraId="4B6E9FAD" w14:textId="77777777" w:rsidR="00BD464C" w:rsidRDefault="00BD464C" w:rsidP="000F1A81">
            <w:pPr>
              <w:spacing w:after="0" w:line="240" w:lineRule="auto"/>
            </w:pPr>
            <w:r w:rsidRPr="005878EE">
              <w:t>Electr</w:t>
            </w:r>
            <w:r w:rsidR="001F5385">
              <w:t>ical service installation cost</w:t>
            </w:r>
          </w:p>
          <w:sdt>
            <w:sdtPr>
              <w:rPr>
                <w:rStyle w:val="Emphasis"/>
                <w:i w:val="0"/>
              </w:rPr>
              <w:id w:val="-127091887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6DF08A0F" w14:textId="77777777" w:rsidR="000F1A81" w:rsidRPr="005878EE" w:rsidRDefault="000F1A81" w:rsidP="000F1A81">
                <w:pPr>
                  <w:spacing w:after="0" w:line="240" w:lineRule="auto"/>
                  <w:rPr>
                    <w:rStyle w:val="Emphasis"/>
                    <w:i w:val="0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464C" w14:paraId="7D144BAC" w14:textId="77777777" w:rsidTr="001C559A">
        <w:trPr>
          <w:trHeight w:val="720"/>
        </w:trPr>
        <w:tc>
          <w:tcPr>
            <w:tcW w:w="918" w:type="dxa"/>
          </w:tcPr>
          <w:p w14:paraId="0F07A998" w14:textId="77777777" w:rsidR="00BD464C" w:rsidRPr="001C559A" w:rsidRDefault="00560E80" w:rsidP="00E103CC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3</w:t>
            </w:r>
            <w:r w:rsidR="00BD464C" w:rsidRPr="001C559A">
              <w:rPr>
                <w:rStyle w:val="Emphasis"/>
                <w:i w:val="0"/>
              </w:rPr>
              <w:t>.9</w:t>
            </w:r>
          </w:p>
        </w:tc>
        <w:tc>
          <w:tcPr>
            <w:tcW w:w="8658" w:type="dxa"/>
          </w:tcPr>
          <w:p w14:paraId="3401DCEC" w14:textId="77777777" w:rsidR="00BD464C" w:rsidRDefault="005609AD" w:rsidP="000F1A81">
            <w:pPr>
              <w:spacing w:after="0" w:line="240" w:lineRule="auto"/>
            </w:pPr>
            <w:r w:rsidRPr="005878EE">
              <w:t>Di</w:t>
            </w:r>
            <w:r w:rsidR="00BD464C" w:rsidRPr="005878EE">
              <w:t>stribution s</w:t>
            </w:r>
            <w:r w:rsidR="001F5385">
              <w:t>ystem piping installation cost</w:t>
            </w:r>
          </w:p>
          <w:sdt>
            <w:sdtPr>
              <w:rPr>
                <w:rStyle w:val="Emphasis"/>
                <w:i w:val="0"/>
                <w:iCs w:val="0"/>
              </w:rPr>
              <w:id w:val="1788238811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4685261F" w14:textId="77777777" w:rsidR="000F1A81" w:rsidRPr="005878EE" w:rsidRDefault="000F1A81" w:rsidP="000F1A81">
                <w:pPr>
                  <w:spacing w:after="0" w:line="240" w:lineRule="auto"/>
                  <w:rPr>
                    <w:rStyle w:val="Emphasis"/>
                    <w:i w:val="0"/>
                    <w:iCs w:val="0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464C" w14:paraId="798324CD" w14:textId="77777777" w:rsidTr="001C559A">
        <w:trPr>
          <w:trHeight w:val="720"/>
        </w:trPr>
        <w:tc>
          <w:tcPr>
            <w:tcW w:w="918" w:type="dxa"/>
          </w:tcPr>
          <w:p w14:paraId="0EA81294" w14:textId="77777777" w:rsidR="00BD464C" w:rsidRPr="001C559A" w:rsidRDefault="00560E80" w:rsidP="00E103CC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3</w:t>
            </w:r>
            <w:r w:rsidR="00BD464C" w:rsidRPr="001C559A">
              <w:rPr>
                <w:rStyle w:val="Emphasis"/>
                <w:i w:val="0"/>
              </w:rPr>
              <w:t>.10</w:t>
            </w:r>
          </w:p>
        </w:tc>
        <w:tc>
          <w:tcPr>
            <w:tcW w:w="8658" w:type="dxa"/>
          </w:tcPr>
          <w:p w14:paraId="60DD6C70" w14:textId="77777777" w:rsidR="00BD464C" w:rsidRDefault="00BD464C" w:rsidP="000F1A81">
            <w:pPr>
              <w:spacing w:after="0" w:line="240" w:lineRule="auto"/>
            </w:pPr>
            <w:r w:rsidRPr="005878EE">
              <w:t>Annual well</w:t>
            </w:r>
            <w:r w:rsidR="001F5385">
              <w:t xml:space="preserve"> operation and maintenance cost</w:t>
            </w:r>
            <w:r w:rsidRPr="005878EE">
              <w:t xml:space="preserve"> </w:t>
            </w:r>
          </w:p>
          <w:sdt>
            <w:sdtPr>
              <w:rPr>
                <w:rStyle w:val="Emphasis"/>
                <w:i w:val="0"/>
                <w:iCs w:val="0"/>
              </w:rPr>
              <w:id w:val="647954655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2995F921" w14:textId="77777777" w:rsidR="000F1A81" w:rsidRPr="005878EE" w:rsidRDefault="000F1A81" w:rsidP="000F1A81">
                <w:pPr>
                  <w:spacing w:after="0" w:line="240" w:lineRule="auto"/>
                  <w:rPr>
                    <w:rStyle w:val="Emphasis"/>
                    <w:i w:val="0"/>
                    <w:iCs w:val="0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464C" w14:paraId="5916E3C5" w14:textId="77777777" w:rsidTr="001C559A">
        <w:trPr>
          <w:trHeight w:val="720"/>
        </w:trPr>
        <w:tc>
          <w:tcPr>
            <w:tcW w:w="918" w:type="dxa"/>
          </w:tcPr>
          <w:p w14:paraId="3727C70E" w14:textId="77777777" w:rsidR="00BD464C" w:rsidRPr="001C559A" w:rsidRDefault="00560E80" w:rsidP="00E103CC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3</w:t>
            </w:r>
            <w:r w:rsidR="00BD464C" w:rsidRPr="001C559A">
              <w:rPr>
                <w:rStyle w:val="Emphasis"/>
                <w:i w:val="0"/>
              </w:rPr>
              <w:t>.11</w:t>
            </w:r>
          </w:p>
        </w:tc>
        <w:tc>
          <w:tcPr>
            <w:tcW w:w="8658" w:type="dxa"/>
          </w:tcPr>
          <w:p w14:paraId="0C0C4439" w14:textId="77777777" w:rsidR="00BD464C" w:rsidRDefault="00BD464C" w:rsidP="000F1A81">
            <w:pPr>
              <w:spacing w:after="0" w:line="240" w:lineRule="auto"/>
            </w:pPr>
            <w:r w:rsidRPr="005878EE">
              <w:t>Pump replacement cost</w:t>
            </w:r>
            <w:r w:rsidR="005609AD" w:rsidRPr="005878EE">
              <w:t xml:space="preserve"> (one pump)</w:t>
            </w:r>
          </w:p>
          <w:sdt>
            <w:sdtPr>
              <w:rPr>
                <w:rStyle w:val="Emphasis"/>
                <w:i w:val="0"/>
                <w:iCs w:val="0"/>
              </w:rPr>
              <w:id w:val="-1293435309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4DA1F3E8" w14:textId="77777777" w:rsidR="000F1A81" w:rsidRPr="005878EE" w:rsidRDefault="000F1A81" w:rsidP="000F1A81">
                <w:pPr>
                  <w:spacing w:after="0" w:line="240" w:lineRule="auto"/>
                  <w:rPr>
                    <w:rStyle w:val="Emphasis"/>
                    <w:i w:val="0"/>
                    <w:iCs w:val="0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464C" w14:paraId="3645B184" w14:textId="77777777" w:rsidTr="001C559A">
        <w:trPr>
          <w:trHeight w:val="720"/>
        </w:trPr>
        <w:tc>
          <w:tcPr>
            <w:tcW w:w="918" w:type="dxa"/>
          </w:tcPr>
          <w:p w14:paraId="5E2CEA43" w14:textId="77777777" w:rsidR="00BD464C" w:rsidRPr="001C559A" w:rsidRDefault="00560E80" w:rsidP="00E103CC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3</w:t>
            </w:r>
            <w:r w:rsidR="00BD464C" w:rsidRPr="001C559A">
              <w:rPr>
                <w:rStyle w:val="Emphasis"/>
                <w:i w:val="0"/>
              </w:rPr>
              <w:t>.12</w:t>
            </w:r>
          </w:p>
        </w:tc>
        <w:tc>
          <w:tcPr>
            <w:tcW w:w="8658" w:type="dxa"/>
          </w:tcPr>
          <w:p w14:paraId="7C23E32E" w14:textId="77777777" w:rsidR="00BD464C" w:rsidRDefault="001F5385" w:rsidP="000F1A81">
            <w:pPr>
              <w:spacing w:after="0" w:line="240" w:lineRule="auto"/>
            </w:pPr>
            <w:r>
              <w:t>Electric power cost ($/KWh)</w:t>
            </w:r>
          </w:p>
          <w:sdt>
            <w:sdtPr>
              <w:rPr>
                <w:rStyle w:val="Emphasis"/>
                <w:i w:val="0"/>
                <w:iCs w:val="0"/>
              </w:rPr>
              <w:id w:val="-665016495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07CF498F" w14:textId="77777777" w:rsidR="000F1A81" w:rsidRPr="005878EE" w:rsidRDefault="000F1A81" w:rsidP="000F1A81">
                <w:pPr>
                  <w:spacing w:after="0" w:line="240" w:lineRule="auto"/>
                  <w:rPr>
                    <w:rStyle w:val="Emphasis"/>
                    <w:i w:val="0"/>
                    <w:iCs w:val="0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464C" w14:paraId="06438B4D" w14:textId="77777777" w:rsidTr="001C559A">
        <w:trPr>
          <w:trHeight w:val="720"/>
        </w:trPr>
        <w:tc>
          <w:tcPr>
            <w:tcW w:w="918" w:type="dxa"/>
          </w:tcPr>
          <w:p w14:paraId="2AB7E222" w14:textId="77777777" w:rsidR="00BD464C" w:rsidRPr="001C559A" w:rsidRDefault="00560E80" w:rsidP="00E103CC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3</w:t>
            </w:r>
            <w:r w:rsidR="00BD464C" w:rsidRPr="001C559A">
              <w:rPr>
                <w:rStyle w:val="Emphasis"/>
                <w:i w:val="0"/>
              </w:rPr>
              <w:t>.13</w:t>
            </w:r>
          </w:p>
        </w:tc>
        <w:tc>
          <w:tcPr>
            <w:tcW w:w="8658" w:type="dxa"/>
          </w:tcPr>
          <w:p w14:paraId="6B6AE946" w14:textId="77777777" w:rsidR="00FA26B1" w:rsidRDefault="005609AD" w:rsidP="000F1A81">
            <w:pPr>
              <w:spacing w:after="0" w:line="240" w:lineRule="auto"/>
            </w:pPr>
            <w:r w:rsidRPr="005878EE">
              <w:t>Annual w</w:t>
            </w:r>
            <w:r w:rsidR="001F5385">
              <w:t>ater treatment cost</w:t>
            </w:r>
            <w:r w:rsidR="00BD464C" w:rsidRPr="005878EE">
              <w:t xml:space="preserve">  </w:t>
            </w:r>
          </w:p>
          <w:sdt>
            <w:sdtPr>
              <w:rPr>
                <w:rStyle w:val="Emphasis"/>
                <w:i w:val="0"/>
                <w:iCs w:val="0"/>
              </w:rPr>
              <w:id w:val="791859457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7F8401BC" w14:textId="77777777" w:rsidR="000F1A81" w:rsidRPr="00FA26B1" w:rsidRDefault="000F1A81" w:rsidP="000F1A81">
                <w:pPr>
                  <w:spacing w:after="0" w:line="240" w:lineRule="auto"/>
                  <w:rPr>
                    <w:rStyle w:val="Emphasis"/>
                    <w:i w:val="0"/>
                    <w:iCs w:val="0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6843C224" w14:textId="77777777" w:rsidR="00FA26B1" w:rsidRDefault="00FA26B1">
      <w:pPr>
        <w:spacing w:after="0" w:line="240" w:lineRule="auto"/>
        <w:rPr>
          <w:b/>
          <w:sz w:val="28"/>
        </w:rPr>
      </w:pPr>
      <w:r>
        <w:rPr>
          <w:b/>
          <w:sz w:val="28"/>
        </w:rPr>
        <w:br w:type="page"/>
      </w:r>
    </w:p>
    <w:p w14:paraId="0A7BCFA0" w14:textId="77777777" w:rsidR="00BD464C" w:rsidRPr="00ED57FA" w:rsidRDefault="00BD464C" w:rsidP="00BD464C">
      <w:pPr>
        <w:pStyle w:val="ListParagraph"/>
        <w:numPr>
          <w:ilvl w:val="0"/>
          <w:numId w:val="11"/>
        </w:numPr>
        <w:ind w:left="360"/>
        <w:rPr>
          <w:rFonts w:asciiTheme="minorHAnsi" w:hAnsiTheme="minorHAnsi"/>
          <w:b/>
          <w:sz w:val="32"/>
        </w:rPr>
      </w:pPr>
      <w:r w:rsidRPr="00ED57FA">
        <w:rPr>
          <w:b/>
          <w:sz w:val="28"/>
        </w:rPr>
        <w:lastRenderedPageBreak/>
        <w:t xml:space="preserve">Estimated Planning and Compliance Costs of a New Public Water System </w:t>
      </w:r>
    </w:p>
    <w:p w14:paraId="4AD8D9DB" w14:textId="77777777" w:rsidR="00BD464C" w:rsidRPr="005F2BDE" w:rsidRDefault="00BD464C" w:rsidP="00BD464C">
      <w:pPr>
        <w:rPr>
          <w:rStyle w:val="Emphasis"/>
          <w:i w:val="0"/>
        </w:rPr>
      </w:pPr>
      <w:r w:rsidRPr="005F2BDE">
        <w:rPr>
          <w:rStyle w:val="Emphasis"/>
        </w:rPr>
        <w:t xml:space="preserve">Use generally accepted industry costs and/or information from your engineering consultant to </w:t>
      </w:r>
      <w:r w:rsidRPr="00FA26B1">
        <w:rPr>
          <w:rStyle w:val="Emphasis"/>
          <w:b/>
        </w:rPr>
        <w:t>estimate</w:t>
      </w:r>
      <w:r w:rsidRPr="005F2BDE">
        <w:rPr>
          <w:rStyle w:val="Emphasis"/>
        </w:rPr>
        <w:t xml:space="preserve"> cost</w:t>
      </w:r>
      <w:r>
        <w:rPr>
          <w:rStyle w:val="Emphasis"/>
        </w:rPr>
        <w:t>s</w:t>
      </w:r>
      <w:r w:rsidRPr="005F2BDE">
        <w:rPr>
          <w:rStyle w:val="Emphasis"/>
        </w:rPr>
        <w:t xml:space="preserve"> to plan and </w:t>
      </w:r>
      <w:r>
        <w:rPr>
          <w:rStyle w:val="Emphasis"/>
        </w:rPr>
        <w:t>comply with regulations for operating</w:t>
      </w:r>
      <w:r w:rsidRPr="005F2BDE">
        <w:rPr>
          <w:rStyle w:val="Emphasis"/>
        </w:rPr>
        <w:t xml:space="preserve"> a public water system</w:t>
      </w:r>
      <w:r>
        <w:rPr>
          <w:rStyle w:val="Emphasis"/>
        </w:rPr>
        <w:t>.</w:t>
      </w:r>
      <w:r w:rsidRPr="005F2BDE">
        <w:rPr>
          <w:rStyle w:val="Emphasi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8658"/>
      </w:tblGrid>
      <w:tr w:rsidR="00BD464C" w14:paraId="7978CB15" w14:textId="77777777" w:rsidTr="001F5385">
        <w:trPr>
          <w:trHeight w:val="1008"/>
        </w:trPr>
        <w:tc>
          <w:tcPr>
            <w:tcW w:w="918" w:type="dxa"/>
          </w:tcPr>
          <w:p w14:paraId="7C2A9141" w14:textId="77777777" w:rsidR="00BD464C" w:rsidRPr="00F27826" w:rsidRDefault="00560E80" w:rsidP="00E103CC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4</w:t>
            </w:r>
            <w:r w:rsidR="00BD464C" w:rsidRPr="00F27826">
              <w:rPr>
                <w:rStyle w:val="Emphasis"/>
                <w:i w:val="0"/>
              </w:rPr>
              <w:t>.1.</w:t>
            </w:r>
          </w:p>
        </w:tc>
        <w:tc>
          <w:tcPr>
            <w:tcW w:w="8658" w:type="dxa"/>
          </w:tcPr>
          <w:p w14:paraId="08135DA2" w14:textId="77777777" w:rsidR="00BD464C" w:rsidRDefault="00BD464C" w:rsidP="000F1A81">
            <w:pPr>
              <w:spacing w:after="0" w:line="240" w:lineRule="auto"/>
              <w:rPr>
                <w:rFonts w:eastAsia="Times New Roman"/>
              </w:rPr>
            </w:pPr>
            <w:r w:rsidRPr="00F27826">
              <w:t>Strategy for preparing a water system plan and associated cost</w:t>
            </w:r>
          </w:p>
          <w:sdt>
            <w:sdtPr>
              <w:rPr>
                <w:rStyle w:val="Emphasis"/>
                <w:i w:val="0"/>
                <w:iCs w:val="0"/>
              </w:rPr>
              <w:id w:val="-1954707868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69FBBC6F" w14:textId="77777777" w:rsidR="000F1A81" w:rsidRPr="00F27826" w:rsidRDefault="000F1A81" w:rsidP="000F1A81">
                <w:pPr>
                  <w:spacing w:after="0" w:line="240" w:lineRule="auto"/>
                  <w:rPr>
                    <w:rStyle w:val="Emphasis"/>
                    <w:i w:val="0"/>
                    <w:iCs w:val="0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464C" w14:paraId="5F7FD844" w14:textId="77777777" w:rsidTr="001F5385">
        <w:trPr>
          <w:trHeight w:val="1008"/>
        </w:trPr>
        <w:tc>
          <w:tcPr>
            <w:tcW w:w="918" w:type="dxa"/>
          </w:tcPr>
          <w:p w14:paraId="2A13DFE3" w14:textId="77777777" w:rsidR="00BD464C" w:rsidRPr="00F27826" w:rsidRDefault="00560E80" w:rsidP="00E103CC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4</w:t>
            </w:r>
            <w:r w:rsidR="00BD464C" w:rsidRPr="00F27826">
              <w:rPr>
                <w:rStyle w:val="Emphasis"/>
                <w:i w:val="0"/>
              </w:rPr>
              <w:t>.2</w:t>
            </w:r>
          </w:p>
        </w:tc>
        <w:tc>
          <w:tcPr>
            <w:tcW w:w="8658" w:type="dxa"/>
          </w:tcPr>
          <w:p w14:paraId="5780D9A9" w14:textId="77777777" w:rsidR="00BD464C" w:rsidRDefault="00BD464C" w:rsidP="000F1A81">
            <w:pPr>
              <w:spacing w:after="0" w:line="240" w:lineRule="auto"/>
            </w:pPr>
            <w:r w:rsidRPr="00F27826">
              <w:t xml:space="preserve">Annual cost for satellite management agency (SMA) services </w:t>
            </w:r>
          </w:p>
          <w:sdt>
            <w:sdtPr>
              <w:rPr>
                <w:rStyle w:val="Emphasis"/>
                <w:i w:val="0"/>
              </w:rPr>
              <w:id w:val="707301024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052B0C34" w14:textId="77777777" w:rsidR="000F1A81" w:rsidRPr="00F27826" w:rsidRDefault="000F1A81" w:rsidP="000F1A81">
                <w:pPr>
                  <w:spacing w:after="0" w:line="240" w:lineRule="auto"/>
                  <w:rPr>
                    <w:rStyle w:val="Emphasis"/>
                    <w:i w:val="0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464C" w14:paraId="19B9D91C" w14:textId="77777777" w:rsidTr="001F5385">
        <w:trPr>
          <w:trHeight w:val="1008"/>
        </w:trPr>
        <w:tc>
          <w:tcPr>
            <w:tcW w:w="918" w:type="dxa"/>
          </w:tcPr>
          <w:p w14:paraId="46989D71" w14:textId="77777777" w:rsidR="00BD464C" w:rsidRPr="00F27826" w:rsidRDefault="00560E80" w:rsidP="00E103CC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4</w:t>
            </w:r>
            <w:r w:rsidR="00BD464C" w:rsidRPr="00F27826">
              <w:rPr>
                <w:rStyle w:val="Emphasis"/>
                <w:i w:val="0"/>
              </w:rPr>
              <w:t>.3</w:t>
            </w:r>
          </w:p>
        </w:tc>
        <w:tc>
          <w:tcPr>
            <w:tcW w:w="8658" w:type="dxa"/>
          </w:tcPr>
          <w:p w14:paraId="67DCD1BD" w14:textId="77777777" w:rsidR="00BD464C" w:rsidRDefault="00BD464C" w:rsidP="000F1A81">
            <w:pPr>
              <w:spacing w:after="0" w:line="240" w:lineRule="auto"/>
            </w:pPr>
            <w:r w:rsidRPr="00F27826">
              <w:t xml:space="preserve">Plans for a cross-connection control program and its annual cost </w:t>
            </w:r>
          </w:p>
          <w:sdt>
            <w:sdtPr>
              <w:rPr>
                <w:rStyle w:val="Emphasis"/>
                <w:i w:val="0"/>
                <w:iCs w:val="0"/>
              </w:rPr>
              <w:id w:val="-167631759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1D6729C3" w14:textId="77777777" w:rsidR="000F1A81" w:rsidRPr="00F27826" w:rsidRDefault="000F1A81" w:rsidP="000F1A81">
                <w:pPr>
                  <w:spacing w:after="0" w:line="240" w:lineRule="auto"/>
                  <w:rPr>
                    <w:rStyle w:val="Emphasis"/>
                    <w:i w:val="0"/>
                    <w:iCs w:val="0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464C" w14:paraId="00374735" w14:textId="77777777" w:rsidTr="001F5385">
        <w:trPr>
          <w:trHeight w:val="1008"/>
        </w:trPr>
        <w:tc>
          <w:tcPr>
            <w:tcW w:w="918" w:type="dxa"/>
          </w:tcPr>
          <w:p w14:paraId="09CAD4A7" w14:textId="77777777" w:rsidR="00BD464C" w:rsidRPr="00F27826" w:rsidRDefault="00560E80" w:rsidP="00E103CC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4</w:t>
            </w:r>
            <w:r w:rsidR="00BD464C" w:rsidRPr="00F27826">
              <w:rPr>
                <w:rStyle w:val="Emphasis"/>
                <w:i w:val="0"/>
              </w:rPr>
              <w:t>.4</w:t>
            </w:r>
          </w:p>
        </w:tc>
        <w:tc>
          <w:tcPr>
            <w:tcW w:w="8658" w:type="dxa"/>
          </w:tcPr>
          <w:p w14:paraId="454CB71A" w14:textId="77777777" w:rsidR="00BD464C" w:rsidRDefault="00BD464C" w:rsidP="000F1A81">
            <w:pPr>
              <w:spacing w:after="0" w:line="240" w:lineRule="auto"/>
            </w:pPr>
            <w:r w:rsidRPr="00F27826">
              <w:t>Water quality testing and cost</w:t>
            </w:r>
            <w:r w:rsidR="00560E80">
              <w:t xml:space="preserve"> </w:t>
            </w:r>
            <w:r w:rsidR="000E7246">
              <w:t xml:space="preserve">for </w:t>
            </w:r>
            <w:r w:rsidR="00560E80">
              <w:t>one year</w:t>
            </w:r>
          </w:p>
          <w:sdt>
            <w:sdtPr>
              <w:rPr>
                <w:rStyle w:val="Emphasis"/>
                <w:i w:val="0"/>
              </w:rPr>
              <w:id w:val="1479497954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2B192F45" w14:textId="77777777" w:rsidR="000F1A81" w:rsidRPr="00F27826" w:rsidRDefault="000F1A81" w:rsidP="000F1A81">
                <w:pPr>
                  <w:spacing w:after="0" w:line="240" w:lineRule="auto"/>
                  <w:rPr>
                    <w:rStyle w:val="Emphasis"/>
                    <w:i w:val="0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63B36743" w14:textId="77777777" w:rsidR="00E56039" w:rsidRDefault="00E56039">
      <w:pPr>
        <w:spacing w:after="0" w:line="240" w:lineRule="auto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br w:type="page"/>
      </w:r>
    </w:p>
    <w:p w14:paraId="748D5938" w14:textId="77777777" w:rsidR="00BD464C" w:rsidRPr="000F5F30" w:rsidRDefault="00BD464C" w:rsidP="00BD464C">
      <w:pPr>
        <w:pStyle w:val="ListParagraph"/>
        <w:numPr>
          <w:ilvl w:val="0"/>
          <w:numId w:val="11"/>
        </w:numPr>
        <w:ind w:left="36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lastRenderedPageBreak/>
        <w:t>Groundwater Management and Fire Protection</w:t>
      </w:r>
    </w:p>
    <w:p w14:paraId="6DA4A670" w14:textId="77777777" w:rsidR="00BD464C" w:rsidRPr="00FA26B1" w:rsidRDefault="00BD464C" w:rsidP="00BD464C">
      <w:pPr>
        <w:rPr>
          <w:bCs/>
          <w:i/>
        </w:rPr>
      </w:pPr>
      <w:r w:rsidRPr="00FA26B1">
        <w:rPr>
          <w:bCs/>
          <w:i/>
        </w:rPr>
        <w:t xml:space="preserve">A new public water system must comply with </w:t>
      </w:r>
      <w:r w:rsidR="001F5385">
        <w:rPr>
          <w:bCs/>
          <w:i/>
        </w:rPr>
        <w:t xml:space="preserve">Washington </w:t>
      </w:r>
      <w:r w:rsidRPr="00FA26B1">
        <w:rPr>
          <w:bCs/>
          <w:i/>
        </w:rPr>
        <w:t xml:space="preserve">state and King County rules and regulations for groundwater management and fire protection.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367"/>
      </w:tblGrid>
      <w:tr w:rsidR="00BD464C" w14:paraId="560700CA" w14:textId="77777777" w:rsidTr="00FA26B1">
        <w:trPr>
          <w:trHeight w:val="1152"/>
        </w:trPr>
        <w:tc>
          <w:tcPr>
            <w:tcW w:w="1008" w:type="dxa"/>
          </w:tcPr>
          <w:p w14:paraId="60920282" w14:textId="77777777" w:rsidR="00BD464C" w:rsidRPr="001C559A" w:rsidRDefault="00560E80" w:rsidP="00E103CC">
            <w:pPr>
              <w:rPr>
                <w:rStyle w:val="Emphasis"/>
                <w:i w:val="0"/>
                <w:szCs w:val="24"/>
              </w:rPr>
            </w:pPr>
            <w:r>
              <w:rPr>
                <w:rStyle w:val="Emphasis"/>
                <w:i w:val="0"/>
                <w:szCs w:val="24"/>
              </w:rPr>
              <w:t>5</w:t>
            </w:r>
            <w:r w:rsidR="00BD464C" w:rsidRPr="001C559A">
              <w:rPr>
                <w:rStyle w:val="Emphasis"/>
                <w:i w:val="0"/>
                <w:szCs w:val="24"/>
              </w:rPr>
              <w:t>.1</w:t>
            </w:r>
          </w:p>
        </w:tc>
        <w:tc>
          <w:tcPr>
            <w:tcW w:w="8568" w:type="dxa"/>
          </w:tcPr>
          <w:p w14:paraId="5C771DC0" w14:textId="77777777" w:rsidR="00BD464C" w:rsidRDefault="00BD464C" w:rsidP="000F1A81">
            <w:pPr>
              <w:spacing w:after="0" w:line="240" w:lineRule="auto"/>
            </w:pPr>
            <w:r w:rsidRPr="005878EE">
              <w:t>Describe how your proposed water system will comply with state gro</w:t>
            </w:r>
            <w:r w:rsidR="001F5385">
              <w:t>undwater code and water right</w:t>
            </w:r>
            <w:r w:rsidR="000F1A81">
              <w:t xml:space="preserve"> issues</w:t>
            </w:r>
          </w:p>
          <w:sdt>
            <w:sdtPr>
              <w:rPr>
                <w:rStyle w:val="Emphasis"/>
                <w:i w:val="0"/>
                <w:iCs w:val="0"/>
              </w:rPr>
              <w:id w:val="1105840673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60BD3780" w14:textId="77777777" w:rsidR="000F1A81" w:rsidRPr="005878EE" w:rsidRDefault="000F1A81" w:rsidP="000F1A81">
                <w:pPr>
                  <w:spacing w:after="0" w:line="240" w:lineRule="auto"/>
                  <w:rPr>
                    <w:rStyle w:val="Emphasis"/>
                    <w:i w:val="0"/>
                    <w:iCs w:val="0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464C" w14:paraId="0B696F2F" w14:textId="77777777" w:rsidTr="00FA26B1">
        <w:trPr>
          <w:trHeight w:val="1152"/>
        </w:trPr>
        <w:tc>
          <w:tcPr>
            <w:tcW w:w="1008" w:type="dxa"/>
          </w:tcPr>
          <w:p w14:paraId="65B636AC" w14:textId="77777777" w:rsidR="00BD464C" w:rsidRPr="001C559A" w:rsidRDefault="00560E80" w:rsidP="00E103CC">
            <w:pPr>
              <w:rPr>
                <w:rStyle w:val="Emphasis"/>
                <w:i w:val="0"/>
                <w:szCs w:val="24"/>
              </w:rPr>
            </w:pPr>
            <w:r>
              <w:rPr>
                <w:rStyle w:val="Emphasis"/>
                <w:i w:val="0"/>
                <w:szCs w:val="24"/>
              </w:rPr>
              <w:t>5</w:t>
            </w:r>
            <w:r w:rsidR="00BD464C" w:rsidRPr="001C559A">
              <w:rPr>
                <w:rStyle w:val="Emphasis"/>
                <w:i w:val="0"/>
                <w:szCs w:val="24"/>
              </w:rPr>
              <w:t>.2</w:t>
            </w:r>
          </w:p>
        </w:tc>
        <w:tc>
          <w:tcPr>
            <w:tcW w:w="8568" w:type="dxa"/>
          </w:tcPr>
          <w:p w14:paraId="1A5C56E7" w14:textId="77777777" w:rsidR="00BD464C" w:rsidRDefault="00BD464C" w:rsidP="000F1A81">
            <w:pPr>
              <w:spacing w:after="0" w:line="240" w:lineRule="auto"/>
            </w:pPr>
            <w:r w:rsidRPr="005878EE">
              <w:t xml:space="preserve">Indicate whether you have conducted or are planning </w:t>
            </w:r>
            <w:r w:rsidR="00DC75EE" w:rsidRPr="005878EE">
              <w:t>to</w:t>
            </w:r>
            <w:r w:rsidRPr="005878EE">
              <w:t xml:space="preserve"> conduct a groundwater evaluation to ensure the we</w:t>
            </w:r>
            <w:r w:rsidR="001F5385">
              <w:t>ll will produce adequate water</w:t>
            </w:r>
          </w:p>
          <w:sdt>
            <w:sdtPr>
              <w:rPr>
                <w:rStyle w:val="Emphasis"/>
                <w:i w:val="0"/>
                <w:iCs w:val="0"/>
              </w:rPr>
              <w:id w:val="-1332218497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637E9D67" w14:textId="77777777" w:rsidR="000F1A81" w:rsidRPr="005878EE" w:rsidRDefault="000F1A81" w:rsidP="000F1A81">
                <w:pPr>
                  <w:spacing w:after="0" w:line="240" w:lineRule="auto"/>
                  <w:rPr>
                    <w:rStyle w:val="Emphasis"/>
                    <w:i w:val="0"/>
                    <w:iCs w:val="0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464C" w14:paraId="692DC129" w14:textId="77777777" w:rsidTr="00FA26B1">
        <w:trPr>
          <w:trHeight w:val="1728"/>
        </w:trPr>
        <w:tc>
          <w:tcPr>
            <w:tcW w:w="1008" w:type="dxa"/>
          </w:tcPr>
          <w:p w14:paraId="66DB0DBA" w14:textId="77777777" w:rsidR="00BD464C" w:rsidRPr="001C559A" w:rsidRDefault="00560E80" w:rsidP="00E103CC">
            <w:pPr>
              <w:rPr>
                <w:rStyle w:val="Emphasis"/>
                <w:i w:val="0"/>
                <w:szCs w:val="24"/>
              </w:rPr>
            </w:pPr>
            <w:r>
              <w:rPr>
                <w:rStyle w:val="Emphasis"/>
                <w:i w:val="0"/>
                <w:szCs w:val="24"/>
              </w:rPr>
              <w:t>5</w:t>
            </w:r>
            <w:r w:rsidR="00BD464C" w:rsidRPr="001C559A">
              <w:rPr>
                <w:rStyle w:val="Emphasis"/>
                <w:i w:val="0"/>
                <w:szCs w:val="24"/>
              </w:rPr>
              <w:t>.3</w:t>
            </w:r>
          </w:p>
        </w:tc>
        <w:tc>
          <w:tcPr>
            <w:tcW w:w="8568" w:type="dxa"/>
          </w:tcPr>
          <w:p w14:paraId="7CAA867D" w14:textId="77777777" w:rsidR="00BD464C" w:rsidRDefault="00BD464C" w:rsidP="000F1A81">
            <w:pPr>
              <w:spacing w:after="0" w:line="240" w:lineRule="auto"/>
            </w:pPr>
            <w:r w:rsidRPr="005878EE">
              <w:t>Indicate whether you have considered the potential impacts of your proposed withdrawal on neighboring groundwater wells and water bodies within one-fourth mile of the proposed source</w:t>
            </w:r>
            <w:r w:rsidR="00DC75EE" w:rsidRPr="005878EE">
              <w:t xml:space="preserve"> and how you plan to address the impacts</w:t>
            </w:r>
            <w:r w:rsidR="00901D35">
              <w:t>, if any</w:t>
            </w:r>
            <w:r w:rsidR="00DC75EE" w:rsidRPr="005878EE">
              <w:t xml:space="preserve"> (a</w:t>
            </w:r>
            <w:r w:rsidR="001F5385">
              <w:t>dd an attachment, if necessary)</w:t>
            </w:r>
          </w:p>
          <w:sdt>
            <w:sdtPr>
              <w:rPr>
                <w:rStyle w:val="Emphasis"/>
                <w:i w:val="0"/>
                <w:iCs w:val="0"/>
              </w:rPr>
              <w:id w:val="2088881922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34F65528" w14:textId="77777777" w:rsidR="000F1A81" w:rsidRPr="005878EE" w:rsidRDefault="000F1A81" w:rsidP="000F1A81">
                <w:pPr>
                  <w:spacing w:after="0" w:line="240" w:lineRule="auto"/>
                  <w:rPr>
                    <w:rStyle w:val="Emphasis"/>
                    <w:i w:val="0"/>
                    <w:iCs w:val="0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464C" w14:paraId="58F55CA1" w14:textId="77777777" w:rsidTr="00FA26B1">
        <w:trPr>
          <w:trHeight w:val="1152"/>
        </w:trPr>
        <w:tc>
          <w:tcPr>
            <w:tcW w:w="1008" w:type="dxa"/>
          </w:tcPr>
          <w:p w14:paraId="1B5835BC" w14:textId="77777777" w:rsidR="00BD464C" w:rsidRPr="001F5385" w:rsidRDefault="00560E80" w:rsidP="00E103CC">
            <w:pPr>
              <w:rPr>
                <w:rStyle w:val="Emphasis"/>
                <w:sz w:val="24"/>
                <w:szCs w:val="24"/>
              </w:rPr>
            </w:pPr>
            <w:r>
              <w:t>5</w:t>
            </w:r>
            <w:r w:rsidR="00BD464C" w:rsidRPr="001F5385">
              <w:t>.2</w:t>
            </w:r>
          </w:p>
        </w:tc>
        <w:tc>
          <w:tcPr>
            <w:tcW w:w="8568" w:type="dxa"/>
          </w:tcPr>
          <w:p w14:paraId="22124018" w14:textId="77777777" w:rsidR="00BD464C" w:rsidRDefault="00BD464C" w:rsidP="000F1A81">
            <w:pPr>
              <w:spacing w:after="0" w:line="240" w:lineRule="auto"/>
            </w:pPr>
            <w:r w:rsidRPr="001F5385">
              <w:t>Describe the fire protection pla</w:t>
            </w:r>
            <w:r w:rsidR="001F5385" w:rsidRPr="001F5385">
              <w:t>n for the proposed development</w:t>
            </w:r>
          </w:p>
          <w:sdt>
            <w:sdtPr>
              <w:rPr>
                <w:rStyle w:val="Emphasis"/>
                <w:i w:val="0"/>
                <w:sz w:val="24"/>
                <w:szCs w:val="24"/>
              </w:rPr>
              <w:id w:val="-637103843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3131A78B" w14:textId="77777777" w:rsidR="000F1A81" w:rsidRPr="001F5385" w:rsidRDefault="000F1A81" w:rsidP="000F1A81">
                <w:pPr>
                  <w:spacing w:after="0" w:line="240" w:lineRule="auto"/>
                  <w:rPr>
                    <w:rStyle w:val="Emphasis"/>
                    <w:i w:val="0"/>
                    <w:sz w:val="24"/>
                    <w:szCs w:val="24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464C" w14:paraId="00F8DC26" w14:textId="77777777" w:rsidTr="00FA26B1">
        <w:trPr>
          <w:trHeight w:val="1152"/>
        </w:trPr>
        <w:tc>
          <w:tcPr>
            <w:tcW w:w="1008" w:type="dxa"/>
          </w:tcPr>
          <w:p w14:paraId="57EF8439" w14:textId="77777777" w:rsidR="00BD464C" w:rsidRPr="001F5385" w:rsidRDefault="00560E80" w:rsidP="00E103CC">
            <w:pPr>
              <w:rPr>
                <w:rStyle w:val="Emphasis"/>
                <w:i w:val="0"/>
                <w:szCs w:val="24"/>
              </w:rPr>
            </w:pPr>
            <w:r>
              <w:rPr>
                <w:rStyle w:val="Emphasis"/>
                <w:i w:val="0"/>
                <w:szCs w:val="24"/>
              </w:rPr>
              <w:t>5</w:t>
            </w:r>
            <w:r w:rsidR="00BD464C" w:rsidRPr="001F5385">
              <w:rPr>
                <w:rStyle w:val="Emphasis"/>
                <w:i w:val="0"/>
                <w:szCs w:val="24"/>
              </w:rPr>
              <w:t>.3</w:t>
            </w:r>
          </w:p>
        </w:tc>
        <w:tc>
          <w:tcPr>
            <w:tcW w:w="8568" w:type="dxa"/>
          </w:tcPr>
          <w:p w14:paraId="1AB06297" w14:textId="77777777" w:rsidR="00BD464C" w:rsidRDefault="00BD464C" w:rsidP="000F1A81">
            <w:pPr>
              <w:spacing w:after="0" w:line="240" w:lineRule="auto"/>
              <w:rPr>
                <w:rStyle w:val="Emphasis"/>
                <w:i w:val="0"/>
                <w:szCs w:val="24"/>
              </w:rPr>
            </w:pPr>
            <w:r w:rsidRPr="001F5385">
              <w:rPr>
                <w:rStyle w:val="Emphasis"/>
                <w:i w:val="0"/>
                <w:szCs w:val="24"/>
              </w:rPr>
              <w:t xml:space="preserve">Home sprinkler </w:t>
            </w:r>
            <w:r w:rsidR="00FA26B1" w:rsidRPr="001F5385">
              <w:rPr>
                <w:rStyle w:val="Emphasis"/>
                <w:i w:val="0"/>
                <w:szCs w:val="24"/>
              </w:rPr>
              <w:t xml:space="preserve">installation </w:t>
            </w:r>
            <w:r w:rsidR="001F5385" w:rsidRPr="001F5385">
              <w:rPr>
                <w:rStyle w:val="Emphasis"/>
                <w:i w:val="0"/>
                <w:szCs w:val="24"/>
              </w:rPr>
              <w:t>cost, if required</w:t>
            </w:r>
          </w:p>
          <w:sdt>
            <w:sdtPr>
              <w:rPr>
                <w:rStyle w:val="Emphasis"/>
                <w:i w:val="0"/>
                <w:szCs w:val="24"/>
              </w:rPr>
              <w:id w:val="1899088728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7BC2F333" w14:textId="77777777" w:rsidR="000F1A81" w:rsidRPr="001F5385" w:rsidRDefault="000F1A81" w:rsidP="000F1A81">
                <w:pPr>
                  <w:spacing w:after="0" w:line="240" w:lineRule="auto"/>
                  <w:rPr>
                    <w:rStyle w:val="Emphasis"/>
                    <w:i w:val="0"/>
                    <w:szCs w:val="24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464C" w14:paraId="119A1F09" w14:textId="77777777" w:rsidTr="00FA26B1">
        <w:trPr>
          <w:trHeight w:val="1152"/>
        </w:trPr>
        <w:tc>
          <w:tcPr>
            <w:tcW w:w="1008" w:type="dxa"/>
          </w:tcPr>
          <w:p w14:paraId="66225194" w14:textId="77777777" w:rsidR="00BD464C" w:rsidRPr="001F5385" w:rsidRDefault="00560E80" w:rsidP="00E103CC">
            <w:pPr>
              <w:rPr>
                <w:rStyle w:val="Emphasis"/>
                <w:i w:val="0"/>
                <w:sz w:val="24"/>
                <w:szCs w:val="24"/>
              </w:rPr>
            </w:pPr>
            <w:r>
              <w:rPr>
                <w:rStyle w:val="Emphasis"/>
                <w:i w:val="0"/>
                <w:szCs w:val="24"/>
              </w:rPr>
              <w:t>5</w:t>
            </w:r>
            <w:r w:rsidR="00BD464C" w:rsidRPr="001F5385">
              <w:rPr>
                <w:rStyle w:val="Emphasis"/>
                <w:i w:val="0"/>
                <w:szCs w:val="24"/>
              </w:rPr>
              <w:t>.4</w:t>
            </w:r>
          </w:p>
        </w:tc>
        <w:tc>
          <w:tcPr>
            <w:tcW w:w="8568" w:type="dxa"/>
          </w:tcPr>
          <w:p w14:paraId="4DA08850" w14:textId="77777777" w:rsidR="00BD464C" w:rsidRDefault="00BD464C" w:rsidP="000F1A81">
            <w:pPr>
              <w:spacing w:after="0" w:line="240" w:lineRule="auto"/>
              <w:rPr>
                <w:rStyle w:val="Emphasis"/>
                <w:i w:val="0"/>
                <w:szCs w:val="24"/>
              </w:rPr>
            </w:pPr>
            <w:r w:rsidRPr="001F5385">
              <w:rPr>
                <w:rStyle w:val="Emphasis"/>
                <w:i w:val="0"/>
                <w:szCs w:val="24"/>
              </w:rPr>
              <w:t xml:space="preserve">Fire system storage tank/reservoir cost </w:t>
            </w:r>
          </w:p>
          <w:sdt>
            <w:sdtPr>
              <w:rPr>
                <w:rStyle w:val="Emphasis"/>
                <w:i w:val="0"/>
                <w:sz w:val="24"/>
                <w:szCs w:val="24"/>
              </w:rPr>
              <w:id w:val="1362324226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229A396F" w14:textId="77777777" w:rsidR="000F1A81" w:rsidRPr="001F5385" w:rsidRDefault="000F1A81" w:rsidP="000F1A81">
                <w:pPr>
                  <w:spacing w:after="0" w:line="240" w:lineRule="auto"/>
                  <w:rPr>
                    <w:rStyle w:val="Emphasis"/>
                    <w:i w:val="0"/>
                    <w:sz w:val="24"/>
                    <w:szCs w:val="24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D464C" w14:paraId="6F32C0B0" w14:textId="77777777" w:rsidTr="00FA26B1">
        <w:trPr>
          <w:trHeight w:val="1152"/>
        </w:trPr>
        <w:tc>
          <w:tcPr>
            <w:tcW w:w="1008" w:type="dxa"/>
          </w:tcPr>
          <w:p w14:paraId="60A5493A" w14:textId="77777777" w:rsidR="00BD464C" w:rsidRPr="001F5385" w:rsidRDefault="00560E80" w:rsidP="00E103CC">
            <w:pPr>
              <w:rPr>
                <w:rStyle w:val="Emphasis"/>
                <w:i w:val="0"/>
                <w:szCs w:val="24"/>
              </w:rPr>
            </w:pPr>
            <w:r>
              <w:rPr>
                <w:rStyle w:val="Emphasis"/>
                <w:i w:val="0"/>
                <w:szCs w:val="24"/>
              </w:rPr>
              <w:t>5</w:t>
            </w:r>
            <w:r w:rsidR="00BD464C" w:rsidRPr="001F5385">
              <w:rPr>
                <w:rStyle w:val="Emphasis"/>
                <w:i w:val="0"/>
                <w:szCs w:val="24"/>
              </w:rPr>
              <w:t>.5</w:t>
            </w:r>
          </w:p>
        </w:tc>
        <w:tc>
          <w:tcPr>
            <w:tcW w:w="8568" w:type="dxa"/>
          </w:tcPr>
          <w:p w14:paraId="3FF70F4F" w14:textId="77777777" w:rsidR="00BD464C" w:rsidRDefault="001F5385" w:rsidP="000F1A81">
            <w:pPr>
              <w:spacing w:after="0" w:line="240" w:lineRule="auto"/>
              <w:rPr>
                <w:rStyle w:val="Emphasis"/>
                <w:i w:val="0"/>
                <w:szCs w:val="24"/>
              </w:rPr>
            </w:pPr>
            <w:r w:rsidRPr="001F5385">
              <w:rPr>
                <w:rStyle w:val="Emphasis"/>
                <w:i w:val="0"/>
                <w:szCs w:val="24"/>
              </w:rPr>
              <w:t>Booster pump cost</w:t>
            </w:r>
          </w:p>
          <w:sdt>
            <w:sdtPr>
              <w:rPr>
                <w:rStyle w:val="Emphasis"/>
                <w:i w:val="0"/>
                <w:szCs w:val="24"/>
              </w:rPr>
              <w:id w:val="-1968418715"/>
              <w:placeholder>
                <w:docPart w:val="DefaultPlaceholder_1082065158"/>
              </w:placeholder>
              <w:showingPlcHdr/>
              <w:text/>
            </w:sdtPr>
            <w:sdtEndPr>
              <w:rPr>
                <w:rStyle w:val="Emphasis"/>
              </w:rPr>
            </w:sdtEndPr>
            <w:sdtContent>
              <w:p w14:paraId="0413305B" w14:textId="77777777" w:rsidR="000F1A81" w:rsidRPr="001F5385" w:rsidRDefault="000F1A81" w:rsidP="000F1A81">
                <w:pPr>
                  <w:spacing w:after="0" w:line="240" w:lineRule="auto"/>
                  <w:rPr>
                    <w:rStyle w:val="Emphasis"/>
                    <w:i w:val="0"/>
                    <w:szCs w:val="24"/>
                  </w:rPr>
                </w:pPr>
                <w:r w:rsidRPr="00B22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09171188" w14:textId="77777777" w:rsidR="001F5385" w:rsidRDefault="001F5385">
      <w:pPr>
        <w:spacing w:after="0" w:line="240" w:lineRule="auto"/>
        <w:rPr>
          <w:rStyle w:val="Emphasis"/>
          <w:b/>
          <w:i w:val="0"/>
          <w:sz w:val="28"/>
          <w:szCs w:val="24"/>
        </w:rPr>
      </w:pPr>
    </w:p>
    <w:p w14:paraId="55084FF8" w14:textId="77777777" w:rsidR="00BD464C" w:rsidRPr="00ED57FA" w:rsidRDefault="00BD464C" w:rsidP="000F1A81">
      <w:pPr>
        <w:keepNext/>
        <w:rPr>
          <w:rStyle w:val="Emphasis"/>
          <w:b/>
          <w:i w:val="0"/>
          <w:sz w:val="28"/>
          <w:szCs w:val="24"/>
        </w:rPr>
      </w:pPr>
      <w:r w:rsidRPr="00ED57FA">
        <w:rPr>
          <w:rStyle w:val="Emphasis"/>
          <w:b/>
          <w:i w:val="0"/>
          <w:sz w:val="28"/>
          <w:szCs w:val="24"/>
        </w:rPr>
        <w:lastRenderedPageBreak/>
        <w:t>Attachments</w:t>
      </w:r>
    </w:p>
    <w:p w14:paraId="3AF0B476" w14:textId="77777777" w:rsidR="003706B9" w:rsidRPr="000F1A81" w:rsidRDefault="00654F1D" w:rsidP="000F1A81">
      <w:pPr>
        <w:keepNext/>
        <w:spacing w:after="0"/>
        <w:ind w:left="720" w:hanging="360"/>
        <w:rPr>
          <w:rFonts w:eastAsia="Times New Roman"/>
        </w:rPr>
      </w:pPr>
      <w:sdt>
        <w:sdtPr>
          <w:rPr>
            <w:rFonts w:eastAsia="Times New Roman"/>
            <w:sz w:val="32"/>
          </w:rPr>
          <w:id w:val="-139241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A81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0F1A81">
        <w:rPr>
          <w:rFonts w:eastAsia="Times New Roman"/>
          <w:sz w:val="32"/>
        </w:rPr>
        <w:t xml:space="preserve"> </w:t>
      </w:r>
      <w:r w:rsidR="003706B9" w:rsidRPr="000F1A81">
        <w:rPr>
          <w:rFonts w:eastAsia="Times New Roman"/>
        </w:rPr>
        <w:t xml:space="preserve">Check for $250 made payable to the King County Department of Finance. </w:t>
      </w:r>
    </w:p>
    <w:p w14:paraId="3F47E4C4" w14:textId="77777777" w:rsidR="00801CBA" w:rsidRPr="008D1A63" w:rsidRDefault="00654F1D" w:rsidP="000F1A81">
      <w:pPr>
        <w:pStyle w:val="ListParagraph"/>
        <w:keepNext/>
        <w:numPr>
          <w:ilvl w:val="0"/>
          <w:numId w:val="0"/>
        </w:numPr>
        <w:spacing w:before="0" w:after="0"/>
        <w:ind w:left="720" w:hanging="360"/>
        <w:rPr>
          <w:rStyle w:val="Emphasis"/>
          <w:i w:val="0"/>
          <w:iCs w:val="0"/>
        </w:rPr>
      </w:pPr>
      <w:sdt>
        <w:sdtPr>
          <w:rPr>
            <w:rFonts w:eastAsia="Times New Roman"/>
            <w:i/>
            <w:iCs/>
            <w:sz w:val="32"/>
          </w:rPr>
          <w:id w:val="69466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A81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0F1A81">
        <w:rPr>
          <w:rFonts w:eastAsia="Times New Roman"/>
        </w:rPr>
        <w:t xml:space="preserve"> </w:t>
      </w:r>
      <w:r w:rsidR="00801CBA">
        <w:rPr>
          <w:rFonts w:eastAsia="Times New Roman"/>
        </w:rPr>
        <w:t>C</w:t>
      </w:r>
      <w:r w:rsidR="00801CBA" w:rsidRPr="008D1A63">
        <w:rPr>
          <w:rFonts w:eastAsia="Times New Roman"/>
        </w:rPr>
        <w:t xml:space="preserve">opy of the </w:t>
      </w:r>
      <w:r w:rsidR="00801CBA">
        <w:rPr>
          <w:i/>
        </w:rPr>
        <w:t>Certificate o</w:t>
      </w:r>
      <w:r w:rsidR="00801CBA" w:rsidRPr="008D1A63">
        <w:rPr>
          <w:i/>
        </w:rPr>
        <w:t>f Water Availability</w:t>
      </w:r>
      <w:r w:rsidR="001F5385">
        <w:rPr>
          <w:i/>
        </w:rPr>
        <w:t xml:space="preserve"> </w:t>
      </w:r>
      <w:r w:rsidR="001F5385" w:rsidRPr="001F5385">
        <w:t>(CWA)</w:t>
      </w:r>
      <w:r w:rsidR="00801CBA" w:rsidRPr="001F5385">
        <w:rPr>
          <w:rStyle w:val="Emphasis"/>
        </w:rPr>
        <w:t>.</w:t>
      </w:r>
      <w:r w:rsidR="00801CBA" w:rsidRPr="008D1A63">
        <w:rPr>
          <w:rStyle w:val="Emphasis"/>
        </w:rPr>
        <w:t xml:space="preserve"> </w:t>
      </w:r>
    </w:p>
    <w:p w14:paraId="441FFB22" w14:textId="77777777" w:rsidR="00801CBA" w:rsidRPr="00E56039" w:rsidRDefault="00654F1D" w:rsidP="000F1A81">
      <w:pPr>
        <w:pStyle w:val="ListParagraph"/>
        <w:keepNext/>
        <w:numPr>
          <w:ilvl w:val="0"/>
          <w:numId w:val="0"/>
        </w:numPr>
        <w:spacing w:before="0" w:after="0"/>
        <w:ind w:left="720" w:hanging="360"/>
        <w:rPr>
          <w:rStyle w:val="Emphasis"/>
          <w:i w:val="0"/>
          <w:iCs w:val="0"/>
        </w:rPr>
      </w:pPr>
      <w:sdt>
        <w:sdtPr>
          <w:rPr>
            <w:rFonts w:eastAsia="Times New Roman"/>
            <w:i/>
            <w:iCs/>
            <w:sz w:val="32"/>
          </w:rPr>
          <w:id w:val="-12238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A81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0F1A81" w:rsidRPr="00E56039">
        <w:rPr>
          <w:rStyle w:val="Emphasis"/>
          <w:i w:val="0"/>
        </w:rPr>
        <w:t xml:space="preserve"> </w:t>
      </w:r>
      <w:r w:rsidR="00801CBA" w:rsidRPr="00E56039">
        <w:rPr>
          <w:rStyle w:val="Emphasis"/>
          <w:i w:val="0"/>
        </w:rPr>
        <w:t xml:space="preserve">Copies of correspondence with the water utility </w:t>
      </w:r>
      <w:r w:rsidR="009237A6">
        <w:rPr>
          <w:rStyle w:val="Emphasis"/>
          <w:i w:val="0"/>
        </w:rPr>
        <w:t>that issued</w:t>
      </w:r>
      <w:r w:rsidR="00801CBA" w:rsidRPr="00E56039">
        <w:rPr>
          <w:rStyle w:val="Emphasis"/>
          <w:i w:val="0"/>
        </w:rPr>
        <w:t xml:space="preserve"> the </w:t>
      </w:r>
      <w:r w:rsidR="001F5385" w:rsidRPr="001F5385">
        <w:t>CWA</w:t>
      </w:r>
      <w:r w:rsidR="00801CBA" w:rsidRPr="00E56039">
        <w:rPr>
          <w:rStyle w:val="Emphasis"/>
          <w:i w:val="0"/>
        </w:rPr>
        <w:t xml:space="preserve">. </w:t>
      </w:r>
    </w:p>
    <w:p w14:paraId="19F22F94" w14:textId="77777777" w:rsidR="00801CBA" w:rsidRPr="005F2BDE" w:rsidRDefault="00654F1D" w:rsidP="000F1A81">
      <w:pPr>
        <w:pStyle w:val="ListParagraph"/>
        <w:keepNext/>
        <w:numPr>
          <w:ilvl w:val="0"/>
          <w:numId w:val="0"/>
        </w:numPr>
        <w:spacing w:before="0" w:after="0"/>
        <w:ind w:left="720" w:hanging="360"/>
      </w:pPr>
      <w:sdt>
        <w:sdtPr>
          <w:rPr>
            <w:rFonts w:eastAsia="Times New Roman"/>
            <w:sz w:val="32"/>
          </w:rPr>
          <w:id w:val="296814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A81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0F1A81">
        <w:t xml:space="preserve"> </w:t>
      </w:r>
      <w:r w:rsidR="00801CBA">
        <w:t>W</w:t>
      </w:r>
      <w:r w:rsidR="00801CBA" w:rsidRPr="005F2BDE">
        <w:t xml:space="preserve">hy </w:t>
      </w:r>
      <w:r w:rsidR="00801CBA">
        <w:t xml:space="preserve">you believe </w:t>
      </w:r>
      <w:r w:rsidR="00801CBA" w:rsidRPr="005F2BDE">
        <w:t xml:space="preserve">the decision </w:t>
      </w:r>
      <w:r w:rsidR="00801CBA">
        <w:t xml:space="preserve">stated </w:t>
      </w:r>
      <w:r w:rsidR="00801CBA" w:rsidRPr="005F2BDE">
        <w:t xml:space="preserve">on the </w:t>
      </w:r>
      <w:r w:rsidR="001F5385" w:rsidRPr="001F5385">
        <w:t>CWA</w:t>
      </w:r>
      <w:r w:rsidR="001F5385" w:rsidRPr="005F2BDE">
        <w:t xml:space="preserve"> </w:t>
      </w:r>
      <w:r w:rsidR="00801CBA" w:rsidRPr="005F2BDE">
        <w:t xml:space="preserve">is untimely or unreasonable. </w:t>
      </w:r>
    </w:p>
    <w:p w14:paraId="7B180DA4" w14:textId="77777777" w:rsidR="00801CBA" w:rsidRPr="005F2BDE" w:rsidRDefault="00654F1D" w:rsidP="000F1A81">
      <w:pPr>
        <w:pStyle w:val="ListParagraph"/>
        <w:keepNext/>
        <w:numPr>
          <w:ilvl w:val="0"/>
          <w:numId w:val="0"/>
        </w:numPr>
        <w:spacing w:before="0" w:after="0"/>
        <w:ind w:left="720" w:hanging="360"/>
      </w:pPr>
      <w:sdt>
        <w:sdtPr>
          <w:rPr>
            <w:rFonts w:eastAsia="Times New Roman"/>
            <w:sz w:val="32"/>
          </w:rPr>
          <w:id w:val="-169416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A81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0F1A81">
        <w:t xml:space="preserve"> </w:t>
      </w:r>
      <w:r w:rsidR="00801CBA">
        <w:t>Description of</w:t>
      </w:r>
      <w:r w:rsidR="00801CBA" w:rsidRPr="005F2BDE">
        <w:t xml:space="preserve"> the relief </w:t>
      </w:r>
      <w:r w:rsidR="00801CBA">
        <w:t>you are requesting</w:t>
      </w:r>
      <w:r w:rsidR="00801CBA" w:rsidRPr="005F2BDE">
        <w:t xml:space="preserve"> and the outcome you </w:t>
      </w:r>
      <w:r w:rsidR="00801CBA">
        <w:t>seek from the appeal.</w:t>
      </w:r>
    </w:p>
    <w:p w14:paraId="64D0345A" w14:textId="77777777" w:rsidR="00801CBA" w:rsidRPr="00BA582B" w:rsidRDefault="00654F1D" w:rsidP="000F1A81">
      <w:pPr>
        <w:pStyle w:val="ListParagraph"/>
        <w:keepNext/>
        <w:numPr>
          <w:ilvl w:val="0"/>
          <w:numId w:val="0"/>
        </w:numPr>
        <w:spacing w:before="0" w:after="0"/>
        <w:ind w:left="720" w:hanging="360"/>
      </w:pPr>
      <w:sdt>
        <w:sdtPr>
          <w:rPr>
            <w:rFonts w:eastAsia="Times New Roman"/>
            <w:sz w:val="32"/>
          </w:rPr>
          <w:id w:val="-391814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A81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0F1A81" w:rsidRPr="00BA582B">
        <w:t xml:space="preserve"> </w:t>
      </w:r>
      <w:r w:rsidR="00801CBA" w:rsidRPr="00BA582B">
        <w:t>Construction cost estimates and data.</w:t>
      </w:r>
    </w:p>
    <w:p w14:paraId="22755091" w14:textId="77777777" w:rsidR="00801CBA" w:rsidRPr="00BA582B" w:rsidRDefault="00654F1D" w:rsidP="000F1A81">
      <w:pPr>
        <w:pStyle w:val="ListParagraph"/>
        <w:keepNext/>
        <w:numPr>
          <w:ilvl w:val="0"/>
          <w:numId w:val="0"/>
        </w:numPr>
        <w:spacing w:before="0" w:after="0"/>
        <w:ind w:left="720" w:hanging="360"/>
      </w:pPr>
      <w:sdt>
        <w:sdtPr>
          <w:rPr>
            <w:rFonts w:eastAsia="Times New Roman"/>
            <w:sz w:val="32"/>
          </w:rPr>
          <w:id w:val="1889611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A81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0F1A81" w:rsidRPr="00BA582B">
        <w:t xml:space="preserve"> </w:t>
      </w:r>
      <w:r w:rsidR="00801CBA" w:rsidRPr="00BA582B">
        <w:t>Geologist's reports.</w:t>
      </w:r>
    </w:p>
    <w:p w14:paraId="09A0856C" w14:textId="77777777" w:rsidR="00801CBA" w:rsidRPr="00BA582B" w:rsidRDefault="00654F1D" w:rsidP="000F1A81">
      <w:pPr>
        <w:pStyle w:val="ListParagraph"/>
        <w:keepNext/>
        <w:numPr>
          <w:ilvl w:val="0"/>
          <w:numId w:val="0"/>
        </w:numPr>
        <w:spacing w:before="0" w:after="0"/>
        <w:ind w:left="720" w:hanging="360"/>
      </w:pPr>
      <w:sdt>
        <w:sdtPr>
          <w:rPr>
            <w:rFonts w:eastAsia="Times New Roman"/>
            <w:sz w:val="32"/>
          </w:rPr>
          <w:id w:val="-391735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A81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0F1A81" w:rsidRPr="00BA582B">
        <w:t xml:space="preserve"> </w:t>
      </w:r>
      <w:r w:rsidR="00801CBA" w:rsidRPr="00BA582B">
        <w:t>Manufacturers’ literature.</w:t>
      </w:r>
    </w:p>
    <w:p w14:paraId="6E2B434B" w14:textId="77777777" w:rsidR="00801CBA" w:rsidRDefault="00654F1D" w:rsidP="000F1A81">
      <w:pPr>
        <w:pStyle w:val="ListParagraph"/>
        <w:keepNext/>
        <w:numPr>
          <w:ilvl w:val="0"/>
          <w:numId w:val="0"/>
        </w:numPr>
        <w:spacing w:before="0" w:after="0"/>
        <w:ind w:left="720" w:hanging="360"/>
      </w:pPr>
      <w:sdt>
        <w:sdtPr>
          <w:rPr>
            <w:rFonts w:eastAsia="Times New Roman"/>
            <w:sz w:val="32"/>
          </w:rPr>
          <w:id w:val="118732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A81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0F1A81" w:rsidRPr="00BA582B">
        <w:t xml:space="preserve"> </w:t>
      </w:r>
      <w:r w:rsidR="00801CBA" w:rsidRPr="00BA582B">
        <w:t>Engineering reports</w:t>
      </w:r>
      <w:r w:rsidR="00801CBA">
        <w:t>.</w:t>
      </w:r>
    </w:p>
    <w:p w14:paraId="0CC183E5" w14:textId="77777777" w:rsidR="00801CBA" w:rsidRPr="00DC75EE" w:rsidRDefault="00654F1D" w:rsidP="000F1A81">
      <w:pPr>
        <w:pStyle w:val="ListParagraph"/>
        <w:keepNext/>
        <w:numPr>
          <w:ilvl w:val="0"/>
          <w:numId w:val="0"/>
        </w:numPr>
        <w:spacing w:before="0" w:after="0"/>
        <w:ind w:left="720" w:hanging="360"/>
      </w:pPr>
      <w:sdt>
        <w:sdtPr>
          <w:rPr>
            <w:rFonts w:eastAsia="Times New Roman"/>
            <w:sz w:val="32"/>
          </w:rPr>
          <w:id w:val="175184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A81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0F1A81" w:rsidRPr="00DC75EE">
        <w:t xml:space="preserve"> </w:t>
      </w:r>
      <w:r w:rsidR="00801CBA" w:rsidRPr="00DC75EE">
        <w:t xml:space="preserve">Photographs or other pertinent data. </w:t>
      </w:r>
    </w:p>
    <w:p w14:paraId="76ED8E2D" w14:textId="77777777" w:rsidR="00801CBA" w:rsidRPr="00DC75EE" w:rsidRDefault="00654F1D" w:rsidP="000F1A81">
      <w:pPr>
        <w:pStyle w:val="ListParagraph"/>
        <w:keepNext/>
        <w:numPr>
          <w:ilvl w:val="0"/>
          <w:numId w:val="0"/>
        </w:numPr>
        <w:spacing w:before="0" w:after="0"/>
        <w:ind w:left="720" w:hanging="360"/>
        <w:rPr>
          <w:rFonts w:eastAsia="Times New Roman"/>
        </w:rPr>
      </w:pPr>
      <w:sdt>
        <w:sdtPr>
          <w:rPr>
            <w:rFonts w:eastAsia="Times New Roman"/>
            <w:sz w:val="32"/>
          </w:rPr>
          <w:id w:val="710623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A81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0F1A81">
        <w:rPr>
          <w:rFonts w:eastAsia="Times New Roman"/>
        </w:rPr>
        <w:t xml:space="preserve"> </w:t>
      </w:r>
      <w:r w:rsidR="003706B9">
        <w:rPr>
          <w:rFonts w:eastAsia="Times New Roman"/>
        </w:rPr>
        <w:t>M</w:t>
      </w:r>
      <w:r w:rsidR="00801CBA" w:rsidRPr="00DC75EE">
        <w:rPr>
          <w:rFonts w:eastAsia="Times New Roman"/>
        </w:rPr>
        <w:t>ap of your project site</w:t>
      </w:r>
      <w:r w:rsidR="00801CBA" w:rsidRPr="00DC75EE">
        <w:t xml:space="preserve"> to scale (1 inch = 200 feet)</w:t>
      </w:r>
      <w:r w:rsidR="00801CBA">
        <w:t>.</w:t>
      </w:r>
      <w:r w:rsidR="00801CBA" w:rsidRPr="00DC75EE">
        <w:t xml:space="preserve"> </w:t>
      </w:r>
    </w:p>
    <w:p w14:paraId="12745813" w14:textId="77777777" w:rsidR="000F1A81" w:rsidRDefault="00654F1D" w:rsidP="000F1A81">
      <w:pPr>
        <w:pStyle w:val="ListParagraph"/>
        <w:numPr>
          <w:ilvl w:val="0"/>
          <w:numId w:val="0"/>
        </w:numPr>
        <w:spacing w:before="0" w:after="0"/>
        <w:ind w:left="720" w:hanging="360"/>
      </w:pPr>
      <w:sdt>
        <w:sdtPr>
          <w:rPr>
            <w:rFonts w:eastAsia="Times New Roman"/>
            <w:sz w:val="32"/>
          </w:rPr>
          <w:id w:val="-619072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A81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0F1A81">
        <w:t xml:space="preserve"> </w:t>
      </w:r>
      <w:r w:rsidR="00801CBA">
        <w:t>Any other information relevant to your position.</w:t>
      </w:r>
    </w:p>
    <w:p w14:paraId="146390F8" w14:textId="77777777" w:rsidR="000F1A81" w:rsidRDefault="000F1A81">
      <w:pPr>
        <w:spacing w:after="0" w:line="240" w:lineRule="auto"/>
        <w:rPr>
          <w:rStyle w:val="Emphasis"/>
          <w:rFonts w:eastAsia="Times New Roman"/>
          <w:i w:val="0"/>
          <w:iCs w:val="0"/>
        </w:rPr>
      </w:pPr>
      <w:r>
        <w:rPr>
          <w:rStyle w:val="Emphasis"/>
          <w:rFonts w:eastAsia="Times New Roman"/>
          <w:i w:val="0"/>
          <w:iCs w:val="0"/>
        </w:rPr>
        <w:br w:type="page"/>
      </w:r>
    </w:p>
    <w:p w14:paraId="4ABD392F" w14:textId="77777777" w:rsidR="000310C0" w:rsidRDefault="00801CBA" w:rsidP="000F1A81">
      <w:pPr>
        <w:keepNext/>
        <w:spacing w:after="0" w:line="240" w:lineRule="auto"/>
        <w:rPr>
          <w:rFonts w:eastAsia="Times New Roman"/>
          <w:iCs/>
          <w:sz w:val="24"/>
          <w:szCs w:val="24"/>
        </w:rPr>
      </w:pPr>
      <w:r w:rsidRPr="004944AD">
        <w:rPr>
          <w:rFonts w:eastAsia="Times New Roman"/>
          <w:iCs/>
        </w:rPr>
        <w:lastRenderedPageBreak/>
        <w:t>I attest that the above information is accurate and complete to the best of my knowledge.</w:t>
      </w:r>
      <w:r w:rsidRPr="004944AD">
        <w:rPr>
          <w:rFonts w:eastAsia="Times New Roman"/>
          <w:iCs/>
        </w:rPr>
        <w:br/>
      </w:r>
    </w:p>
    <w:p w14:paraId="584797AA" w14:textId="77777777" w:rsidR="000310C0" w:rsidRDefault="000310C0" w:rsidP="000F1A81">
      <w:pPr>
        <w:keepNext/>
        <w:spacing w:after="0" w:line="240" w:lineRule="auto"/>
        <w:rPr>
          <w:rFonts w:eastAsia="Times New Roman"/>
          <w:iCs/>
          <w:sz w:val="24"/>
          <w:szCs w:val="24"/>
        </w:rPr>
      </w:pPr>
    </w:p>
    <w:p w14:paraId="4D923B8F" w14:textId="77777777" w:rsidR="000310C0" w:rsidRDefault="000310C0" w:rsidP="000F1A81">
      <w:pPr>
        <w:keepNext/>
        <w:spacing w:after="0" w:line="240" w:lineRule="auto"/>
        <w:rPr>
          <w:rFonts w:eastAsia="Times New Roman"/>
          <w:iCs/>
          <w:sz w:val="24"/>
          <w:szCs w:val="24"/>
        </w:rPr>
      </w:pPr>
    </w:p>
    <w:p w14:paraId="7E03BEE1" w14:textId="77777777" w:rsidR="000310C0" w:rsidRPr="001B743E" w:rsidRDefault="000310C0" w:rsidP="000F1A81">
      <w:pPr>
        <w:keepNext/>
        <w:spacing w:after="0" w:line="240" w:lineRule="auto"/>
        <w:rPr>
          <w:rFonts w:eastAsia="Times New Roman"/>
          <w:iCs/>
          <w:sz w:val="24"/>
          <w:szCs w:val="24"/>
        </w:rPr>
      </w:pPr>
    </w:p>
    <w:p w14:paraId="70BEA716" w14:textId="77777777" w:rsidR="00DE33BD" w:rsidRPr="001B743E" w:rsidRDefault="00DE33BD" w:rsidP="000F1A81">
      <w:pPr>
        <w:keepNext/>
        <w:spacing w:after="0" w:line="240" w:lineRule="auto"/>
        <w:rPr>
          <w:rFonts w:eastAsia="Times New Roman"/>
          <w:iCs/>
          <w:sz w:val="24"/>
          <w:szCs w:val="24"/>
        </w:rPr>
      </w:pPr>
    </w:p>
    <w:tbl>
      <w:tblPr>
        <w:tblpPr w:leftFromText="180" w:rightFromText="180" w:vertAnchor="text" w:horzAnchor="margin" w:tblpX="108" w:tblpY="91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450"/>
        <w:gridCol w:w="3330"/>
      </w:tblGrid>
      <w:tr w:rsidR="00BD464C" w:rsidRPr="004944AD" w14:paraId="4857CA34" w14:textId="77777777" w:rsidTr="00E103CC">
        <w:tc>
          <w:tcPr>
            <w:tcW w:w="53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1CDFD1" w14:textId="77777777" w:rsidR="00BD464C" w:rsidRPr="004944AD" w:rsidRDefault="00BD464C" w:rsidP="000F1A81">
            <w:pPr>
              <w:keepNext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Signature and title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37C33343" w14:textId="77777777" w:rsidR="00BD464C" w:rsidRPr="004944AD" w:rsidRDefault="00BD464C" w:rsidP="000F1A81">
            <w:pPr>
              <w:keepNext/>
              <w:rPr>
                <w:rFonts w:eastAsia="Times New Roman"/>
                <w:iCs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6925F1D" w14:textId="77777777" w:rsidR="00BD464C" w:rsidRPr="004944AD" w:rsidRDefault="00BD464C" w:rsidP="000F1A81">
            <w:pPr>
              <w:keepNext/>
              <w:rPr>
                <w:rFonts w:eastAsia="Times New Roman"/>
                <w:iCs/>
              </w:rPr>
            </w:pPr>
            <w:r w:rsidRPr="004944AD">
              <w:rPr>
                <w:rFonts w:eastAsia="Times New Roman"/>
                <w:iCs/>
              </w:rPr>
              <w:t>Date</w:t>
            </w:r>
          </w:p>
        </w:tc>
      </w:tr>
    </w:tbl>
    <w:p w14:paraId="6AF51198" w14:textId="77777777" w:rsidR="00E56039" w:rsidRDefault="00E56039" w:rsidP="000F1A81">
      <w:pPr>
        <w:keepNext/>
        <w:rPr>
          <w:rFonts w:eastAsia="Times New Roman"/>
          <w:i/>
          <w:iCs/>
        </w:rPr>
      </w:pPr>
    </w:p>
    <w:p w14:paraId="56B0D2DA" w14:textId="77777777" w:rsidR="000F1A81" w:rsidRPr="009215F0" w:rsidRDefault="00E00C87" w:rsidP="000F1A81">
      <w:pPr>
        <w:ind w:left="1080" w:hanging="360"/>
      </w:pPr>
      <w:r w:rsidRPr="009215F0">
        <w:rPr>
          <w:rFonts w:eastAsia="Times New Roman"/>
          <w:i/>
          <w:iCs/>
        </w:rPr>
        <w:t xml:space="preserve">Please send </w:t>
      </w:r>
      <w:r>
        <w:rPr>
          <w:rFonts w:eastAsia="Times New Roman"/>
          <w:i/>
          <w:iCs/>
        </w:rPr>
        <w:t>the</w:t>
      </w:r>
      <w:r w:rsidRPr="009215F0">
        <w:rPr>
          <w:rFonts w:eastAsia="Times New Roman"/>
          <w:i/>
          <w:iCs/>
        </w:rPr>
        <w:t xml:space="preserve"> completed </w:t>
      </w:r>
      <w:r>
        <w:rPr>
          <w:rFonts w:eastAsia="Times New Roman"/>
          <w:i/>
          <w:iCs/>
        </w:rPr>
        <w:t>form, attachments, and fee</w:t>
      </w:r>
      <w:r w:rsidRPr="009215F0">
        <w:rPr>
          <w:rFonts w:eastAsia="Times New Roman"/>
          <w:i/>
          <w:iCs/>
        </w:rPr>
        <w:t xml:space="preserve"> to: </w:t>
      </w:r>
      <w:r w:rsidRPr="009215F0">
        <w:rPr>
          <w:rFonts w:eastAsia="Times New Roman"/>
          <w:i/>
          <w:iCs/>
        </w:rPr>
        <w:br/>
      </w:r>
      <w:r w:rsidRPr="009215F0">
        <w:t>Utilities Technical Review Committee</w:t>
      </w:r>
      <w:r w:rsidRPr="009215F0">
        <w:br/>
      </w:r>
      <w:r>
        <w:t xml:space="preserve">King County </w:t>
      </w:r>
      <w:r w:rsidRPr="009215F0">
        <w:t>Department of Natural Resources and Park</w:t>
      </w:r>
      <w:r>
        <w:t>s</w:t>
      </w:r>
      <w:r>
        <w:br/>
        <w:t>201 South Jackson Street, MS:</w:t>
      </w:r>
      <w:r w:rsidRPr="009215F0">
        <w:t xml:space="preserve"> KSC-NR-0512</w:t>
      </w:r>
      <w:r w:rsidRPr="009215F0">
        <w:br/>
        <w:t>Seattle, WA  98104</w:t>
      </w:r>
    </w:p>
    <w:p w14:paraId="5895DEEB" w14:textId="77777777" w:rsidR="0099572A" w:rsidRPr="001B743E" w:rsidRDefault="00654F1D" w:rsidP="00315BEA">
      <w:pPr>
        <w:rPr>
          <w:sz w:val="24"/>
          <w:szCs w:val="24"/>
        </w:rPr>
      </w:pPr>
      <w:r>
        <w:rPr>
          <w:sz w:val="24"/>
          <w:szCs w:val="24"/>
        </w:rPr>
        <w:pict w14:anchorId="59E4A480">
          <v:rect id="_x0000_i1026" style="width:468pt;height:1.5pt" o:hralign="center" o:hrstd="t" o:hr="t" fillcolor="gray" stroked="f"/>
        </w:pict>
      </w:r>
    </w:p>
    <w:p w14:paraId="0895C287" w14:textId="77777777" w:rsidR="006D4A2E" w:rsidRPr="000310C0" w:rsidRDefault="0099572A" w:rsidP="000310C0">
      <w:pPr>
        <w:pStyle w:val="Heading1"/>
        <w:jc w:val="center"/>
        <w:rPr>
          <w:rFonts w:ascii="Calibri" w:hAnsi="Calibri"/>
          <w:i/>
        </w:rPr>
      </w:pPr>
      <w:r w:rsidRPr="001B743E">
        <w:rPr>
          <w:rFonts w:ascii="Calibri" w:hAnsi="Calibri"/>
          <w:i/>
        </w:rPr>
        <w:t>FOR UTRC USE ONLY</w:t>
      </w:r>
    </w:p>
    <w:p w14:paraId="745470C2" w14:textId="77777777" w:rsidR="00104A25" w:rsidRPr="001B743E" w:rsidRDefault="000310C0" w:rsidP="00D03FB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387B105" wp14:editId="779EE395">
                <wp:extent cx="2527935" cy="1088390"/>
                <wp:effectExtent l="0" t="0" r="24765" b="1714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108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C126A" w14:textId="77777777" w:rsidR="000310C0" w:rsidRPr="005F3E42" w:rsidRDefault="000310C0" w:rsidP="000310C0">
                            <w:pPr>
                              <w:jc w:val="center"/>
                              <w:rPr>
                                <w:rFonts w:cs="Tunga"/>
                                <w:sz w:val="24"/>
                              </w:rPr>
                            </w:pPr>
                            <w:r w:rsidRPr="005F3E42">
                              <w:rPr>
                                <w:rFonts w:cs="Tunga"/>
                                <w:sz w:val="24"/>
                              </w:rPr>
                              <w:t>Date Received</w:t>
                            </w:r>
                          </w:p>
                          <w:p w14:paraId="231B30C5" w14:textId="77777777" w:rsidR="000310C0" w:rsidRDefault="000310C0" w:rsidP="000310C0"/>
                          <w:p w14:paraId="652ABB3F" w14:textId="77777777" w:rsidR="000310C0" w:rsidRDefault="000310C0" w:rsidP="000310C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87B1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99.05pt;height:8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">
                <v:textbox style="mso-fit-shape-to-text:t">
                  <w:txbxContent>
                    <w:p w14:paraId="2DBC126A" w14:textId="77777777" w:rsidR="000310C0" w:rsidRPr="005F3E42" w:rsidRDefault="000310C0" w:rsidP="000310C0">
                      <w:pPr>
                        <w:jc w:val="center"/>
                        <w:rPr>
                          <w:rFonts w:cs="Tunga"/>
                          <w:sz w:val="24"/>
                        </w:rPr>
                      </w:pPr>
                      <w:r w:rsidRPr="005F3E42">
                        <w:rPr>
                          <w:rFonts w:cs="Tunga"/>
                          <w:sz w:val="24"/>
                        </w:rPr>
                        <w:t>Date Received</w:t>
                      </w:r>
                    </w:p>
                    <w:p w14:paraId="231B30C5" w14:textId="77777777" w:rsidR="000310C0" w:rsidRDefault="000310C0" w:rsidP="000310C0"/>
                    <w:p w14:paraId="652ABB3F" w14:textId="77777777" w:rsidR="000310C0" w:rsidRDefault="000310C0" w:rsidP="000310C0"/>
                  </w:txbxContent>
                </v:textbox>
                <w10:anchorlock/>
              </v:shape>
            </w:pict>
          </mc:Fallback>
        </mc:AlternateContent>
      </w:r>
    </w:p>
    <w:p w14:paraId="6676B9C3" w14:textId="77777777" w:rsidR="0099572A" w:rsidRPr="001B743E" w:rsidRDefault="0099572A" w:rsidP="008919B6">
      <w:pPr>
        <w:rPr>
          <w:sz w:val="24"/>
          <w:szCs w:val="24"/>
        </w:rPr>
      </w:pPr>
    </w:p>
    <w:sectPr w:rsidR="0099572A" w:rsidRPr="001B743E" w:rsidSect="00A307C7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7794" w14:textId="77777777" w:rsidR="00F04544" w:rsidRDefault="00F04544" w:rsidP="00315BEA">
      <w:pPr>
        <w:spacing w:after="0" w:line="240" w:lineRule="auto"/>
      </w:pPr>
      <w:r>
        <w:separator/>
      </w:r>
    </w:p>
  </w:endnote>
  <w:endnote w:type="continuationSeparator" w:id="0">
    <w:p w14:paraId="321041FD" w14:textId="77777777" w:rsidR="00F04544" w:rsidRDefault="00F04544" w:rsidP="0031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unga">
    <w:panose1 w:val="00000400000000000000"/>
    <w:charset w:val="01"/>
    <w:family w:val="roman"/>
    <w:notTrueType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E3629" w14:textId="77777777" w:rsidR="00087AE9" w:rsidRPr="00371675" w:rsidRDefault="00371675" w:rsidP="00371675">
    <w:pPr>
      <w:pStyle w:val="Footer"/>
      <w:rPr>
        <w:sz w:val="18"/>
        <w:lang w:val="en-US"/>
      </w:rPr>
    </w:pPr>
    <w:r>
      <w:rPr>
        <w:sz w:val="18"/>
      </w:rPr>
      <w:t xml:space="preserve">Utilities Technical Review Committee, </w:t>
    </w:r>
    <w:r>
      <w:rPr>
        <w:sz w:val="18"/>
        <w:lang w:val="en-US"/>
      </w:rPr>
      <w:t>F</w:t>
    </w:r>
    <w:r>
      <w:rPr>
        <w:sz w:val="18"/>
      </w:rPr>
      <w:t>orm_10</w:t>
    </w:r>
    <w:r>
      <w:rPr>
        <w:sz w:val="18"/>
        <w:lang w:val="en-US"/>
      </w:rPr>
      <w:t>B</w:t>
    </w:r>
    <w:r w:rsidRPr="009215F0">
      <w:rPr>
        <w:sz w:val="18"/>
      </w:rPr>
      <w:t xml:space="preserve">_REV </w:t>
    </w:r>
    <w:r>
      <w:rPr>
        <w:sz w:val="18"/>
        <w:lang w:val="en-US"/>
      </w:rPr>
      <w:t>6</w:t>
    </w:r>
    <w:r>
      <w:rPr>
        <w:sz w:val="18"/>
      </w:rPr>
      <w:t>/</w:t>
    </w:r>
    <w:r>
      <w:rPr>
        <w:sz w:val="18"/>
        <w:lang w:val="en-US"/>
      </w:rPr>
      <w:t>01</w:t>
    </w:r>
    <w:r>
      <w:rPr>
        <w:sz w:val="18"/>
      </w:rPr>
      <w:t>/15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1D96" w14:textId="77777777" w:rsidR="00087AE9" w:rsidRPr="00655680" w:rsidRDefault="00655680" w:rsidP="00655680">
    <w:pPr>
      <w:pStyle w:val="Footer"/>
      <w:rPr>
        <w:sz w:val="18"/>
        <w:lang w:val="en-US"/>
      </w:rPr>
    </w:pPr>
    <w:r>
      <w:rPr>
        <w:sz w:val="18"/>
      </w:rPr>
      <w:t xml:space="preserve">Utilities Technical Review Committee, </w:t>
    </w:r>
    <w:r>
      <w:rPr>
        <w:sz w:val="18"/>
        <w:lang w:val="en-US"/>
      </w:rPr>
      <w:t>F</w:t>
    </w:r>
    <w:r>
      <w:rPr>
        <w:sz w:val="18"/>
      </w:rPr>
      <w:t>orm_10</w:t>
    </w:r>
    <w:r>
      <w:rPr>
        <w:sz w:val="18"/>
        <w:lang w:val="en-US"/>
      </w:rPr>
      <w:t>B</w:t>
    </w:r>
    <w:r w:rsidRPr="009215F0">
      <w:rPr>
        <w:sz w:val="18"/>
      </w:rPr>
      <w:t xml:space="preserve">_REV </w:t>
    </w:r>
    <w:r w:rsidR="000E7246">
      <w:rPr>
        <w:sz w:val="18"/>
        <w:lang w:val="en-US"/>
      </w:rPr>
      <w:t>6</w:t>
    </w:r>
    <w:r>
      <w:rPr>
        <w:sz w:val="18"/>
      </w:rPr>
      <w:t>/</w:t>
    </w:r>
    <w:r w:rsidR="000E7246">
      <w:rPr>
        <w:sz w:val="18"/>
        <w:lang w:val="en-US"/>
      </w:rPr>
      <w:t>01</w:t>
    </w:r>
    <w:r>
      <w:rPr>
        <w:sz w:val="18"/>
      </w:rPr>
      <w:t>/15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DB202" w14:textId="77777777" w:rsidR="00F04544" w:rsidRDefault="00F04544" w:rsidP="00315BEA">
      <w:pPr>
        <w:spacing w:after="0" w:line="240" w:lineRule="auto"/>
      </w:pPr>
      <w:r>
        <w:separator/>
      </w:r>
    </w:p>
  </w:footnote>
  <w:footnote w:type="continuationSeparator" w:id="0">
    <w:p w14:paraId="45BD0470" w14:textId="77777777" w:rsidR="00F04544" w:rsidRDefault="00F04544" w:rsidP="00315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0249" w14:textId="77777777" w:rsidR="00BD464C" w:rsidRPr="009A27DA" w:rsidRDefault="00BD464C" w:rsidP="00BD464C">
    <w:pPr>
      <w:pStyle w:val="NoSpacing"/>
      <w:tabs>
        <w:tab w:val="right" w:pos="9360"/>
      </w:tabs>
      <w:rPr>
        <w:noProof/>
      </w:rPr>
    </w:pPr>
    <w:r w:rsidRPr="009A27DA">
      <w:rPr>
        <w:sz w:val="20"/>
      </w:rPr>
      <w:t>Notice and Statement of Appeal</w:t>
    </w:r>
    <w:r w:rsidR="00F27826">
      <w:rPr>
        <w:sz w:val="20"/>
      </w:rPr>
      <w:t xml:space="preserve"> Form</w:t>
    </w:r>
    <w:r>
      <w:rPr>
        <w:sz w:val="20"/>
      </w:rPr>
      <w:t>, Public Water System Coordination Act</w:t>
    </w:r>
    <w:r w:rsidRPr="009A27DA">
      <w:rPr>
        <w:sz w:val="20"/>
      </w:rPr>
      <w:t xml:space="preserve"> </w:t>
    </w:r>
    <w:r>
      <w:tab/>
    </w:r>
    <w:r w:rsidRPr="009A27DA">
      <w:rPr>
        <w:sz w:val="20"/>
      </w:rPr>
      <w:t xml:space="preserve">Page </w:t>
    </w:r>
    <w:r w:rsidRPr="009A27DA">
      <w:rPr>
        <w:sz w:val="20"/>
      </w:rPr>
      <w:fldChar w:fldCharType="begin"/>
    </w:r>
    <w:r w:rsidRPr="009A27DA">
      <w:rPr>
        <w:sz w:val="20"/>
      </w:rPr>
      <w:instrText xml:space="preserve"> PAGE   \* MERGEFORMAT </w:instrText>
    </w:r>
    <w:r w:rsidRPr="009A27DA">
      <w:rPr>
        <w:sz w:val="20"/>
      </w:rPr>
      <w:fldChar w:fldCharType="separate"/>
    </w:r>
    <w:r w:rsidR="00812362" w:rsidRPr="00812362">
      <w:rPr>
        <w:noProof/>
      </w:rPr>
      <w:t>2</w:t>
    </w:r>
    <w:r w:rsidRPr="009A27DA">
      <w:rPr>
        <w:noProof/>
        <w:sz w:val="20"/>
      </w:rPr>
      <w:fldChar w:fldCharType="end"/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9576"/>
    </w:tblGrid>
    <w:tr w:rsidR="00BD464C" w:rsidRPr="008D4357" w14:paraId="52BACE51" w14:textId="77777777" w:rsidTr="00E103CC">
      <w:trPr>
        <w:cantSplit/>
        <w:trHeight w:hRule="exact" w:val="110"/>
      </w:trPr>
      <w:tc>
        <w:tcPr>
          <w:tcW w:w="9576" w:type="dxa"/>
          <w:tcBorders>
            <w:top w:val="single" w:sz="12" w:space="0" w:color="auto"/>
          </w:tcBorders>
          <w:shd w:val="clear" w:color="auto" w:fill="F2F2F2"/>
        </w:tcPr>
        <w:p w14:paraId="087384D0" w14:textId="77777777" w:rsidR="00BD464C" w:rsidRPr="008D4357" w:rsidRDefault="00BD464C" w:rsidP="00E103CC">
          <w:pPr>
            <w:spacing w:after="0" w:line="240" w:lineRule="auto"/>
            <w:rPr>
              <w:rFonts w:ascii="Garamond" w:eastAsia="Times New Roman" w:hAnsi="Garamond"/>
              <w:sz w:val="28"/>
              <w:szCs w:val="28"/>
            </w:rPr>
          </w:pPr>
        </w:p>
      </w:tc>
    </w:tr>
  </w:tbl>
  <w:p w14:paraId="6389E073" w14:textId="77777777" w:rsidR="00F316B6" w:rsidRDefault="00F316B6" w:rsidP="00F316B6">
    <w:pPr>
      <w:pStyle w:val="Header"/>
      <w:rPr>
        <w:sz w:val="10"/>
      </w:rPr>
    </w:pPr>
  </w:p>
  <w:p w14:paraId="3B74929D" w14:textId="77777777" w:rsidR="00F316B6" w:rsidRPr="007B422E" w:rsidRDefault="00F316B6" w:rsidP="00F316B6">
    <w:pPr>
      <w:pStyle w:val="Header"/>
      <w:rPr>
        <w:noProof/>
        <w:color w:val="A6A6A6" w:themeColor="background1" w:themeShade="A6"/>
        <w:szCs w:val="24"/>
      </w:rPr>
    </w:pPr>
    <w:r w:rsidRPr="007B422E">
      <w:rPr>
        <w:noProof/>
        <w:color w:val="A6A6A6" w:themeColor="background1" w:themeShade="A6"/>
        <w:szCs w:val="24"/>
      </w:rPr>
      <w:t xml:space="preserve">Name of </w:t>
    </w:r>
    <w:r w:rsidR="00F27826">
      <w:rPr>
        <w:noProof/>
        <w:color w:val="A6A6A6" w:themeColor="background1" w:themeShade="A6"/>
        <w:szCs w:val="24"/>
        <w:lang w:val="en-US"/>
      </w:rPr>
      <w:t>Appellant</w:t>
    </w:r>
    <w:r w:rsidRPr="007B422E">
      <w:rPr>
        <w:noProof/>
        <w:color w:val="A6A6A6" w:themeColor="background1" w:themeShade="A6"/>
        <w:szCs w:val="24"/>
      </w:rPr>
      <w:t>____________________________  Parcel Numbers________</w:t>
    </w:r>
    <w:r w:rsidR="00F27826">
      <w:rPr>
        <w:noProof/>
        <w:color w:val="A6A6A6" w:themeColor="background1" w:themeShade="A6"/>
        <w:szCs w:val="24"/>
        <w:lang w:val="en-US"/>
      </w:rPr>
      <w:t>_</w:t>
    </w:r>
    <w:r w:rsidRPr="007B422E">
      <w:rPr>
        <w:noProof/>
        <w:color w:val="A6A6A6" w:themeColor="background1" w:themeShade="A6"/>
        <w:szCs w:val="24"/>
      </w:rPr>
      <w:t>___________________</w:t>
    </w:r>
  </w:p>
  <w:p w14:paraId="02296E06" w14:textId="77777777" w:rsidR="001F5385" w:rsidRDefault="001F5385" w:rsidP="001F5385">
    <w:pPr>
      <w:pStyle w:val="Header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408"/>
      <w:gridCol w:w="3168"/>
    </w:tblGrid>
    <w:tr w:rsidR="00BD464C" w:rsidRPr="00315BEA" w14:paraId="10B7DDB6" w14:textId="77777777" w:rsidTr="00E103CC">
      <w:trPr>
        <w:trHeight w:val="1890"/>
      </w:trPr>
      <w:tc>
        <w:tcPr>
          <w:tcW w:w="6408" w:type="dxa"/>
          <w:tcBorders>
            <w:bottom w:val="single" w:sz="12" w:space="0" w:color="auto"/>
          </w:tcBorders>
        </w:tcPr>
        <w:p w14:paraId="73FA215A" w14:textId="77777777" w:rsidR="00BD464C" w:rsidRPr="00F9284A" w:rsidRDefault="00BD464C" w:rsidP="00ED57FA">
          <w:pPr>
            <w:pStyle w:val="Heading1"/>
            <w:rPr>
              <w:rFonts w:ascii="Calibri" w:hAnsi="Calibri"/>
              <w:sz w:val="36"/>
              <w:szCs w:val="30"/>
              <w:lang w:val="en-US" w:eastAsia="en-US"/>
            </w:rPr>
          </w:pPr>
          <w:r w:rsidRPr="00017F58">
            <w:rPr>
              <w:rFonts w:ascii="Calibri" w:hAnsi="Calibri"/>
              <w:sz w:val="36"/>
              <w:szCs w:val="30"/>
              <w:lang w:val="en-US" w:eastAsia="en-US"/>
            </w:rPr>
            <w:t xml:space="preserve">Notice and Statement of Appeal </w:t>
          </w:r>
          <w:r w:rsidR="00ED57FA">
            <w:rPr>
              <w:rFonts w:ascii="Calibri" w:hAnsi="Calibri"/>
              <w:sz w:val="36"/>
              <w:szCs w:val="30"/>
              <w:lang w:val="en-US" w:eastAsia="en-US"/>
            </w:rPr>
            <w:t>Form</w:t>
          </w:r>
          <w:r>
            <w:rPr>
              <w:rFonts w:ascii="Calibri" w:hAnsi="Calibri"/>
              <w:szCs w:val="30"/>
              <w:lang w:val="en-US" w:eastAsia="en-US"/>
            </w:rPr>
            <w:br/>
          </w:r>
          <w:r w:rsidRPr="00017F58">
            <w:rPr>
              <w:rFonts w:ascii="Calibri" w:hAnsi="Calibri"/>
              <w:sz w:val="24"/>
              <w:szCs w:val="30"/>
              <w:lang w:val="en-US" w:eastAsia="en-US"/>
            </w:rPr>
            <w:t xml:space="preserve">Public Water System </w:t>
          </w:r>
          <w:r>
            <w:rPr>
              <w:rFonts w:ascii="Calibri" w:hAnsi="Calibri"/>
              <w:sz w:val="24"/>
              <w:szCs w:val="30"/>
              <w:lang w:val="en-US" w:eastAsia="en-US"/>
            </w:rPr>
            <w:t>Coor</w:t>
          </w:r>
          <w:r w:rsidRPr="00017F58">
            <w:rPr>
              <w:rFonts w:ascii="Calibri" w:hAnsi="Calibri"/>
              <w:sz w:val="24"/>
              <w:szCs w:val="30"/>
              <w:lang w:val="en-US" w:eastAsia="en-US"/>
            </w:rPr>
            <w:t xml:space="preserve">dination Act </w:t>
          </w:r>
          <w:r>
            <w:rPr>
              <w:rFonts w:ascii="Calibri" w:hAnsi="Calibri"/>
              <w:sz w:val="24"/>
              <w:szCs w:val="30"/>
              <w:lang w:val="en-US" w:eastAsia="en-US"/>
            </w:rPr>
            <w:t>of 1977</w:t>
          </w:r>
        </w:p>
      </w:tc>
      <w:tc>
        <w:tcPr>
          <w:tcW w:w="3168" w:type="dxa"/>
          <w:tcBorders>
            <w:bottom w:val="single" w:sz="12" w:space="0" w:color="auto"/>
          </w:tcBorders>
        </w:tcPr>
        <w:p w14:paraId="5DDE7BB2" w14:textId="77777777" w:rsidR="00BD464C" w:rsidRDefault="00BD464C" w:rsidP="00E103CC">
          <w:pPr>
            <w:keepNext/>
            <w:spacing w:after="0" w:line="240" w:lineRule="auto"/>
            <w:jc w:val="center"/>
            <w:outlineLvl w:val="1"/>
            <w:rPr>
              <w:rFonts w:eastAsia="Times New Roman" w:cs="Calibri"/>
              <w:sz w:val="16"/>
              <w:szCs w:val="16"/>
            </w:rPr>
          </w:pPr>
          <w:r>
            <w:rPr>
              <w:rFonts w:ascii="Times New Roman" w:eastAsia="Times New Roman" w:hAnsi="Times New Roman"/>
              <w:b/>
              <w:noProof/>
              <w:sz w:val="24"/>
              <w:szCs w:val="24"/>
            </w:rPr>
            <w:drawing>
              <wp:inline distT="0" distB="0" distL="0" distR="0" wp14:anchorId="25D4D7CD" wp14:editId="71679495">
                <wp:extent cx="985520" cy="694690"/>
                <wp:effectExtent l="0" t="0" r="5080" b="0"/>
                <wp:docPr id="7" name="Picture 7" descr="KClogoML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KClogoML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52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/>
              <w:b/>
              <w:sz w:val="24"/>
              <w:szCs w:val="24"/>
            </w:rPr>
            <w:br/>
          </w:r>
          <w:r w:rsidRPr="00252C83">
            <w:rPr>
              <w:rFonts w:eastAsia="Times New Roman" w:cs="Calibri"/>
              <w:sz w:val="16"/>
              <w:szCs w:val="16"/>
            </w:rPr>
            <w:t>Utilities Technical Review Committee</w:t>
          </w:r>
          <w:r>
            <w:rPr>
              <w:rFonts w:eastAsia="Times New Roman" w:cs="Calibri"/>
              <w:sz w:val="16"/>
              <w:szCs w:val="16"/>
            </w:rPr>
            <w:br/>
          </w:r>
          <w:r w:rsidRPr="00252C83">
            <w:rPr>
              <w:rFonts w:eastAsia="Times New Roman" w:cs="Calibri"/>
              <w:sz w:val="16"/>
              <w:szCs w:val="16"/>
            </w:rPr>
            <w:t>Depa</w:t>
          </w:r>
          <w:r>
            <w:rPr>
              <w:rFonts w:eastAsia="Times New Roman" w:cs="Calibri"/>
              <w:sz w:val="16"/>
              <w:szCs w:val="16"/>
            </w:rPr>
            <w:t xml:space="preserve">rtment of Natural Resources and </w:t>
          </w:r>
          <w:r w:rsidRPr="00252C83">
            <w:rPr>
              <w:rFonts w:eastAsia="Times New Roman" w:cs="Calibri"/>
              <w:sz w:val="16"/>
              <w:szCs w:val="16"/>
            </w:rPr>
            <w:t>Parks</w:t>
          </w:r>
        </w:p>
        <w:p w14:paraId="3B3C3B33" w14:textId="77777777" w:rsidR="00BD464C" w:rsidRPr="005910D0" w:rsidRDefault="00BD464C" w:rsidP="00E103CC">
          <w:pPr>
            <w:keepNext/>
            <w:spacing w:after="0" w:line="240" w:lineRule="auto"/>
            <w:jc w:val="center"/>
            <w:outlineLvl w:val="1"/>
            <w:rPr>
              <w:rFonts w:eastAsia="Times New Roman" w:cs="Calibri"/>
              <w:sz w:val="6"/>
              <w:szCs w:val="16"/>
            </w:rPr>
          </w:pPr>
        </w:p>
      </w:tc>
    </w:tr>
    <w:tr w:rsidR="00BD464C" w:rsidRPr="008D4357" w14:paraId="2821DE88" w14:textId="77777777" w:rsidTr="00E103CC">
      <w:trPr>
        <w:cantSplit/>
        <w:trHeight w:hRule="exact" w:val="115"/>
      </w:trPr>
      <w:tc>
        <w:tcPr>
          <w:tcW w:w="9576" w:type="dxa"/>
          <w:gridSpan w:val="2"/>
          <w:tcBorders>
            <w:top w:val="single" w:sz="12" w:space="0" w:color="auto"/>
          </w:tcBorders>
          <w:shd w:val="clear" w:color="auto" w:fill="F2F2F2"/>
        </w:tcPr>
        <w:p w14:paraId="78C13BD9" w14:textId="77777777" w:rsidR="00BD464C" w:rsidRPr="008D4357" w:rsidRDefault="00BD464C" w:rsidP="00E103CC">
          <w:pPr>
            <w:spacing w:after="0" w:line="240" w:lineRule="auto"/>
            <w:rPr>
              <w:rFonts w:ascii="Garamond" w:eastAsia="Times New Roman" w:hAnsi="Garamond"/>
              <w:sz w:val="28"/>
              <w:szCs w:val="28"/>
            </w:rPr>
          </w:pPr>
        </w:p>
      </w:tc>
    </w:tr>
  </w:tbl>
  <w:p w14:paraId="3662D40F" w14:textId="77777777" w:rsidR="00087AE9" w:rsidRPr="00422CD5" w:rsidRDefault="00087AE9" w:rsidP="007E72F3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B2395"/>
    <w:multiLevelType w:val="hybridMultilevel"/>
    <w:tmpl w:val="E3D02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424F3"/>
    <w:multiLevelType w:val="hybridMultilevel"/>
    <w:tmpl w:val="206ADA32"/>
    <w:lvl w:ilvl="0" w:tplc="2D26947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0C09"/>
    <w:multiLevelType w:val="hybridMultilevel"/>
    <w:tmpl w:val="5A3E7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E73AE"/>
    <w:multiLevelType w:val="hybridMultilevel"/>
    <w:tmpl w:val="13C02180"/>
    <w:lvl w:ilvl="0" w:tplc="7E48199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EB2292"/>
    <w:multiLevelType w:val="hybridMultilevel"/>
    <w:tmpl w:val="C48852E8"/>
    <w:lvl w:ilvl="0" w:tplc="2334DE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92B25"/>
    <w:multiLevelType w:val="hybridMultilevel"/>
    <w:tmpl w:val="D9E6D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7648C"/>
    <w:multiLevelType w:val="hybridMultilevel"/>
    <w:tmpl w:val="0284D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D7304"/>
    <w:multiLevelType w:val="hybridMultilevel"/>
    <w:tmpl w:val="4776EE26"/>
    <w:lvl w:ilvl="0" w:tplc="50E4BA9A">
      <w:numFmt w:val="bullet"/>
      <w:lvlText w:val="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760E4"/>
    <w:multiLevelType w:val="hybridMultilevel"/>
    <w:tmpl w:val="B972F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57CBF"/>
    <w:multiLevelType w:val="hybridMultilevel"/>
    <w:tmpl w:val="B396287A"/>
    <w:lvl w:ilvl="0" w:tplc="574445EA">
      <w:start w:val="1"/>
      <w:numFmt w:val="decimal"/>
      <w:lvlText w:val="%1."/>
      <w:lvlJc w:val="left"/>
      <w:pPr>
        <w:ind w:left="540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7109F"/>
    <w:multiLevelType w:val="hybridMultilevel"/>
    <w:tmpl w:val="C944D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387522">
    <w:abstractNumId w:val="5"/>
  </w:num>
  <w:num w:numId="2" w16cid:durableId="238711634">
    <w:abstractNumId w:val="10"/>
  </w:num>
  <w:num w:numId="3" w16cid:durableId="374499719">
    <w:abstractNumId w:val="1"/>
  </w:num>
  <w:num w:numId="4" w16cid:durableId="1582180629">
    <w:abstractNumId w:val="8"/>
  </w:num>
  <w:num w:numId="5" w16cid:durableId="1982073195">
    <w:abstractNumId w:val="6"/>
  </w:num>
  <w:num w:numId="6" w16cid:durableId="1475029601">
    <w:abstractNumId w:val="0"/>
  </w:num>
  <w:num w:numId="7" w16cid:durableId="1382829604">
    <w:abstractNumId w:val="4"/>
  </w:num>
  <w:num w:numId="8" w16cid:durableId="1714962020">
    <w:abstractNumId w:val="7"/>
  </w:num>
  <w:num w:numId="9" w16cid:durableId="1582980355">
    <w:abstractNumId w:val="2"/>
  </w:num>
  <w:num w:numId="10" w16cid:durableId="1638293045">
    <w:abstractNumId w:val="3"/>
  </w:num>
  <w:num w:numId="11" w16cid:durableId="4568800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EA"/>
    <w:rsid w:val="000310C0"/>
    <w:rsid w:val="000330D3"/>
    <w:rsid w:val="00047CDF"/>
    <w:rsid w:val="000760D1"/>
    <w:rsid w:val="00087AE9"/>
    <w:rsid w:val="00090C40"/>
    <w:rsid w:val="000E5FFF"/>
    <w:rsid w:val="000E7246"/>
    <w:rsid w:val="000F1A81"/>
    <w:rsid w:val="00101F20"/>
    <w:rsid w:val="00104A25"/>
    <w:rsid w:val="001151A9"/>
    <w:rsid w:val="001237BD"/>
    <w:rsid w:val="001423CE"/>
    <w:rsid w:val="00145F68"/>
    <w:rsid w:val="00156228"/>
    <w:rsid w:val="0017085A"/>
    <w:rsid w:val="001A35EA"/>
    <w:rsid w:val="001B4213"/>
    <w:rsid w:val="001B743E"/>
    <w:rsid w:val="001B7AB8"/>
    <w:rsid w:val="001C559A"/>
    <w:rsid w:val="001C5925"/>
    <w:rsid w:val="001D21F4"/>
    <w:rsid w:val="001E23D3"/>
    <w:rsid w:val="001F5385"/>
    <w:rsid w:val="001F7D3E"/>
    <w:rsid w:val="00244826"/>
    <w:rsid w:val="00252C83"/>
    <w:rsid w:val="002532A8"/>
    <w:rsid w:val="0025340F"/>
    <w:rsid w:val="0026255E"/>
    <w:rsid w:val="00273E41"/>
    <w:rsid w:val="0028547E"/>
    <w:rsid w:val="002A048D"/>
    <w:rsid w:val="002D56D4"/>
    <w:rsid w:val="002D77CC"/>
    <w:rsid w:val="002D7B46"/>
    <w:rsid w:val="002F7C8E"/>
    <w:rsid w:val="0030335F"/>
    <w:rsid w:val="00313FD6"/>
    <w:rsid w:val="00315BEA"/>
    <w:rsid w:val="00320F6A"/>
    <w:rsid w:val="003274C3"/>
    <w:rsid w:val="0033564E"/>
    <w:rsid w:val="003706B9"/>
    <w:rsid w:val="00371675"/>
    <w:rsid w:val="00375D40"/>
    <w:rsid w:val="0038185C"/>
    <w:rsid w:val="003865D1"/>
    <w:rsid w:val="00386786"/>
    <w:rsid w:val="00390997"/>
    <w:rsid w:val="003A6211"/>
    <w:rsid w:val="003B40CA"/>
    <w:rsid w:val="003B778D"/>
    <w:rsid w:val="003E2442"/>
    <w:rsid w:val="004003C6"/>
    <w:rsid w:val="004066CA"/>
    <w:rsid w:val="00407DE6"/>
    <w:rsid w:val="00411743"/>
    <w:rsid w:val="00411C1C"/>
    <w:rsid w:val="004222BF"/>
    <w:rsid w:val="00422CD5"/>
    <w:rsid w:val="00437934"/>
    <w:rsid w:val="00442293"/>
    <w:rsid w:val="004460AA"/>
    <w:rsid w:val="00465B01"/>
    <w:rsid w:val="00467C41"/>
    <w:rsid w:val="0047582E"/>
    <w:rsid w:val="00480EC3"/>
    <w:rsid w:val="00485388"/>
    <w:rsid w:val="004A2AC1"/>
    <w:rsid w:val="004A6AF4"/>
    <w:rsid w:val="004C72E1"/>
    <w:rsid w:val="004F3413"/>
    <w:rsid w:val="004F7125"/>
    <w:rsid w:val="00506ED5"/>
    <w:rsid w:val="00506FC3"/>
    <w:rsid w:val="00527966"/>
    <w:rsid w:val="00531896"/>
    <w:rsid w:val="00541168"/>
    <w:rsid w:val="0054184D"/>
    <w:rsid w:val="00552970"/>
    <w:rsid w:val="005609AD"/>
    <w:rsid w:val="00560E80"/>
    <w:rsid w:val="005878EE"/>
    <w:rsid w:val="005A23E9"/>
    <w:rsid w:val="005E2CB7"/>
    <w:rsid w:val="005E565F"/>
    <w:rsid w:val="005F3E42"/>
    <w:rsid w:val="005F7B40"/>
    <w:rsid w:val="00604F86"/>
    <w:rsid w:val="00613D7E"/>
    <w:rsid w:val="006236B3"/>
    <w:rsid w:val="00630A9F"/>
    <w:rsid w:val="00645721"/>
    <w:rsid w:val="00654F1D"/>
    <w:rsid w:val="00655680"/>
    <w:rsid w:val="006602F2"/>
    <w:rsid w:val="006625B3"/>
    <w:rsid w:val="00691D5E"/>
    <w:rsid w:val="00694308"/>
    <w:rsid w:val="006A0326"/>
    <w:rsid w:val="006A6FA9"/>
    <w:rsid w:val="006C7C81"/>
    <w:rsid w:val="006D4090"/>
    <w:rsid w:val="006D4A2E"/>
    <w:rsid w:val="006E3BEB"/>
    <w:rsid w:val="00712E02"/>
    <w:rsid w:val="00713120"/>
    <w:rsid w:val="00715F9D"/>
    <w:rsid w:val="00725675"/>
    <w:rsid w:val="007304A3"/>
    <w:rsid w:val="00734771"/>
    <w:rsid w:val="007350E8"/>
    <w:rsid w:val="00742A2C"/>
    <w:rsid w:val="0077169F"/>
    <w:rsid w:val="00793BEC"/>
    <w:rsid w:val="007B4231"/>
    <w:rsid w:val="007B567E"/>
    <w:rsid w:val="007E6D92"/>
    <w:rsid w:val="007E72F3"/>
    <w:rsid w:val="007F5A74"/>
    <w:rsid w:val="00801829"/>
    <w:rsid w:val="00801CBA"/>
    <w:rsid w:val="00802A10"/>
    <w:rsid w:val="00812362"/>
    <w:rsid w:val="008228E4"/>
    <w:rsid w:val="00822BAF"/>
    <w:rsid w:val="00840677"/>
    <w:rsid w:val="00864633"/>
    <w:rsid w:val="008675BB"/>
    <w:rsid w:val="00874057"/>
    <w:rsid w:val="00874E67"/>
    <w:rsid w:val="008775E3"/>
    <w:rsid w:val="008919B6"/>
    <w:rsid w:val="008924D2"/>
    <w:rsid w:val="008D086B"/>
    <w:rsid w:val="008D4357"/>
    <w:rsid w:val="008F6EF2"/>
    <w:rsid w:val="00901D35"/>
    <w:rsid w:val="00917D91"/>
    <w:rsid w:val="009237A6"/>
    <w:rsid w:val="00940B07"/>
    <w:rsid w:val="00940D1F"/>
    <w:rsid w:val="00954409"/>
    <w:rsid w:val="009751C3"/>
    <w:rsid w:val="0099572A"/>
    <w:rsid w:val="009B2BD4"/>
    <w:rsid w:val="00A009EC"/>
    <w:rsid w:val="00A12961"/>
    <w:rsid w:val="00A216FD"/>
    <w:rsid w:val="00A307C7"/>
    <w:rsid w:val="00A46EA3"/>
    <w:rsid w:val="00A67C5C"/>
    <w:rsid w:val="00A91E31"/>
    <w:rsid w:val="00AF5F98"/>
    <w:rsid w:val="00AF6E5E"/>
    <w:rsid w:val="00B20E7D"/>
    <w:rsid w:val="00B315BA"/>
    <w:rsid w:val="00B45E4F"/>
    <w:rsid w:val="00BB618F"/>
    <w:rsid w:val="00BD0246"/>
    <w:rsid w:val="00BD2B7B"/>
    <w:rsid w:val="00BD337D"/>
    <w:rsid w:val="00BD464C"/>
    <w:rsid w:val="00C33B4F"/>
    <w:rsid w:val="00C4334E"/>
    <w:rsid w:val="00C46365"/>
    <w:rsid w:val="00C603E7"/>
    <w:rsid w:val="00C62CE3"/>
    <w:rsid w:val="00C87A88"/>
    <w:rsid w:val="00C93FF7"/>
    <w:rsid w:val="00CA20A0"/>
    <w:rsid w:val="00CD3E25"/>
    <w:rsid w:val="00CD6C5F"/>
    <w:rsid w:val="00CF2316"/>
    <w:rsid w:val="00CF5CBF"/>
    <w:rsid w:val="00D03FBF"/>
    <w:rsid w:val="00D16199"/>
    <w:rsid w:val="00D16FD4"/>
    <w:rsid w:val="00D3310C"/>
    <w:rsid w:val="00D43DDE"/>
    <w:rsid w:val="00D56557"/>
    <w:rsid w:val="00D576FC"/>
    <w:rsid w:val="00D8364E"/>
    <w:rsid w:val="00D93265"/>
    <w:rsid w:val="00DA192F"/>
    <w:rsid w:val="00DB34BA"/>
    <w:rsid w:val="00DC75EE"/>
    <w:rsid w:val="00DE33BD"/>
    <w:rsid w:val="00E00C87"/>
    <w:rsid w:val="00E138AD"/>
    <w:rsid w:val="00E56039"/>
    <w:rsid w:val="00E66F96"/>
    <w:rsid w:val="00E778B7"/>
    <w:rsid w:val="00ED2A7E"/>
    <w:rsid w:val="00ED57FA"/>
    <w:rsid w:val="00EE172D"/>
    <w:rsid w:val="00F04544"/>
    <w:rsid w:val="00F104C7"/>
    <w:rsid w:val="00F12A22"/>
    <w:rsid w:val="00F12D59"/>
    <w:rsid w:val="00F17051"/>
    <w:rsid w:val="00F252AF"/>
    <w:rsid w:val="00F26F7B"/>
    <w:rsid w:val="00F275A6"/>
    <w:rsid w:val="00F27826"/>
    <w:rsid w:val="00F316B6"/>
    <w:rsid w:val="00F35447"/>
    <w:rsid w:val="00F5237C"/>
    <w:rsid w:val="00F61676"/>
    <w:rsid w:val="00F87CEF"/>
    <w:rsid w:val="00F943C7"/>
    <w:rsid w:val="00F959D4"/>
    <w:rsid w:val="00FA26B1"/>
    <w:rsid w:val="00FC3615"/>
    <w:rsid w:val="00FC711F"/>
    <w:rsid w:val="00F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5BB82C58"/>
  <w15:docId w15:val="{44BDF076-5AFA-40A1-A755-868E5395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F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5BE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5BE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169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BE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15BE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15BE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15BEA"/>
    <w:rPr>
      <w:sz w:val="22"/>
      <w:szCs w:val="22"/>
    </w:rPr>
  </w:style>
  <w:style w:type="table" w:styleId="TableGrid">
    <w:name w:val="Table Grid"/>
    <w:basedOn w:val="TableNormal"/>
    <w:uiPriority w:val="59"/>
    <w:rsid w:val="00315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315B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15B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F35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">
    <w:name w:val="Table"/>
    <w:aliases w:val="title"/>
    <w:basedOn w:val="Normal"/>
    <w:rsid w:val="0047582E"/>
    <w:pPr>
      <w:spacing w:after="0" w:line="240" w:lineRule="auto"/>
      <w:jc w:val="center"/>
    </w:pPr>
    <w:rPr>
      <w:rFonts w:ascii="Arial" w:eastAsia="Times New Roman" w:hAnsi="Arial" w:cs="Arial"/>
      <w:b/>
      <w:bCs/>
      <w:caps/>
      <w:color w:val="FFFFFF"/>
      <w:spacing w:val="4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F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45F6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B423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7B423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Emphasis">
    <w:name w:val="Emphasis"/>
    <w:uiPriority w:val="20"/>
    <w:qFormat/>
    <w:rsid w:val="007B4231"/>
    <w:rPr>
      <w:i/>
      <w:iCs/>
    </w:rPr>
  </w:style>
  <w:style w:type="character" w:customStyle="1" w:styleId="Heading3Char">
    <w:name w:val="Heading 3 Char"/>
    <w:link w:val="Heading3"/>
    <w:uiPriority w:val="9"/>
    <w:rsid w:val="0077169F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7304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464C"/>
    <w:pPr>
      <w:numPr>
        <w:numId w:val="10"/>
      </w:numPr>
      <w:spacing w:before="60" w:after="120"/>
      <w:ind w:left="720"/>
    </w:pPr>
  </w:style>
  <w:style w:type="paragraph" w:styleId="NoSpacing">
    <w:name w:val="No Spacing"/>
    <w:uiPriority w:val="1"/>
    <w:qFormat/>
    <w:rsid w:val="00BD464C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90C40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90C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gcounty.gov/depts/dnrp/utilities-technical-review-committee/CWSPs/appeal-process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084A4-8757-4A15-B574-C97C052FA150}"/>
      </w:docPartPr>
      <w:docPartBody>
        <w:p w:rsidR="00B069A0" w:rsidRDefault="00A52E5D">
          <w:r w:rsidRPr="00B22FB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unga">
    <w:panose1 w:val="00000400000000000000"/>
    <w:charset w:val="01"/>
    <w:family w:val="roman"/>
    <w:notTrueType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E5D"/>
    <w:rsid w:val="00A52E5D"/>
    <w:rsid w:val="00B0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2E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29DAF-CBD9-4B2B-B61A-2AE065FE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975</Words>
  <Characters>5558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6520</CharactersWithSpaces>
  <SharedDoc>false</SharedDoc>
  <HLinks>
    <vt:vector size="12" baseType="variant">
      <vt:variant>
        <vt:i4>196628</vt:i4>
      </vt:variant>
      <vt:variant>
        <vt:i4>3</vt:i4>
      </vt:variant>
      <vt:variant>
        <vt:i4>0</vt:i4>
      </vt:variant>
      <vt:variant>
        <vt:i4>5</vt:i4>
      </vt:variant>
      <vt:variant>
        <vt:lpwstr>http://www.awwa.org/Resources/Standards.cfm?ItemNumber=33777&amp;navItemNumber=33778</vt:lpwstr>
      </vt:variant>
      <vt:variant>
        <vt:lpwstr/>
      </vt:variant>
      <vt:variant>
        <vt:i4>5767266</vt:i4>
      </vt:variant>
      <vt:variant>
        <vt:i4>0</vt:i4>
      </vt:variant>
      <vt:variant>
        <vt:i4>0</vt:i4>
      </vt:variant>
      <vt:variant>
        <vt:i4>5</vt:i4>
      </vt:variant>
      <vt:variant>
        <vt:lpwstr>http://www.kingcounty.gov/environment/dnrp/utilities-technical-review-committee/CWSPs/appeal_process.aspx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garzav</dc:creator>
  <cp:lastModifiedBy>Ellenberger, Cyndal</cp:lastModifiedBy>
  <cp:revision>2</cp:revision>
  <cp:lastPrinted>2014-12-18T20:29:00Z</cp:lastPrinted>
  <dcterms:created xsi:type="dcterms:W3CDTF">2023-07-27T19:31:00Z</dcterms:created>
  <dcterms:modified xsi:type="dcterms:W3CDTF">2023-07-27T19:31:00Z</dcterms:modified>
</cp:coreProperties>
</file>