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5EBADEBF" w:rsidR="00BB0E7A" w:rsidRPr="00913F5A" w:rsidRDefault="00AB4B60" w:rsidP="3D79B7D7">
      <w:pPr>
        <w:jc w:val="center"/>
        <w:rPr>
          <w:rFonts w:ascii="Nyala" w:hAnsi="Nyala"/>
          <w:b/>
          <w:bCs/>
          <w:sz w:val="32"/>
          <w:szCs w:val="32"/>
        </w:rPr>
      </w:pP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30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መዓልቲ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ንምቁራጽ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ጐሓፍን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>/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ረብሻን</w:t>
      </w:r>
    </w:p>
    <w:p w14:paraId="304992A3" w14:textId="04C17820" w:rsidR="003B409E" w:rsidRPr="00913F5A" w:rsidRDefault="003B409E" w:rsidP="003B409E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913F5A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913F5A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>_______________________</w:t>
      </w:r>
      <w:r w:rsidR="00D0152E" w:rsidRPr="00913F5A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>_____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913F5A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913F5A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</w:t>
      </w:r>
      <w:r w:rsidR="00D0152E" w:rsidRPr="00913F5A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>_______</w:t>
      </w:r>
      <w:r w:rsidRPr="00913F5A">
        <w:rPr>
          <w:rFonts w:ascii="Nyala" w:hAnsi="Nyala"/>
          <w:sz w:val="24"/>
          <w:szCs w:val="24"/>
          <w:lang w:val="ti-ET"/>
        </w:rPr>
        <w:br/>
      </w:r>
      <w:r w:rsidRPr="00913F5A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913F5A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913F5A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6B282625" w14:textId="2DA54B5A" w:rsidR="00ED0F3F" w:rsidRPr="00913F5A" w:rsidRDefault="00ED0F3F" w:rsidP="3D79B7D7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913F5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እዚ</w:t>
      </w:r>
      <w:r w:rsidRPr="00913F5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ናይ</w:t>
      </w:r>
      <w:r w:rsidRPr="00913F5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ምልቃቕ</w:t>
      </w:r>
      <w:r w:rsidRPr="00913F5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ምልክታ</w:t>
      </w:r>
      <w:r w:rsidRPr="00913F5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እዩ</w:t>
      </w:r>
    </w:p>
    <w:p w14:paraId="13914703" w14:textId="6113CDBF" w:rsidR="0067744C" w:rsidRPr="00913F5A" w:rsidRDefault="00AB5C33" w:rsidP="3D79B7D7">
      <w:pPr>
        <w:rPr>
          <w:rFonts w:ascii="Nyala" w:hAnsi="Nyala"/>
          <w:b/>
          <w:bCs/>
          <w:sz w:val="32"/>
          <w:szCs w:val="32"/>
        </w:rPr>
      </w:pP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ብመሰረት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King County Code (</w:t>
      </w:r>
      <w:r w:rsidR="005075A4" w:rsidRPr="00913F5A">
        <w:rPr>
          <w:rFonts w:ascii="Nyala" w:hAnsi="Nyala"/>
          <w:b/>
          <w:bCs/>
          <w:sz w:val="32"/>
          <w:szCs w:val="32"/>
          <w:lang w:val="ti-ET"/>
        </w:rPr>
        <w:t xml:space="preserve">KCC,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) 12.25.030(1)(c)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ን</w:t>
      </w:r>
      <w:r w:rsidRPr="00913F5A">
        <w:rPr>
          <w:rFonts w:ascii="Nyala" w:hAnsi="Nyala"/>
          <w:sz w:val="32"/>
          <w:szCs w:val="32"/>
          <w:lang w:val="ti-ET"/>
        </w:rPr>
        <w:t xml:space="preserve"> 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>King County Code</w:t>
      </w:r>
      <w:r w:rsidRPr="00913F5A">
        <w:rPr>
          <w:rFonts w:ascii="Nyala" w:hAnsi="Nyala"/>
          <w:sz w:val="32"/>
          <w:szCs w:val="32"/>
          <w:lang w:val="ti-ET"/>
        </w:rPr>
        <w:t xml:space="preserve"> 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>12.25.030(D)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ን፡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እዚ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ትቕበል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ዘለኻ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ንስኻ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(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ነባሪ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>)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፡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ከምኡ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>’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ውን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>/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ጋሻኻ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ጐሓፍ፡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ረብሻን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>/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ምስ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ዕጸፋርስ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ዝተኣሳሰር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ንጥፈታት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ስለ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ዝተዋፈርኩም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32"/>
          <w:szCs w:val="32"/>
          <w:lang w:val="ti-ET"/>
        </w:rPr>
        <w:t>እዩ።</w:t>
      </w:r>
      <w:r w:rsidRPr="00913F5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5441EA67" w14:textId="77777777" w:rsidR="00CA2C39" w:rsidRPr="00913F5A" w:rsidRDefault="00CA2C39" w:rsidP="00CA2C39">
      <w:pPr>
        <w:rPr>
          <w:rFonts w:ascii="Nyala" w:eastAsia="Calibri" w:hAnsi="Nyala" w:cstheme="minorHAnsi"/>
          <w:color w:val="000000" w:themeColor="text1"/>
          <w:sz w:val="32"/>
          <w:szCs w:val="32"/>
        </w:rPr>
      </w:pP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_______ (DATE)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ካብቲ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ክትወጽእ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ኣለካ</w:t>
      </w:r>
      <w:r w:rsidRPr="00913F5A">
        <w:rPr>
          <w:rFonts w:ascii="Nyala" w:eastAsia="Calibri" w:hAnsi="Nyala" w:cstheme="minorHAnsi"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እቲ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ምውጻእ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መወዳእታ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u w:val="single"/>
          <w:lang w:val="ti-ET"/>
        </w:rPr>
        <w:t>ብውሑዱ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ምልክታ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ዝወጸሉ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ዕለት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ጀሚሩ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30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ክኸውን</w:t>
      </w:r>
      <w:r w:rsidRPr="00913F5A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ኣለዎ።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58DA03F9" w14:textId="77777777" w:rsidR="00C84F75" w:rsidRPr="00913F5A" w:rsidRDefault="00C84F75" w:rsidP="00C84F75">
      <w:pPr>
        <w:rPr>
          <w:rFonts w:ascii="Nyala" w:eastAsia="Calibri" w:hAnsi="Nyala" w:cs="Calibri"/>
          <w:color w:val="000000" w:themeColor="text1"/>
          <w:sz w:val="32"/>
          <w:szCs w:val="32"/>
        </w:rPr>
      </w:pP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እንተዘይወጺእካ፡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ዋና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ገዛኻ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ከውጽኣካ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ናብ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ቤት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ፍርዲ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ክወስደካ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sz w:val="32"/>
          <w:szCs w:val="32"/>
          <w:lang w:val="ti-ET"/>
        </w:rPr>
        <w:t>ይኽእል።</w:t>
      </w:r>
      <w:r w:rsidRPr="00913F5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ብመሰረት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ሕጊ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ኣውራጃ፡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ድሕሪ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ምዝዛም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ናይቲ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ምልክታ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ግዜ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ኣብቲ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እንተጸኒሕካ፡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ትሑት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ኣታዊ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ዘለዎ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ተኻራያይ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እንተኾንካ፡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ንነጻ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ሕጋዊ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ውክልና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ክትከውን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ትኽእል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ኢኻ።</w:t>
      </w:r>
      <w:r w:rsidRPr="00913F5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31713B13" w14:textId="3B468290" w:rsidR="3A807E09" w:rsidRPr="00913F5A" w:rsidRDefault="3A807E09" w:rsidP="3A807E09">
      <w:pPr>
        <w:jc w:val="center"/>
        <w:rPr>
          <w:rFonts w:ascii="Nyala" w:eastAsia="Calibri" w:hAnsi="Nyala" w:cstheme="minorHAnsi"/>
          <w:color w:val="000000" w:themeColor="text1"/>
          <w:sz w:val="28"/>
          <w:szCs w:val="28"/>
        </w:rPr>
      </w:pP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ሕጋዊ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ሓገዝ፡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ክራይን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ካልእ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ጸጋታትን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ንምርካብ፦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133345DA" w14:textId="77777777" w:rsidR="00773DDF" w:rsidRPr="00913F5A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206-580-0762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ብምድዋል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ምስ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ንብቑዓት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ተኻረይቲ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ነጻ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ሕጋዊ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ውክልና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ዝህብ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Housing Justice Project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ተራኸቡ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</w:p>
    <w:p w14:paraId="310B7B5C" w14:textId="77777777" w:rsidR="00773DDF" w:rsidRPr="00913F5A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ናይ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ክራይ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ሓገዝን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ካልእ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ጸጋታትን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ንምርካብ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211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ደውሉ</w:t>
      </w:r>
    </w:p>
    <w:p w14:paraId="208856FC" w14:textId="77777777" w:rsidR="00773DDF" w:rsidRPr="00913F5A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Veterans Program (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መደብ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) King County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206-263-8387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ክድውሉ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ይኽእሉ</w:t>
      </w:r>
    </w:p>
    <w:p w14:paraId="297DBDDE" w14:textId="77777777" w:rsidR="00773DDF" w:rsidRPr="00913F5A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ብዛዕባ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መሰላትካ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ተወሳኺ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ሓበሬታ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ኣብ</w:t>
      </w:r>
      <w:r w:rsidRPr="00913F5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hyperlink r:id="rId10">
        <w:r w:rsidRPr="00913F5A">
          <w:rPr>
            <w:rStyle w:val="Hyperlink"/>
            <w:rFonts w:ascii="Nyala" w:eastAsia="Calibri" w:hAnsi="Nyala" w:cs="Calibri"/>
            <w:sz w:val="28"/>
            <w:szCs w:val="28"/>
            <w:lang w:val="ti-ET"/>
          </w:rPr>
          <w:t>washingtonlawhelp.org</w:t>
        </w:r>
      </w:hyperlink>
      <w:r w:rsidRPr="00913F5A">
        <w:rPr>
          <w:rFonts w:ascii="Nyala" w:hAnsi="Nyala"/>
          <w:lang w:val="ti-ET"/>
        </w:rPr>
        <w:t xml:space="preserve"> </w:t>
      </w:r>
      <w:r w:rsidRPr="00913F5A">
        <w:rPr>
          <w:rFonts w:ascii="Nyala" w:hAnsi="Nyala" w:cs="Nyala"/>
          <w:lang w:val="ti-ET"/>
        </w:rPr>
        <w:t>ረኸብ</w:t>
      </w:r>
    </w:p>
    <w:p w14:paraId="283ADF11" w14:textId="0DC22D0F" w:rsidR="3A807E09" w:rsidRPr="00913F5A" w:rsidRDefault="3A807E09" w:rsidP="3A807E09">
      <w:pPr>
        <w:rPr>
          <w:rFonts w:ascii="Nyala" w:hAnsi="Nyala" w:cstheme="minorHAnsi"/>
          <w:sz w:val="28"/>
          <w:szCs w:val="28"/>
        </w:rPr>
      </w:pPr>
    </w:p>
    <w:p w14:paraId="3BA6E2FA" w14:textId="7DE114D1" w:rsidR="0069603E" w:rsidRPr="00913F5A" w:rsidRDefault="00AB4B60" w:rsidP="00DF20AB">
      <w:pPr>
        <w:jc w:val="center"/>
        <w:rPr>
          <w:rFonts w:ascii="Nyala" w:hAnsi="Nyala" w:cstheme="minorHAnsi"/>
          <w:i/>
          <w:iCs/>
          <w:sz w:val="28"/>
          <w:szCs w:val="28"/>
        </w:rPr>
      </w:pP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ዝርዝር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ብዛዕባ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ክስታት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ጐሓፍ፡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ረብሻን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>/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ወይ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ምስ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ዕጸፋርስ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ዝተኣሳሰር</w:t>
      </w:r>
      <w:r w:rsidRPr="00913F5A">
        <w:rPr>
          <w:rFonts w:ascii="Nyala" w:hAnsi="Nyala" w:cstheme="minorHAnsi"/>
          <w:b/>
          <w:b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b/>
          <w:bCs/>
          <w:sz w:val="28"/>
          <w:szCs w:val="28"/>
          <w:lang w:val="ti-ET"/>
        </w:rPr>
        <w:t>ንጥፈታትን።</w:t>
      </w:r>
      <w:r w:rsidRPr="00913F5A">
        <w:rPr>
          <w:rFonts w:ascii="Nyala" w:hAnsi="Nyala" w:cstheme="minorHAnsi"/>
          <w:sz w:val="28"/>
          <w:szCs w:val="28"/>
          <w:lang w:val="ti-ET"/>
        </w:rPr>
        <w:t xml:space="preserve"> </w:t>
      </w:r>
      <w:r w:rsidRPr="00913F5A">
        <w:rPr>
          <w:rFonts w:ascii="Nyala" w:hAnsi="Nyala" w:cstheme="minorHAnsi"/>
          <w:sz w:val="28"/>
          <w:szCs w:val="28"/>
          <w:lang w:val="ti-ET"/>
        </w:rPr>
        <w:br/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ዋና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ገዛ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ነቲ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ንጥፈት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ብዝበለጸ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ዝገልጽ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ሳጹን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>(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ታት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)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ምልክት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ክገብርን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ብዛዕባ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እቲ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ፍጻመ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>(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ታት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) </w:t>
      </w:r>
      <w:r w:rsidRPr="00913F5A">
        <w:rPr>
          <w:rFonts w:ascii="Nyala" w:hAnsi="Nyala" w:cs="Nyala"/>
          <w:i/>
          <w:iCs/>
          <w:sz w:val="28"/>
          <w:szCs w:val="28"/>
          <w:u w:val="single"/>
          <w:lang w:val="ti-ET"/>
        </w:rPr>
        <w:t>ፍሉይ</w:t>
      </w:r>
      <w:r w:rsidRPr="00913F5A">
        <w:rPr>
          <w:rFonts w:ascii="Nyala" w:hAnsi="Nyala" w:cstheme="minorHAnsi"/>
          <w:i/>
          <w:iCs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u w:val="single"/>
          <w:lang w:val="ti-ET"/>
        </w:rPr>
        <w:t>ሓበሬታን</w:t>
      </w:r>
      <w:r w:rsidRPr="00913F5A">
        <w:rPr>
          <w:rFonts w:ascii="Nyala" w:hAnsi="Nyala" w:cstheme="minorHAnsi"/>
          <w:i/>
          <w:iCs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u w:val="single"/>
          <w:lang w:val="ti-ET"/>
        </w:rPr>
        <w:t>መርትዖን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ከቕርብ</w:t>
      </w:r>
      <w:r w:rsidRPr="00913F5A">
        <w:rPr>
          <w:rFonts w:ascii="Nyala" w:hAnsi="Nyala" w:cstheme="minorHAnsi"/>
          <w:i/>
          <w:iCs/>
          <w:sz w:val="28"/>
          <w:szCs w:val="28"/>
          <w:lang w:val="ti-ET"/>
        </w:rPr>
        <w:t xml:space="preserve"> </w:t>
      </w:r>
      <w:r w:rsidRPr="00913F5A">
        <w:rPr>
          <w:rFonts w:ascii="Nyala" w:hAnsi="Nyala" w:cs="Nyala"/>
          <w:i/>
          <w:iCs/>
          <w:sz w:val="28"/>
          <w:szCs w:val="28"/>
          <w:lang w:val="ti-ET"/>
        </w:rPr>
        <w:t>ኣለዎ።</w:t>
      </w:r>
    </w:p>
    <w:p w14:paraId="352C84CA" w14:textId="30EF81A3" w:rsidR="0069603E" w:rsidRPr="00913F5A" w:rsidRDefault="00913F5A" w:rsidP="0069603E">
      <w:pPr>
        <w:rPr>
          <w:rFonts w:ascii="Nyala" w:hAnsi="Nyala" w:cstheme="minorHAnsi"/>
          <w:sz w:val="28"/>
          <w:szCs w:val="28"/>
        </w:rPr>
      </w:pPr>
      <w:sdt>
        <w:sdtPr>
          <w:rPr>
            <w:rFonts w:ascii="Nyala" w:eastAsia="MS Gothic" w:hAnsi="Nyala" w:cstheme="minorHAnsi"/>
            <w:sz w:val="28"/>
            <w:szCs w:val="28"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913F5A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ጐሓፍ፦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2B8A8B48" w14:textId="5FED1EE9" w:rsidR="0069603E" w:rsidRPr="00913F5A" w:rsidRDefault="00913F5A" w:rsidP="0069603E">
      <w:pPr>
        <w:rPr>
          <w:rFonts w:ascii="Nyala" w:hAnsi="Nyala" w:cstheme="minorHAnsi"/>
          <w:sz w:val="28"/>
          <w:szCs w:val="28"/>
        </w:rPr>
      </w:pPr>
      <w:sdt>
        <w:sdtPr>
          <w:rPr>
            <w:rFonts w:ascii="Nyala" w:eastAsia="MS Gothic" w:hAnsi="Nyala" w:cstheme="minorHAnsi"/>
            <w:sz w:val="28"/>
            <w:szCs w:val="28"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913F5A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ረብሻ፦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______________________________________________________________________________________________________________________________________</w:t>
      </w:r>
    </w:p>
    <w:p w14:paraId="02371A7F" w14:textId="4D4D823D" w:rsidR="00AB4B60" w:rsidRPr="00913F5A" w:rsidRDefault="00913F5A" w:rsidP="6683D33B">
      <w:pPr>
        <w:rPr>
          <w:rFonts w:ascii="Nyala" w:hAnsi="Nyala" w:cstheme="minorHAnsi"/>
          <w:i/>
          <w:iCs/>
          <w:sz w:val="28"/>
          <w:szCs w:val="28"/>
        </w:rPr>
      </w:pPr>
      <w:sdt>
        <w:sdtPr>
          <w:rPr>
            <w:rFonts w:ascii="Nyala" w:eastAsia="MS Gothic" w:hAnsi="Nyala" w:cstheme="minorHAnsi"/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913F5A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ምስ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ዕጸፋርስ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ዝተኣሳሰር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ንጥፈት፦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br/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እቲ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ዝተባህለ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ንጥፈት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ናብ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ፖሊስ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ተሓቢሩ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ድዩ፧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sdt>
        <w:sdtPr>
          <w:rPr>
            <w:rFonts w:ascii="Nyala" w:eastAsia="MS Gothic" w:hAnsi="Nyala" w:cstheme="minorHAnsi"/>
            <w:sz w:val="28"/>
            <w:szCs w:val="28"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913F5A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እወ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sdt>
        <w:sdtPr>
          <w:rPr>
            <w:rFonts w:ascii="Nyala" w:eastAsia="MS Gothic" w:hAnsi="Nyala" w:cstheme="minorHAnsi"/>
            <w:sz w:val="28"/>
            <w:szCs w:val="28"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913F5A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sz w:val="28"/>
          <w:szCs w:val="28"/>
          <w:lang w:val="ti-ET"/>
        </w:rPr>
        <w:t>ኣይፋልን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theme="minorHAnsi"/>
          <w:sz w:val="28"/>
          <w:szCs w:val="28"/>
          <w:lang w:val="ti-ET"/>
        </w:rPr>
        <w:br/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ዋና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ገዛ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እወ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ዝብል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ምልክት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እንተገይሩ፡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ስም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ናይቲ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ኣኽባሪ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ሕግን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እቲ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ንጥፈት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ዝተገልጸሉ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ዕለትን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ግለጽ።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ዋና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ገዛ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ቅዳሕ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ናይ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ፖሊስ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ጸብጻብ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እንተሃልይዎ፡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በጃኹም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ነቲ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ጸብጻብ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ምስዚ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ምልክታ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</w:t>
      </w:r>
      <w:r w:rsidR="003B409E" w:rsidRPr="00913F5A">
        <w:rPr>
          <w:rFonts w:ascii="Nyala" w:eastAsia="MS Gothic" w:hAnsi="Nyala" w:cs="Nyala"/>
          <w:i/>
          <w:iCs/>
          <w:sz w:val="28"/>
          <w:szCs w:val="28"/>
          <w:lang w:val="ti-ET"/>
        </w:rPr>
        <w:t>ኣተሓሕዝዎ።</w:t>
      </w:r>
      <w:r w:rsidR="003B409E" w:rsidRPr="00913F5A">
        <w:rPr>
          <w:rFonts w:ascii="Nyala" w:eastAsia="MS Gothic" w:hAnsi="Nyala" w:cstheme="minorHAnsi"/>
          <w:i/>
          <w:iCs/>
          <w:sz w:val="28"/>
          <w:szCs w:val="28"/>
          <w:lang w:val="ti-ET"/>
        </w:rPr>
        <w:t xml:space="preserve"> ______________________________________________________________________________________________________________________________________</w:t>
      </w:r>
    </w:p>
    <w:p w14:paraId="318A384D" w14:textId="77777777" w:rsidR="001B6DBE" w:rsidRPr="00913F5A" w:rsidRDefault="001B6DBE" w:rsidP="6683D33B">
      <w:pPr>
        <w:rPr>
          <w:rFonts w:ascii="Nyala" w:hAnsi="Nyala" w:cstheme="minorHAnsi"/>
          <w:i/>
          <w:iCs/>
          <w:sz w:val="28"/>
          <w:szCs w:val="28"/>
        </w:rPr>
      </w:pPr>
    </w:p>
    <w:p w14:paraId="04367F53" w14:textId="56A49164" w:rsidR="00DC3E50" w:rsidRPr="00913F5A" w:rsidRDefault="279B8646" w:rsidP="279B8646">
      <w:pPr>
        <w:rPr>
          <w:rFonts w:ascii="Nyala" w:eastAsia="Calibri" w:hAnsi="Nyala" w:cstheme="minorHAnsi"/>
          <w:color w:val="000000" w:themeColor="text1"/>
          <w:sz w:val="28"/>
          <w:szCs w:val="28"/>
        </w:rPr>
      </w:pP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ብፌደራል፡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ተመሳሰልቲ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913F5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913F5A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913F5A">
        <w:rPr>
          <w:rFonts w:ascii="Nyala" w:eastAsia="Calibri" w:hAnsi="Nyala" w:cstheme="minorHAns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1D5737B" w14:textId="0CB4F069" w:rsidR="00DC3E50" w:rsidRPr="00913F5A" w:rsidRDefault="00DC3E50" w:rsidP="279B8646">
      <w:pPr>
        <w:rPr>
          <w:rFonts w:ascii="Nyala" w:hAnsi="Nyala"/>
        </w:rPr>
      </w:pPr>
    </w:p>
    <w:p w14:paraId="55AF89C4" w14:textId="705862C2" w:rsidR="001F0159" w:rsidRPr="00913F5A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913F5A">
        <w:rPr>
          <w:rFonts w:ascii="Nyala" w:eastAsia="Calibri" w:hAnsi="Nyala" w:cs="Nyala"/>
          <w:color w:val="000000" w:themeColor="text1"/>
          <w:lang w:val="ti-ET"/>
        </w:rPr>
        <w:t>ናይ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__________________________________</w:t>
      </w:r>
      <w:r w:rsidR="00D0152E" w:rsidRPr="00913F5A">
        <w:rPr>
          <w:rFonts w:ascii="Nyala" w:eastAsia="Calibri" w:hAnsi="Nyala" w:cs="Calibri"/>
          <w:color w:val="000000" w:themeColor="text1"/>
          <w:lang w:val="ti-ET"/>
        </w:rPr>
        <w:t>_________</w:t>
      </w:r>
      <w:r w:rsidRPr="00913F5A">
        <w:rPr>
          <w:rFonts w:ascii="Nyala" w:eastAsia="Calibri" w:hAnsi="Nyala" w:cs="Calibri"/>
          <w:color w:val="000000" w:themeColor="text1"/>
          <w:lang w:val="ti-ET"/>
        </w:rPr>
        <w:t>__________________</w:t>
      </w:r>
    </w:p>
    <w:p w14:paraId="4A450C81" w14:textId="51D71C57" w:rsidR="001F0159" w:rsidRPr="00913F5A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913F5A">
        <w:rPr>
          <w:rFonts w:ascii="Nyala" w:eastAsia="Calibri" w:hAnsi="Nyala" w:cs="Nyala"/>
          <w:color w:val="000000" w:themeColor="text1"/>
          <w:lang w:val="ti-ET"/>
        </w:rPr>
        <w:t>ናይ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913F5A">
        <w:rPr>
          <w:rFonts w:ascii="Nyala" w:eastAsia="Calibri" w:hAnsi="Nyala" w:cs="Calibri"/>
          <w:color w:val="000000" w:themeColor="text1"/>
          <w:lang w:val="ti-ET"/>
        </w:rPr>
        <w:t>____________________________________</w:t>
      </w:r>
      <w:r w:rsidR="00D0152E" w:rsidRPr="00913F5A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913F5A">
        <w:rPr>
          <w:rFonts w:ascii="Nyala" w:eastAsia="Calibri" w:hAnsi="Nyala" w:cs="Calibri"/>
          <w:color w:val="000000" w:themeColor="text1"/>
          <w:lang w:val="ti-ET"/>
        </w:rPr>
        <w:t>___________________</w:t>
      </w:r>
    </w:p>
    <w:p w14:paraId="55FD902C" w14:textId="45D23274" w:rsidR="001F0159" w:rsidRPr="00913F5A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913F5A">
        <w:rPr>
          <w:rFonts w:ascii="Nyala" w:eastAsia="Calibri" w:hAnsi="Nyala" w:cs="Nyala"/>
          <w:color w:val="000000" w:themeColor="text1"/>
          <w:lang w:val="ti-ET"/>
        </w:rPr>
        <w:t>ናይ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913F5A">
        <w:rPr>
          <w:rFonts w:ascii="Nyala" w:eastAsia="Calibri" w:hAnsi="Nyala" w:cs="Calibri"/>
          <w:color w:val="000000" w:themeColor="text1"/>
          <w:lang w:val="ti-ET"/>
        </w:rPr>
        <w:t>________________________________</w:t>
      </w:r>
      <w:r w:rsidR="00D0152E" w:rsidRPr="00913F5A">
        <w:rPr>
          <w:rFonts w:ascii="Nyala" w:eastAsia="Calibri" w:hAnsi="Nyala" w:cs="Calibri"/>
          <w:color w:val="000000" w:themeColor="text1"/>
          <w:lang w:val="ti-ET"/>
        </w:rPr>
        <w:t>_________</w:t>
      </w:r>
      <w:r w:rsidRPr="00913F5A">
        <w:rPr>
          <w:rFonts w:ascii="Nyala" w:eastAsia="Calibri" w:hAnsi="Nyala" w:cs="Calibri"/>
          <w:color w:val="000000" w:themeColor="text1"/>
          <w:lang w:val="ti-ET"/>
        </w:rPr>
        <w:t>________________</w:t>
      </w:r>
    </w:p>
    <w:p w14:paraId="7B90C39E" w14:textId="7066ACE5" w:rsidR="001F0159" w:rsidRPr="00913F5A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913F5A">
        <w:rPr>
          <w:rFonts w:ascii="Nyala" w:eastAsia="Calibri" w:hAnsi="Nyala" w:cs="Nyala"/>
          <w:color w:val="000000" w:themeColor="text1"/>
          <w:lang w:val="ti-ET"/>
        </w:rPr>
        <w:t>ናይ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913F5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913F5A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913F5A">
        <w:rPr>
          <w:rFonts w:ascii="Nyala" w:eastAsia="Calibri" w:hAnsi="Nyala" w:cs="Calibri"/>
          <w:color w:val="000000" w:themeColor="text1"/>
          <w:lang w:val="ti-ET"/>
        </w:rPr>
        <w:t>____________________________________</w:t>
      </w:r>
      <w:r w:rsidR="00D0152E" w:rsidRPr="00913F5A">
        <w:rPr>
          <w:rFonts w:ascii="Nyala" w:eastAsia="Calibri" w:hAnsi="Nyala" w:cs="Calibri"/>
          <w:color w:val="000000" w:themeColor="text1"/>
          <w:lang w:val="ti-ET"/>
        </w:rPr>
        <w:t>___</w:t>
      </w:r>
      <w:r w:rsidRPr="00913F5A">
        <w:rPr>
          <w:rFonts w:ascii="Nyala" w:eastAsia="Calibri" w:hAnsi="Nyala" w:cs="Calibri"/>
          <w:color w:val="000000" w:themeColor="text1"/>
          <w:lang w:val="ti-ET"/>
        </w:rPr>
        <w:t>____________________</w:t>
      </w:r>
    </w:p>
    <w:p w14:paraId="3DA2AE51" w14:textId="77777777" w:rsidR="00DC3E50" w:rsidRPr="00913F5A" w:rsidRDefault="00DC3E50">
      <w:pPr>
        <w:rPr>
          <w:rFonts w:ascii="Nyala" w:hAnsi="Nyala"/>
        </w:rPr>
      </w:pPr>
    </w:p>
    <w:sectPr w:rsidR="00DC3E50" w:rsidRPr="00913F5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77F9" w14:textId="77777777" w:rsidR="00313E47" w:rsidRDefault="00313E47" w:rsidP="004D429D">
      <w:pPr>
        <w:spacing w:after="0" w:line="240" w:lineRule="auto"/>
      </w:pPr>
      <w:r>
        <w:separator/>
      </w:r>
    </w:p>
  </w:endnote>
  <w:endnote w:type="continuationSeparator" w:id="0">
    <w:p w14:paraId="323827A2" w14:textId="77777777" w:rsidR="00313E47" w:rsidRDefault="00313E47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516" w14:textId="4A4C138A" w:rsidR="009C0B99" w:rsidRDefault="009C0B99">
    <w:pPr>
      <w:pStyle w:val="Footer"/>
      <w:jc w:val="right"/>
    </w:pPr>
    <w:r>
      <w:rPr>
        <w:lang w:val="ti-ET"/>
      </w:rPr>
      <w:t xml:space="preserve">ገጽ </w:t>
    </w:r>
    <w:sdt>
      <w:sdt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>
          <w:rPr>
            <w:noProof/>
            <w:lang w:val="ti-ET"/>
          </w:rPr>
          <w:t>2</w:t>
        </w:r>
        <w:r>
          <w:rPr>
            <w:noProof/>
            <w:lang w:val="ti-ET"/>
          </w:rPr>
          <w:fldChar w:fldCharType="end"/>
        </w:r>
        <w:r>
          <w:rPr>
            <w:noProof/>
            <w:lang w:val="ti-ET"/>
          </w:rPr>
          <w:t xml:space="preserve"> ካብ __</w:t>
        </w:r>
      </w:sdtContent>
    </w:sdt>
  </w:p>
  <w:p w14:paraId="5A2D2CE3" w14:textId="77777777" w:rsidR="009C0B99" w:rsidRDefault="009C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C851" w14:textId="77777777" w:rsidR="00313E47" w:rsidRDefault="00313E47" w:rsidP="004D429D">
      <w:pPr>
        <w:spacing w:after="0" w:line="240" w:lineRule="auto"/>
      </w:pPr>
      <w:r>
        <w:separator/>
      </w:r>
    </w:p>
  </w:footnote>
  <w:footnote w:type="continuationSeparator" w:id="0">
    <w:p w14:paraId="41F0C7DD" w14:textId="77777777" w:rsidR="00313E47" w:rsidRDefault="00313E47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3222">
    <w:abstractNumId w:val="0"/>
  </w:num>
  <w:num w:numId="2" w16cid:durableId="209835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130DC2"/>
    <w:rsid w:val="001334AB"/>
    <w:rsid w:val="00175957"/>
    <w:rsid w:val="001812D1"/>
    <w:rsid w:val="001B6DBE"/>
    <w:rsid w:val="001F0159"/>
    <w:rsid w:val="00216905"/>
    <w:rsid w:val="003122B1"/>
    <w:rsid w:val="00313E47"/>
    <w:rsid w:val="003B409E"/>
    <w:rsid w:val="00477165"/>
    <w:rsid w:val="004D429D"/>
    <w:rsid w:val="005075A4"/>
    <w:rsid w:val="00535C8E"/>
    <w:rsid w:val="00542ADB"/>
    <w:rsid w:val="00543720"/>
    <w:rsid w:val="005E787D"/>
    <w:rsid w:val="00655C7E"/>
    <w:rsid w:val="0067744C"/>
    <w:rsid w:val="0069603E"/>
    <w:rsid w:val="00773DDF"/>
    <w:rsid w:val="007E2F03"/>
    <w:rsid w:val="008E09C9"/>
    <w:rsid w:val="00913F5A"/>
    <w:rsid w:val="009C0B99"/>
    <w:rsid w:val="00A40BAA"/>
    <w:rsid w:val="00A45C9B"/>
    <w:rsid w:val="00AB4B60"/>
    <w:rsid w:val="00AB5C33"/>
    <w:rsid w:val="00B25E32"/>
    <w:rsid w:val="00B4098B"/>
    <w:rsid w:val="00BB0E7A"/>
    <w:rsid w:val="00C03A75"/>
    <w:rsid w:val="00C84F75"/>
    <w:rsid w:val="00CA2C39"/>
    <w:rsid w:val="00CE6C86"/>
    <w:rsid w:val="00D0152E"/>
    <w:rsid w:val="00DC3E50"/>
    <w:rsid w:val="00DD7C90"/>
    <w:rsid w:val="00DF20AB"/>
    <w:rsid w:val="00ED0F3F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8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99"/>
  </w:style>
  <w:style w:type="paragraph" w:styleId="Footer">
    <w:name w:val="footer"/>
    <w:basedOn w:val="Normal"/>
    <w:link w:val="Foot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99"/>
  </w:style>
  <w:style w:type="paragraph" w:styleId="Revision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985"/>
    <w:rsid w:val="002605A1"/>
    <w:rsid w:val="002F6985"/>
    <w:rsid w:val="00333322"/>
    <w:rsid w:val="0054738F"/>
    <w:rsid w:val="009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ECCE1-E2DE-4EF3-B72E-55A6F4B6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16</cp:revision>
  <dcterms:created xsi:type="dcterms:W3CDTF">2023-03-22T18:58:00Z</dcterms:created>
  <dcterms:modified xsi:type="dcterms:W3CDTF">2023-05-04T20:13:00Z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