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7F79B2" w:rsidRDefault="00D11961" w:rsidP="6D13ACA7">
      <w:pPr>
        <w:jc w:val="center"/>
        <w:rPr>
          <w:rFonts w:ascii="Nyala" w:hAnsi="Nyala"/>
          <w:b/>
          <w:bCs/>
          <w:sz w:val="32"/>
          <w:szCs w:val="32"/>
        </w:rPr>
      </w:pP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ንምልቃቕ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BF430B1" w14:textId="511873D2" w:rsidR="00656F7F" w:rsidRPr="007F79B2" w:rsidRDefault="00AE4ECB" w:rsidP="6D13ACA7">
      <w:pPr>
        <w:jc w:val="center"/>
        <w:rPr>
          <w:rFonts w:ascii="Nyala" w:hAnsi="Nyala"/>
          <w:b/>
          <w:bCs/>
          <w:sz w:val="32"/>
          <w:szCs w:val="32"/>
        </w:rPr>
      </w:pP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ነባሪ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ኣካራዪ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ድሕሪ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ደጊም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ንተኻራያይ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ውዑል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ክህብ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ሓሳብ</w:t>
      </w:r>
      <w:r w:rsidRPr="007F79B2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32"/>
          <w:szCs w:val="32"/>
          <w:lang w:val="ti-ET"/>
        </w:rPr>
        <w:t>የብሉን።</w:t>
      </w:r>
    </w:p>
    <w:p w14:paraId="12FAE263" w14:textId="1E8DB677" w:rsidR="00280446" w:rsidRPr="007F79B2" w:rsidRDefault="00280446" w:rsidP="00280446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7F79B2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7F79B2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>________________________</w:t>
      </w:r>
      <w:r w:rsidR="00241433" w:rsidRPr="007F79B2">
        <w:rPr>
          <w:rFonts w:ascii="Nyala" w:hAnsi="Nyala"/>
          <w:color w:val="000000" w:themeColor="text1"/>
          <w:sz w:val="24"/>
          <w:szCs w:val="24"/>
          <w:lang w:val="ti-ET"/>
        </w:rPr>
        <w:t>__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>____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7F79B2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7F79B2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</w:t>
      </w:r>
      <w:r w:rsidR="00241433" w:rsidRPr="007F79B2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>______</w:t>
      </w:r>
      <w:r w:rsidRPr="007F79B2">
        <w:rPr>
          <w:rFonts w:ascii="Nyala" w:hAnsi="Nyala"/>
          <w:sz w:val="24"/>
          <w:szCs w:val="24"/>
          <w:lang w:val="ti-ET"/>
        </w:rPr>
        <w:br/>
      </w:r>
      <w:r w:rsidRPr="007F79B2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7F79B2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7F79B2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373A9753" w14:textId="1BBBAE5F" w:rsidR="00A84E09" w:rsidRPr="007F79B2" w:rsidRDefault="00A84E09" w:rsidP="00A84E09">
      <w:pPr>
        <w:jc w:val="center"/>
        <w:rPr>
          <w:rFonts w:ascii="Nyala" w:hAnsi="Nyala"/>
          <w:b/>
          <w:bCs/>
          <w:i/>
          <w:iCs/>
          <w:sz w:val="32"/>
          <w:szCs w:val="32"/>
          <w:u w:val="single"/>
        </w:rPr>
      </w:pPr>
      <w:r w:rsidRPr="007F79B2">
        <w:rPr>
          <w:rFonts w:ascii="Nyala" w:hAnsi="Nyala" w:cs="Nyala"/>
          <w:b/>
          <w:bCs/>
          <w:i/>
          <w:iCs/>
          <w:sz w:val="32"/>
          <w:szCs w:val="32"/>
          <w:u w:val="single"/>
          <w:lang w:val="ti-ET"/>
        </w:rPr>
        <w:t>እዚ</w:t>
      </w:r>
      <w:r w:rsidRPr="007F79B2">
        <w:rPr>
          <w:rFonts w:ascii="Nyala" w:hAnsi="Nyala"/>
          <w:b/>
          <w:bCs/>
          <w:i/>
          <w:iCs/>
          <w:sz w:val="32"/>
          <w:szCs w:val="32"/>
          <w:u w:val="single"/>
          <w:lang w:val="ti-ET"/>
        </w:rPr>
        <w:t xml:space="preserve"> </w:t>
      </w:r>
      <w:r w:rsidRPr="007F79B2">
        <w:rPr>
          <w:rFonts w:ascii="Nyala" w:hAnsi="Nyala" w:cs="Nyala"/>
          <w:b/>
          <w:bCs/>
          <w:i/>
          <w:iCs/>
          <w:sz w:val="32"/>
          <w:szCs w:val="32"/>
          <w:u w:val="single"/>
          <w:lang w:val="ti-ET"/>
        </w:rPr>
        <w:t>ናይ</w:t>
      </w:r>
      <w:r w:rsidRPr="007F79B2">
        <w:rPr>
          <w:rFonts w:ascii="Nyala" w:hAnsi="Nyala"/>
          <w:b/>
          <w:bCs/>
          <w:i/>
          <w:iCs/>
          <w:sz w:val="32"/>
          <w:szCs w:val="32"/>
          <w:u w:val="single"/>
          <w:lang w:val="ti-ET"/>
        </w:rPr>
        <w:t xml:space="preserve"> </w:t>
      </w:r>
      <w:r w:rsidRPr="007F79B2">
        <w:rPr>
          <w:rFonts w:ascii="Nyala" w:hAnsi="Nyala" w:cs="Nyala"/>
          <w:b/>
          <w:bCs/>
          <w:i/>
          <w:iCs/>
          <w:sz w:val="32"/>
          <w:szCs w:val="32"/>
          <w:u w:val="single"/>
          <w:lang w:val="ti-ET"/>
        </w:rPr>
        <w:t>ምልቃቕ</w:t>
      </w:r>
      <w:r w:rsidRPr="007F79B2">
        <w:rPr>
          <w:rFonts w:ascii="Nyala" w:hAnsi="Nyala"/>
          <w:b/>
          <w:bCs/>
          <w:i/>
          <w:iCs/>
          <w:sz w:val="32"/>
          <w:szCs w:val="32"/>
          <w:u w:val="single"/>
          <w:lang w:val="ti-ET"/>
        </w:rPr>
        <w:t xml:space="preserve"> </w:t>
      </w:r>
      <w:r w:rsidRPr="007F79B2">
        <w:rPr>
          <w:rFonts w:ascii="Nyala" w:hAnsi="Nyala" w:cs="Nyala"/>
          <w:b/>
          <w:bCs/>
          <w:i/>
          <w:iCs/>
          <w:sz w:val="32"/>
          <w:szCs w:val="32"/>
          <w:u w:val="single"/>
          <w:lang w:val="ti-ET"/>
        </w:rPr>
        <w:t>ምልክታ</w:t>
      </w:r>
      <w:r w:rsidRPr="007F79B2">
        <w:rPr>
          <w:rFonts w:ascii="Nyala" w:hAnsi="Nyala"/>
          <w:b/>
          <w:bCs/>
          <w:i/>
          <w:iCs/>
          <w:sz w:val="32"/>
          <w:szCs w:val="32"/>
          <w:u w:val="single"/>
          <w:lang w:val="ti-ET"/>
        </w:rPr>
        <w:t xml:space="preserve"> </w:t>
      </w:r>
      <w:r w:rsidRPr="007F79B2">
        <w:rPr>
          <w:rFonts w:ascii="Nyala" w:hAnsi="Nyala" w:cs="Nyala"/>
          <w:b/>
          <w:bCs/>
          <w:i/>
          <w:iCs/>
          <w:sz w:val="32"/>
          <w:szCs w:val="32"/>
          <w:u w:val="single"/>
          <w:lang w:val="ti-ET"/>
        </w:rPr>
        <w:t>እዩ</w:t>
      </w:r>
    </w:p>
    <w:p w14:paraId="34DC4BB9" w14:textId="10ED220F" w:rsidR="00C84A0B" w:rsidRPr="007F79B2" w:rsidRDefault="00075DC6" w:rsidP="44076793">
      <w:pPr>
        <w:rPr>
          <w:rFonts w:ascii="Nyala" w:hAnsi="Nyala"/>
          <w:i/>
          <w:iCs/>
          <w:sz w:val="28"/>
          <w:szCs w:val="28"/>
        </w:rPr>
      </w:pP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ብመሰረት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King County Code (</w:t>
      </w:r>
      <w:r w:rsidR="00687117" w:rsidRPr="007F79B2">
        <w:rPr>
          <w:rFonts w:ascii="Nyala" w:hAnsi="Nyala"/>
          <w:b/>
          <w:bCs/>
          <w:sz w:val="32"/>
          <w:szCs w:val="32"/>
          <w:lang w:val="ti-ET"/>
        </w:rPr>
        <w:t xml:space="preserve">KCC,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ሕጊ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ኪንግ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ካውንቲ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>) 12.25.030(A)(10)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፡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ኣካራዪኻ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ኣብ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_______ (DATE)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ካብቲ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ናይ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ክራይ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ኣሃዱ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ክትወጽእ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30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መዓልታት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ይህበካ</w:t>
      </w:r>
      <w:r w:rsidRPr="007F79B2">
        <w:rPr>
          <w:rFonts w:ascii="Nyala" w:hAnsi="Nyala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ኣሎ።</w:t>
      </w:r>
      <w:r w:rsidRPr="007F79B2">
        <w:rPr>
          <w:rFonts w:ascii="Nyala" w:hAnsi="Nyala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እቲ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ናይ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ምውጻእ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ናይ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መወዳእታ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ግዜ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u w:val="single"/>
          <w:lang w:val="ti-ET"/>
        </w:rPr>
        <w:t>ብውሑዱ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እዚ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ምልክታ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ካብ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ዝወጸሉ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ዕለት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ጀሚሩ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30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መዓልታት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ክኸውን</w:t>
      </w:r>
      <w:r w:rsidRPr="007F79B2">
        <w:rPr>
          <w:rFonts w:ascii="Nyala" w:hAnsi="Nyala"/>
          <w:i/>
          <w:i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color w:val="000000" w:themeColor="text1"/>
          <w:sz w:val="28"/>
          <w:szCs w:val="28"/>
          <w:lang w:val="ti-ET"/>
        </w:rPr>
        <w:t>ኣለዎ።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እዚ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ምልክታ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>’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ዚ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ቅድሚ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ምዝዛም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ናይ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ተኻራያይ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ናይ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ክራይ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ግዜ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ወይ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ካብ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ወርሒ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ናብ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ወርሒ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ዝካየድ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ክራይ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ካብ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30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መዓልታት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ኣብ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ዘይሓልፈ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ግዜ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ክወሃብ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ይኽእል።</w:t>
      </w:r>
    </w:p>
    <w:p w14:paraId="05E8F9FC" w14:textId="77777777" w:rsidR="008F1C5A" w:rsidRPr="007F79B2" w:rsidRDefault="008F1C5A" w:rsidP="008F1C5A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ካብቲ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ኣሃዱ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እንተዘይወጺእካ፡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ዋና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ገዛኻ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ካብቲ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ኣሃዱ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ከውጽኣካ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ናብ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ቤት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ፍርዲ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ክወስደካ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sz w:val="28"/>
          <w:szCs w:val="28"/>
          <w:lang w:val="ti-ET"/>
        </w:rPr>
        <w:t>ይኽእል።</w:t>
      </w:r>
      <w:r w:rsidRPr="007F79B2">
        <w:rPr>
          <w:rFonts w:ascii="Nyala" w:eastAsia="Calibri" w:hAnsi="Nyala" w:cs="Calibri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ብመሰረት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ሕጊ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ኣውራጃ፡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ድሕሪ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ምዝዛም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ናይቲ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ናይ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ምልክታ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ግዜ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ኣብቲ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ኣሃዱ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እንተጸኒሕካ፡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ብቑዕ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ትሑት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ኣታዊ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ዘለዎ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ተኻራያይ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እንተኾንካ፡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ንነጻ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ሕጋዊ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ውክልና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ብቑዕ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ክትከውን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ትኽእል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ኢኻ።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6423F811" w14:textId="7E600B98" w:rsidR="7D0834F4" w:rsidRPr="007F79B2" w:rsidRDefault="7D0834F4" w:rsidP="7D0834F4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4DD42F4A" w14:textId="77777777" w:rsidR="008F1C5A" w:rsidRPr="007F79B2" w:rsidRDefault="008F1C5A" w:rsidP="008F1C5A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፡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ርክብ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ግበሩ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60271388" w14:textId="77777777" w:rsidR="008F1C5A" w:rsidRPr="007F79B2" w:rsidRDefault="008F1C5A" w:rsidP="008F1C5A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56252697" w14:textId="77777777" w:rsidR="008F1C5A" w:rsidRPr="007F79B2" w:rsidRDefault="008F1C5A" w:rsidP="008F1C5A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6A46550E" w14:textId="77777777" w:rsidR="008F1C5A" w:rsidRPr="007F79B2" w:rsidRDefault="008F1C5A" w:rsidP="008F1C5A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7F79B2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7F79B2">
        <w:rPr>
          <w:rFonts w:ascii="Nyala" w:hAnsi="Nyala"/>
          <w:lang w:val="ti-ET"/>
        </w:rPr>
        <w:t xml:space="preserve"> </w:t>
      </w:r>
      <w:r w:rsidRPr="007F79B2">
        <w:rPr>
          <w:rFonts w:ascii="Nyala" w:hAnsi="Nyala" w:cs="Nyala"/>
          <w:lang w:val="ti-ET"/>
        </w:rPr>
        <w:t>ርኸብ</w:t>
      </w:r>
    </w:p>
    <w:p w14:paraId="331B9B94" w14:textId="77777777" w:rsidR="008F1C5A" w:rsidRPr="007F79B2" w:rsidRDefault="00D11961" w:rsidP="7D0834F4">
      <w:pPr>
        <w:jc w:val="center"/>
        <w:rPr>
          <w:rFonts w:ascii="Nyala" w:hAnsi="Nyala"/>
          <w:b/>
          <w:bCs/>
          <w:sz w:val="28"/>
          <w:szCs w:val="28"/>
        </w:rPr>
      </w:pP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መግለጺ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ስምምዕ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ክራይ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</w:p>
    <w:p w14:paraId="48867157" w14:textId="3FD52B11" w:rsidR="00A84E09" w:rsidRPr="007F79B2" w:rsidRDefault="00D11961" w:rsidP="7D0834F4">
      <w:pPr>
        <w:jc w:val="center"/>
        <w:rPr>
          <w:rFonts w:ascii="Nyala" w:hAnsi="Nyala"/>
          <w:i/>
          <w:iCs/>
          <w:sz w:val="28"/>
          <w:szCs w:val="28"/>
        </w:rPr>
      </w:pPr>
      <w:r w:rsidRPr="007F79B2">
        <w:rPr>
          <w:rFonts w:ascii="Nyala" w:hAnsi="Nyala"/>
          <w:i/>
          <w:iCs/>
          <w:sz w:val="28"/>
          <w:szCs w:val="28"/>
          <w:lang w:val="ti-ET"/>
        </w:rPr>
        <w:t>(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ዋና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ገዛ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ነቲ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ናይ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ክራይ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ውዕል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ዝገልጽ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ሳጹን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ምልክት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ክገብር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i/>
          <w:iCs/>
          <w:sz w:val="28"/>
          <w:szCs w:val="28"/>
          <w:lang w:val="ti-ET"/>
        </w:rPr>
        <w:t>ኣለዎ</w:t>
      </w:r>
      <w:r w:rsidRPr="007F79B2">
        <w:rPr>
          <w:rFonts w:ascii="Nyala" w:hAnsi="Nyala"/>
          <w:i/>
          <w:iCs/>
          <w:sz w:val="28"/>
          <w:szCs w:val="28"/>
          <w:lang w:val="ti-ET"/>
        </w:rPr>
        <w:t>)</w:t>
      </w:r>
    </w:p>
    <w:p w14:paraId="1BFF5A63" w14:textId="77777777" w:rsidR="0052090E" w:rsidRPr="007F79B2" w:rsidRDefault="007F79B2" w:rsidP="7D0834F4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7F79B2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ኣካራዪ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ኣብቲ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ናይ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ክራይ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ውዑል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ተኻራያይ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ዝካረዮ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ኣሃዱ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እዩ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ዝነብር</w:t>
      </w:r>
    </w:p>
    <w:p w14:paraId="19E7204C" w14:textId="0EE6EAB9" w:rsidR="00C81836" w:rsidRPr="007F79B2" w:rsidRDefault="007F79B2" w:rsidP="7D0834F4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7F79B2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ተኻራያይ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ንብረት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መንበሪ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ኣካራዪ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ዝርከብ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ተወሳኺ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መንበሪ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ኣሃዱ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ይነብር</w:t>
      </w:r>
    </w:p>
    <w:p w14:paraId="2FE495D7" w14:textId="6F6A0235" w:rsidR="00C81836" w:rsidRPr="007F79B2" w:rsidRDefault="007F79B2" w:rsidP="7D0834F4">
      <w:pPr>
        <w:rPr>
          <w:rFonts w:ascii="Nyala" w:hAnsi="Nyala"/>
          <w:sz w:val="28"/>
          <w:szCs w:val="28"/>
        </w:rPr>
      </w:pPr>
      <w:sdt>
        <w:sdtPr>
          <w:rPr>
            <w:rFonts w:ascii="Nyala" w:eastAsia="MS Gothic" w:hAnsi="Nyala"/>
            <w:sz w:val="28"/>
            <w:szCs w:val="28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7F79B2">
            <w:rPr>
              <w:rFonts w:ascii="Segoe UI Symbol" w:eastAsia="MS Gothic" w:hAnsi="Segoe UI Symbol" w:cs="Segoe UI Symbol"/>
              <w:sz w:val="28"/>
              <w:szCs w:val="28"/>
              <w:lang w:val="ti-ET"/>
            </w:rPr>
            <w:t>☐</w:t>
          </w:r>
        </w:sdtContent>
      </w:sdt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ተኻራያይ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ሓደ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ስድራቤት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ዝነብረሉ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ኣሃዱ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ክነብር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ከሎ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እቲ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ኣካራዪ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ድማ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ሓደ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ኣከባቢ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ዝርከብ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ተወሳኺ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መንበሪ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ኣሃዱ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  <w:r w:rsidR="00075E9B" w:rsidRPr="007F79B2">
        <w:rPr>
          <w:rFonts w:ascii="Nyala" w:eastAsia="MS Gothic" w:hAnsi="Nyala" w:cs="Nyala"/>
          <w:sz w:val="28"/>
          <w:szCs w:val="28"/>
          <w:lang w:val="ti-ET"/>
        </w:rPr>
        <w:t>ይነብር</w:t>
      </w:r>
      <w:r w:rsidR="00075E9B" w:rsidRPr="007F79B2">
        <w:rPr>
          <w:rFonts w:ascii="Nyala" w:eastAsia="MS Gothic" w:hAnsi="Nyala"/>
          <w:sz w:val="28"/>
          <w:szCs w:val="28"/>
          <w:lang w:val="ti-ET"/>
        </w:rPr>
        <w:t xml:space="preserve"> </w:t>
      </w:r>
    </w:p>
    <w:p w14:paraId="42C82B46" w14:textId="6E3C37C4" w:rsidR="6BB05B2D" w:rsidRPr="007F79B2" w:rsidRDefault="6BB05B2D" w:rsidP="7D0834F4">
      <w:pPr>
        <w:rPr>
          <w:rFonts w:ascii="Nyala" w:hAnsi="Nyala"/>
          <w:b/>
          <w:bCs/>
          <w:sz w:val="28"/>
          <w:szCs w:val="28"/>
        </w:rPr>
      </w:pP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ተኻራያይ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ካብዞም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ኣብ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ላዕሊ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ዝተጠቕሱ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ዓይነታት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ውዕላት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ክራይ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እንተደኣ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ዘይብሉ፡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ኣካራዪ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ነዚ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ምልክታ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ተጠቒሙ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ነቲ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ክራይ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ከቋርጾ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ኣይክእልን</w:t>
      </w:r>
      <w:r w:rsidRPr="007F79B2">
        <w:rPr>
          <w:rFonts w:ascii="Nyala" w:hAnsi="Nyala"/>
          <w:b/>
          <w:bCs/>
          <w:sz w:val="28"/>
          <w:szCs w:val="28"/>
          <w:lang w:val="ti-ET"/>
        </w:rPr>
        <w:t xml:space="preserve"> </w:t>
      </w:r>
      <w:r w:rsidRPr="007F79B2">
        <w:rPr>
          <w:rFonts w:ascii="Nyala" w:hAnsi="Nyala" w:cs="Nyala"/>
          <w:b/>
          <w:bCs/>
          <w:sz w:val="28"/>
          <w:szCs w:val="28"/>
          <w:lang w:val="ti-ET"/>
        </w:rPr>
        <w:t>እዩ።</w:t>
      </w:r>
    </w:p>
    <w:p w14:paraId="6F06621A" w14:textId="6931124A" w:rsidR="0052090E" w:rsidRPr="007F79B2" w:rsidRDefault="0F2A2E45" w:rsidP="7D0834F4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ተመሳሰልቲ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7F79B2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7F79B2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7F79B2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77E05" w14:textId="40CA5730" w:rsidR="00ED3FDF" w:rsidRPr="007F79B2" w:rsidRDefault="00ED3FDF" w:rsidP="7D0834F4">
      <w:pPr>
        <w:rPr>
          <w:rFonts w:ascii="Nyala" w:eastAsia="Calibri" w:hAnsi="Nyala" w:cs="Calibri"/>
          <w:color w:val="000000" w:themeColor="text1"/>
          <w:sz w:val="28"/>
          <w:szCs w:val="28"/>
        </w:rPr>
      </w:pPr>
    </w:p>
    <w:p w14:paraId="169BF223" w14:textId="4AC52BCE" w:rsidR="00ED3FDF" w:rsidRPr="007F79B2" w:rsidRDefault="00ED3FDF" w:rsidP="00ED3FDF">
      <w:pPr>
        <w:rPr>
          <w:rFonts w:ascii="Nyala" w:eastAsia="Calibri" w:hAnsi="Nyala" w:cs="Calibri"/>
          <w:color w:val="000000" w:themeColor="text1"/>
        </w:rPr>
      </w:pPr>
      <w:r w:rsidRPr="007F79B2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_________________</w:t>
      </w:r>
      <w:r w:rsidR="00241433" w:rsidRPr="007F79B2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___________________________________</w:t>
      </w:r>
    </w:p>
    <w:p w14:paraId="77A4F2F7" w14:textId="0A035EC1" w:rsidR="00ED3FDF" w:rsidRPr="007F79B2" w:rsidRDefault="00ED3FDF" w:rsidP="00ED3FDF">
      <w:pPr>
        <w:rPr>
          <w:rFonts w:ascii="Nyala" w:eastAsia="Calibri" w:hAnsi="Nyala" w:cs="Calibri"/>
          <w:color w:val="000000" w:themeColor="text1"/>
        </w:rPr>
      </w:pPr>
      <w:r w:rsidRPr="007F79B2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_____________________</w:t>
      </w:r>
      <w:r w:rsidR="00241433" w:rsidRPr="007F79B2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__________________________________</w:t>
      </w:r>
    </w:p>
    <w:p w14:paraId="0E09EE29" w14:textId="1859E1C5" w:rsidR="00ED3FDF" w:rsidRPr="007F79B2" w:rsidRDefault="00ED3FDF" w:rsidP="00ED3FDF">
      <w:pPr>
        <w:rPr>
          <w:rFonts w:ascii="Nyala" w:eastAsia="Calibri" w:hAnsi="Nyala" w:cs="Calibri"/>
          <w:color w:val="000000" w:themeColor="text1"/>
        </w:rPr>
      </w:pPr>
      <w:r w:rsidRPr="007F79B2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</w:t>
      </w:r>
      <w:r w:rsidR="00241433" w:rsidRPr="007F79B2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________________________________</w:t>
      </w:r>
    </w:p>
    <w:p w14:paraId="2E025B42" w14:textId="10E4B660" w:rsidR="00ED3FDF" w:rsidRPr="007F79B2" w:rsidRDefault="00ED3FDF" w:rsidP="00ED3FDF">
      <w:pPr>
        <w:rPr>
          <w:rFonts w:ascii="Nyala" w:eastAsia="Calibri" w:hAnsi="Nyala" w:cs="Calibri"/>
          <w:color w:val="000000" w:themeColor="text1"/>
        </w:rPr>
      </w:pPr>
      <w:r w:rsidRPr="007F79B2">
        <w:rPr>
          <w:rFonts w:ascii="Nyala" w:eastAsia="Calibri" w:hAnsi="Nyala" w:cs="Nyala"/>
          <w:color w:val="000000" w:themeColor="text1"/>
          <w:lang w:val="ti-ET"/>
        </w:rPr>
        <w:t>ናይ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7F79B2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7F79B2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______________________</w:t>
      </w:r>
      <w:r w:rsidR="00241433" w:rsidRPr="007F79B2">
        <w:rPr>
          <w:rFonts w:ascii="Nyala" w:eastAsia="Calibri" w:hAnsi="Nyala" w:cs="Calibri"/>
          <w:color w:val="000000" w:themeColor="text1"/>
          <w:lang w:val="ti-ET"/>
        </w:rPr>
        <w:t>___</w:t>
      </w:r>
      <w:r w:rsidRPr="007F79B2">
        <w:rPr>
          <w:rFonts w:ascii="Nyala" w:eastAsia="Calibri" w:hAnsi="Nyala" w:cs="Calibri"/>
          <w:color w:val="000000" w:themeColor="text1"/>
          <w:lang w:val="ti-ET"/>
        </w:rPr>
        <w:t>__________________________________</w:t>
      </w:r>
    </w:p>
    <w:p w14:paraId="2D7FB052" w14:textId="77777777" w:rsidR="00ED3FDF" w:rsidRPr="007F79B2" w:rsidRDefault="00ED3FDF" w:rsidP="7D0834F4">
      <w:pPr>
        <w:rPr>
          <w:rFonts w:ascii="Nyala" w:hAnsi="Nyala"/>
          <w:sz w:val="28"/>
          <w:szCs w:val="28"/>
        </w:rPr>
      </w:pPr>
    </w:p>
    <w:sectPr w:rsidR="00ED3FDF" w:rsidRPr="007F79B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12F0" w14:textId="77777777" w:rsidR="00B80B3D" w:rsidRDefault="00B80B3D" w:rsidP="00C84A0B">
      <w:pPr>
        <w:spacing w:after="0" w:line="240" w:lineRule="auto"/>
      </w:pPr>
      <w:r>
        <w:separator/>
      </w:r>
    </w:p>
  </w:endnote>
  <w:endnote w:type="continuationSeparator" w:id="0">
    <w:p w14:paraId="35B3BF86" w14:textId="77777777" w:rsidR="00B80B3D" w:rsidRDefault="00B80B3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79BE84F8" w:rsidR="005C7D73" w:rsidRDefault="004C6D7B">
        <w:pPr>
          <w:pStyle w:val="Footer"/>
          <w:jc w:val="right"/>
        </w:pPr>
        <w:r>
          <w:rPr>
            <w:lang w:val="ti-ET"/>
          </w:rPr>
          <w:t xml:space="preserve">ገጽ </w:t>
        </w:r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p>
    </w:sdtContent>
  </w:sdt>
  <w:p w14:paraId="111A4EDA" w14:textId="77777777" w:rsidR="005C7D73" w:rsidRDefault="005C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8A53" w14:textId="77777777" w:rsidR="00B80B3D" w:rsidRDefault="00B80B3D" w:rsidP="00C84A0B">
      <w:pPr>
        <w:spacing w:after="0" w:line="240" w:lineRule="auto"/>
      </w:pPr>
      <w:r>
        <w:separator/>
      </w:r>
    </w:p>
  </w:footnote>
  <w:footnote w:type="continuationSeparator" w:id="0">
    <w:p w14:paraId="1A93CF7D" w14:textId="77777777" w:rsidR="00B80B3D" w:rsidRDefault="00B80B3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53">
    <w:abstractNumId w:val="0"/>
  </w:num>
  <w:num w:numId="2" w16cid:durableId="20436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5DC6"/>
    <w:rsid w:val="00075E9B"/>
    <w:rsid w:val="000B7C9D"/>
    <w:rsid w:val="000C2A07"/>
    <w:rsid w:val="00220F2A"/>
    <w:rsid w:val="00241433"/>
    <w:rsid w:val="00280446"/>
    <w:rsid w:val="002E06CF"/>
    <w:rsid w:val="00404B71"/>
    <w:rsid w:val="004C6D7B"/>
    <w:rsid w:val="0052090E"/>
    <w:rsid w:val="005C7D73"/>
    <w:rsid w:val="00656F7F"/>
    <w:rsid w:val="006703DE"/>
    <w:rsid w:val="00687117"/>
    <w:rsid w:val="006F1898"/>
    <w:rsid w:val="00714D60"/>
    <w:rsid w:val="007756B0"/>
    <w:rsid w:val="007F79B2"/>
    <w:rsid w:val="0081751B"/>
    <w:rsid w:val="008F1C5A"/>
    <w:rsid w:val="009D777A"/>
    <w:rsid w:val="00A84E09"/>
    <w:rsid w:val="00AE4ECB"/>
    <w:rsid w:val="00B13239"/>
    <w:rsid w:val="00B80B3D"/>
    <w:rsid w:val="00C81836"/>
    <w:rsid w:val="00C82C4C"/>
    <w:rsid w:val="00C84A0B"/>
    <w:rsid w:val="00CB2DDD"/>
    <w:rsid w:val="00D11961"/>
    <w:rsid w:val="00E414E8"/>
    <w:rsid w:val="00E455B8"/>
    <w:rsid w:val="00ED3FDF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73"/>
  </w:style>
  <w:style w:type="paragraph" w:styleId="Footer">
    <w:name w:val="footer"/>
    <w:basedOn w:val="Normal"/>
    <w:link w:val="Foot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3"/>
  </w:style>
  <w:style w:type="paragraph" w:styleId="Revision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64097B"/>
    <w:rsid w:val="0092685D"/>
    <w:rsid w:val="00B10DA6"/>
    <w:rsid w:val="00C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F3D70-A0B0-426D-A4AE-C29B6C23F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11</cp:revision>
  <dcterms:created xsi:type="dcterms:W3CDTF">2023-03-22T20:46:00Z</dcterms:created>
  <dcterms:modified xsi:type="dcterms:W3CDTF">2023-05-04T20:45:00Z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