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3FEC" w14:textId="30208712" w:rsidR="00A01147" w:rsidRPr="00EB7A54" w:rsidRDefault="00A01147" w:rsidP="00A01147">
      <w:pPr>
        <w:bidi/>
        <w:rPr>
          <w:rFonts w:asciiTheme="minorBidi" w:eastAsia="Calibri" w:hAnsiTheme="minorBidi" w:cstheme="minorBidi"/>
          <w:color w:val="000000" w:themeColor="text1"/>
          <w:sz w:val="24"/>
          <w:szCs w:val="24"/>
        </w:rPr>
      </w:pPr>
      <w:r w:rsidRPr="00EB7A54">
        <w:rPr>
          <w:rFonts w:asciiTheme="minorBidi" w:hAnsiTheme="minorBidi" w:cstheme="minorBidi"/>
          <w:color w:val="000000" w:themeColor="text1"/>
          <w:sz w:val="24"/>
          <w:szCs w:val="24"/>
          <w:rtl/>
          <w:lang w:bidi="prs-AF"/>
        </w:rPr>
        <w:t>تاریخ اطلاعیه: _____</w:t>
      </w:r>
      <w:r w:rsidR="00EB7A54" w:rsidRPr="00EB7A54">
        <w:rPr>
          <w:rFonts w:asciiTheme="minorBidi" w:hAnsiTheme="minorBidi"/>
          <w:color w:val="000000" w:themeColor="text1"/>
          <w:sz w:val="24"/>
          <w:szCs w:val="24"/>
          <w:rtl/>
          <w:lang w:bidi="prs-AF"/>
        </w:rPr>
        <w:t>__</w:t>
      </w:r>
      <w:r w:rsidRPr="00EB7A54">
        <w:rPr>
          <w:rFonts w:asciiTheme="minorBidi" w:hAnsiTheme="minorBidi" w:cstheme="minorBidi"/>
          <w:color w:val="000000" w:themeColor="text1"/>
          <w:sz w:val="24"/>
          <w:szCs w:val="24"/>
          <w:rtl/>
          <w:lang w:bidi="prs-AF"/>
        </w:rPr>
        <w:t>_______________________</w:t>
      </w:r>
      <w:r w:rsidRPr="00EB7A54">
        <w:rPr>
          <w:rFonts w:asciiTheme="minorBidi" w:hAnsiTheme="minorBidi" w:cstheme="minorBidi"/>
          <w:color w:val="000000" w:themeColor="text1"/>
          <w:sz w:val="24"/>
          <w:szCs w:val="24"/>
        </w:rPr>
        <w:br/>
      </w:r>
      <w:r w:rsidRPr="00EB7A54">
        <w:rPr>
          <w:rFonts w:asciiTheme="minorBidi" w:hAnsiTheme="minorBidi" w:cstheme="minorBidi"/>
          <w:color w:val="000000" w:themeColor="text1"/>
          <w:sz w:val="24"/>
          <w:szCs w:val="24"/>
          <w:rtl/>
          <w:lang w:bidi="prs-AF"/>
        </w:rPr>
        <w:t>نام اجاره کننده: ________</w:t>
      </w:r>
      <w:r w:rsidR="00EB7A54" w:rsidRPr="00EB7A54">
        <w:rPr>
          <w:rFonts w:asciiTheme="minorBidi" w:hAnsiTheme="minorBidi"/>
          <w:color w:val="000000" w:themeColor="text1"/>
          <w:sz w:val="24"/>
          <w:szCs w:val="24"/>
          <w:rtl/>
          <w:lang w:bidi="prs-AF"/>
        </w:rPr>
        <w:t>__</w:t>
      </w:r>
      <w:r w:rsidRPr="00EB7A54">
        <w:rPr>
          <w:rFonts w:asciiTheme="minorBidi" w:hAnsiTheme="minorBidi" w:cstheme="minorBidi"/>
          <w:color w:val="000000" w:themeColor="text1"/>
          <w:sz w:val="24"/>
          <w:szCs w:val="24"/>
          <w:rtl/>
          <w:lang w:bidi="prs-AF"/>
        </w:rPr>
        <w:t>____________________</w:t>
      </w:r>
      <w:r w:rsidRPr="00EB7A54">
        <w:rPr>
          <w:rFonts w:asciiTheme="minorBidi" w:hAnsiTheme="minorBidi" w:cstheme="minorBidi"/>
          <w:sz w:val="24"/>
          <w:szCs w:val="24"/>
        </w:rPr>
        <w:br/>
      </w:r>
      <w:r w:rsidRPr="00EB7A54">
        <w:rPr>
          <w:rFonts w:asciiTheme="minorBidi" w:hAnsiTheme="minorBidi" w:cstheme="minorBidi"/>
          <w:color w:val="000000" w:themeColor="text1"/>
          <w:sz w:val="24"/>
          <w:szCs w:val="24"/>
          <w:rtl/>
          <w:lang w:bidi="prs-AF"/>
        </w:rPr>
        <w:t>آدرس اجاره کننده: ____________________________</w:t>
      </w:r>
    </w:p>
    <w:p w14:paraId="05BBDCF0" w14:textId="77777777" w:rsidR="001D3373" w:rsidRPr="00EB7A54" w:rsidRDefault="001D3373" w:rsidP="4100547A">
      <w:pPr>
        <w:pStyle w:val="Title"/>
        <w:jc w:val="center"/>
        <w:rPr>
          <w:rFonts w:asciiTheme="minorBidi" w:hAnsiTheme="minorBidi" w:cstheme="minorBidi"/>
        </w:rPr>
      </w:pPr>
    </w:p>
    <w:p w14:paraId="26061884" w14:textId="17927B2E" w:rsidR="00650D53" w:rsidRPr="00EB7A54" w:rsidRDefault="1C60D6C5" w:rsidP="4100547A">
      <w:pPr>
        <w:pStyle w:val="Title"/>
        <w:bidi/>
        <w:jc w:val="center"/>
        <w:rPr>
          <w:rFonts w:asciiTheme="minorBidi" w:hAnsiTheme="minorBidi" w:cstheme="minorBidi"/>
        </w:rPr>
      </w:pPr>
      <w:r w:rsidRPr="00EB7A54">
        <w:rPr>
          <w:rFonts w:asciiTheme="minorBidi" w:hAnsiTheme="minorBidi" w:cstheme="minorBidi"/>
          <w:rtl/>
          <w:lang w:bidi="prs-AF"/>
        </w:rPr>
        <w:t>اطلاعیه 30 روزه برای پرداخت کرایه یا تخلیه محل مسکونی</w:t>
      </w:r>
    </w:p>
    <w:p w14:paraId="5FC2A707" w14:textId="051C767D" w:rsidR="0079344E" w:rsidRPr="00EB7A54" w:rsidRDefault="3B6D2D76" w:rsidP="0079344E">
      <w:pPr>
        <w:pStyle w:val="BodyText"/>
        <w:bidi/>
        <w:spacing w:before="122"/>
        <w:ind w:left="0"/>
        <w:rPr>
          <w:rFonts w:asciiTheme="minorBidi" w:hAnsiTheme="minorBidi" w:cstheme="minorBidi"/>
          <w:b/>
          <w:bCs/>
          <w:color w:val="000000" w:themeColor="text1"/>
          <w:sz w:val="28"/>
          <w:szCs w:val="28"/>
        </w:rPr>
      </w:pPr>
      <w:r w:rsidRPr="00EB7A54">
        <w:rPr>
          <w:rFonts w:asciiTheme="minorBidi" w:hAnsiTheme="minorBidi" w:cstheme="minorBidi"/>
          <w:b/>
          <w:bCs/>
          <w:color w:val="000000" w:themeColor="text1"/>
          <w:sz w:val="28"/>
          <w:szCs w:val="28"/>
          <w:rtl/>
          <w:lang w:bidi="prs-AF"/>
        </w:rPr>
        <w:t xml:space="preserve">شما این اطلاعیه را دریافت مینمایید بخاطریکه صاحب خانه شما ادعا مینماید که با پرداخت نکردن مقدار معینه اجاره، خدمات آب و برق و/یا هزینه‌های مکرر یا دوره ای که اکنون تاریخ اش پوره گردیده، با شرایط قرارداد اجاره خود مطابقت ندارید. </w:t>
      </w:r>
      <w:r w:rsidRPr="00EB7A54">
        <w:rPr>
          <w:rFonts w:asciiTheme="minorBidi" w:hAnsiTheme="minorBidi" w:cstheme="minorBidi"/>
          <w:color w:val="000000" w:themeColor="text1"/>
          <w:sz w:val="28"/>
          <w:szCs w:val="28"/>
        </w:rPr>
        <w:br/>
      </w:r>
    </w:p>
    <w:p w14:paraId="648F931A" w14:textId="603480A7" w:rsidR="00D647EB" w:rsidRPr="00EB7A54" w:rsidRDefault="0079344E" w:rsidP="0079344E">
      <w:pPr>
        <w:bidi/>
        <w:rPr>
          <w:rFonts w:asciiTheme="minorBidi" w:hAnsiTheme="minorBidi" w:cstheme="minorBidi"/>
          <w:b/>
          <w:bCs/>
          <w:color w:val="000000" w:themeColor="text1"/>
          <w:sz w:val="28"/>
          <w:szCs w:val="28"/>
        </w:rPr>
      </w:pPr>
      <w:r w:rsidRPr="00EB7A54">
        <w:rPr>
          <w:rFonts w:asciiTheme="minorBidi" w:hAnsiTheme="minorBidi" w:cstheme="minorBidi"/>
          <w:b/>
          <w:bCs/>
          <w:i/>
          <w:iCs/>
          <w:color w:val="000000" w:themeColor="text1"/>
          <w:sz w:val="28"/>
          <w:szCs w:val="28"/>
          <w:rtl/>
          <w:lang w:bidi="prs-AF"/>
        </w:rPr>
        <w:t>شما الی تاریخ _______ (</w:t>
      </w:r>
      <w:r w:rsidRPr="00EB7A54">
        <w:rPr>
          <w:rFonts w:asciiTheme="minorBidi" w:hAnsiTheme="minorBidi" w:cstheme="minorBidi"/>
          <w:b/>
          <w:bCs/>
          <w:i/>
          <w:iCs/>
          <w:color w:val="000000" w:themeColor="text1"/>
          <w:sz w:val="28"/>
          <w:szCs w:val="28"/>
        </w:rPr>
        <w:t>DATE</w:t>
      </w:r>
      <w:r w:rsidRPr="00EB7A54">
        <w:rPr>
          <w:rFonts w:asciiTheme="minorBidi" w:hAnsiTheme="minorBidi" w:cstheme="minorBidi"/>
          <w:b/>
          <w:bCs/>
          <w:i/>
          <w:iCs/>
          <w:color w:val="000000" w:themeColor="text1"/>
          <w:sz w:val="28"/>
          <w:szCs w:val="28"/>
          <w:rtl/>
          <w:lang w:bidi="prs-AF"/>
        </w:rPr>
        <w:t>) _______ دالر پرداخت مینمایید.</w:t>
      </w:r>
      <w:r w:rsidRPr="00EB7A54">
        <w:rPr>
          <w:rFonts w:asciiTheme="minorBidi" w:hAnsiTheme="minorBidi" w:cstheme="minorBidi"/>
          <w:i/>
          <w:iCs/>
          <w:color w:val="000000" w:themeColor="text1"/>
          <w:sz w:val="28"/>
          <w:szCs w:val="28"/>
          <w:rtl/>
          <w:lang w:bidi="prs-AF"/>
        </w:rPr>
        <w:t xml:space="preserve"> مهلت پرداخت اجاره حداقل 30 روز از تاریخ این اطلاعیه خواهد بود.</w:t>
      </w:r>
      <w:r w:rsidRPr="00EB7A54">
        <w:rPr>
          <w:rFonts w:asciiTheme="minorBidi" w:hAnsiTheme="minorBidi" w:cstheme="minorBidi"/>
          <w:b/>
          <w:bCs/>
          <w:color w:val="000000" w:themeColor="text1"/>
          <w:sz w:val="28"/>
          <w:szCs w:val="28"/>
          <w:rtl/>
          <w:lang w:bidi="prs-AF"/>
        </w:rPr>
        <w:t xml:space="preserve"> </w:t>
      </w:r>
      <w:r w:rsidRPr="00EB7A54">
        <w:rPr>
          <w:rFonts w:asciiTheme="minorBidi" w:hAnsiTheme="minorBidi" w:cstheme="minorBidi"/>
          <w:color w:val="000000" w:themeColor="text1"/>
          <w:sz w:val="28"/>
          <w:szCs w:val="28"/>
        </w:rPr>
        <w:br/>
      </w:r>
    </w:p>
    <w:p w14:paraId="0C08A4FD" w14:textId="0F6F1873" w:rsidR="00650D53" w:rsidRPr="00EB7A54" w:rsidRDefault="0079344E" w:rsidP="002F0A4A">
      <w:pPr>
        <w:bidi/>
        <w:rPr>
          <w:rFonts w:asciiTheme="minorBidi" w:hAnsiTheme="minorBidi" w:cstheme="minorBidi"/>
          <w:b/>
          <w:bCs/>
          <w:color w:val="000000" w:themeColor="text1"/>
          <w:sz w:val="32"/>
          <w:szCs w:val="32"/>
        </w:rPr>
      </w:pPr>
      <w:r w:rsidRPr="00EB7A54">
        <w:rPr>
          <w:rFonts w:asciiTheme="minorBidi" w:hAnsiTheme="minorBidi" w:cstheme="minorBidi"/>
          <w:b/>
          <w:bCs/>
          <w:color w:val="000000" w:themeColor="text1"/>
          <w:sz w:val="28"/>
          <w:szCs w:val="28"/>
          <w:rtl/>
          <w:lang w:bidi="prs-AF"/>
        </w:rPr>
        <w:t xml:space="preserve">اگر شما کرایه را پرداخت نمایید، اجاره به حالت خود باقی میماند. اگر شما کرایه را پرداخت ننمایید، صاحب خانه میتواند برای اخراج تان از واحد شما را به محکمه بکشاند.  </w:t>
      </w:r>
      <w:r w:rsidRPr="00EB7A54">
        <w:rPr>
          <w:rFonts w:asciiTheme="minorBidi" w:hAnsiTheme="minorBidi" w:cstheme="minorBidi"/>
          <w:color w:val="000000" w:themeColor="text1"/>
          <w:sz w:val="28"/>
          <w:szCs w:val="28"/>
        </w:rPr>
        <w:br/>
      </w:r>
      <w:r w:rsidRPr="00EB7A54">
        <w:rPr>
          <w:rFonts w:asciiTheme="minorBidi" w:hAnsiTheme="minorBidi" w:cstheme="minorBidi"/>
          <w:b/>
          <w:bCs/>
          <w:color w:val="000000" w:themeColor="text1"/>
          <w:sz w:val="32"/>
          <w:szCs w:val="32"/>
        </w:rPr>
        <w:t xml:space="preserve"> </w:t>
      </w:r>
    </w:p>
    <w:tbl>
      <w:tblPr>
        <w:bidiVisu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3"/>
        <w:gridCol w:w="2218"/>
      </w:tblGrid>
      <w:tr w:rsidR="00650D53" w:rsidRPr="00EB7A54" w14:paraId="6B8C5926" w14:textId="77777777">
        <w:trPr>
          <w:trHeight w:val="373"/>
        </w:trPr>
        <w:tc>
          <w:tcPr>
            <w:tcW w:w="7133" w:type="dxa"/>
          </w:tcPr>
          <w:p w14:paraId="42AE3103" w14:textId="77777777" w:rsidR="00650D53" w:rsidRPr="00EB7A54" w:rsidRDefault="00225564">
            <w:pPr>
              <w:pStyle w:val="TableParagraph"/>
              <w:bidi/>
              <w:ind w:left="108"/>
              <w:rPr>
                <w:rFonts w:asciiTheme="minorBidi" w:hAnsiTheme="minorBidi" w:cstheme="minorBidi"/>
              </w:rPr>
            </w:pPr>
            <w:r w:rsidRPr="00EB7A54">
              <w:rPr>
                <w:rFonts w:asciiTheme="minorBidi" w:hAnsiTheme="minorBidi" w:cstheme="minorBidi"/>
                <w:b/>
                <w:bCs/>
                <w:rtl/>
                <w:lang w:bidi="prs-AF"/>
              </w:rPr>
              <w:t xml:space="preserve">مقدار باقی مانده چیست؟ برای کدام ماه ها؟ </w:t>
            </w:r>
            <w:r w:rsidRPr="00EB7A54">
              <w:rPr>
                <w:rFonts w:asciiTheme="minorBidi" w:hAnsiTheme="minorBidi" w:cstheme="minorBidi"/>
                <w:rtl/>
                <w:lang w:bidi="prs-AF"/>
              </w:rPr>
              <w:t>(همه مواردی که تطبیق میشود نشانی نمایید)</w:t>
            </w:r>
          </w:p>
        </w:tc>
        <w:tc>
          <w:tcPr>
            <w:tcW w:w="2218" w:type="dxa"/>
          </w:tcPr>
          <w:p w14:paraId="2F9B1549" w14:textId="77777777" w:rsidR="00650D53" w:rsidRPr="00EB7A54" w:rsidRDefault="00225564">
            <w:pPr>
              <w:pStyle w:val="TableParagraph"/>
              <w:bidi/>
              <w:rPr>
                <w:rFonts w:asciiTheme="minorBidi" w:hAnsiTheme="minorBidi" w:cstheme="minorBidi"/>
                <w:b/>
              </w:rPr>
            </w:pPr>
            <w:r w:rsidRPr="00EB7A54">
              <w:rPr>
                <w:rFonts w:asciiTheme="minorBidi" w:hAnsiTheme="minorBidi" w:cstheme="minorBidi"/>
                <w:b/>
                <w:bCs/>
                <w:rtl/>
                <w:lang w:bidi="prs-AF"/>
              </w:rPr>
              <w:t>مقدار دالر</w:t>
            </w:r>
          </w:p>
        </w:tc>
      </w:tr>
      <w:tr w:rsidR="00650D53" w:rsidRPr="00EB7A54" w14:paraId="4F31F2FF" w14:textId="77777777">
        <w:trPr>
          <w:trHeight w:val="412"/>
        </w:trPr>
        <w:tc>
          <w:tcPr>
            <w:tcW w:w="7133" w:type="dxa"/>
          </w:tcPr>
          <w:p w14:paraId="0244F986" w14:textId="77777777" w:rsidR="00650D53" w:rsidRPr="00EB7A54" w:rsidRDefault="00225564">
            <w:pPr>
              <w:pStyle w:val="TableParagraph"/>
              <w:numPr>
                <w:ilvl w:val="0"/>
                <w:numId w:val="5"/>
              </w:numPr>
              <w:tabs>
                <w:tab w:val="left" w:pos="539"/>
                <w:tab w:val="left" w:pos="540"/>
              </w:tabs>
              <w:bidi/>
              <w:rPr>
                <w:rFonts w:asciiTheme="minorBidi" w:hAnsiTheme="minorBidi" w:cstheme="minorBidi"/>
              </w:rPr>
            </w:pPr>
            <w:r w:rsidRPr="00EB7A54">
              <w:rPr>
                <w:rFonts w:asciiTheme="minorBidi" w:hAnsiTheme="minorBidi" w:cstheme="minorBidi"/>
                <w:rtl/>
                <w:lang w:bidi="prs-AF"/>
              </w:rPr>
              <w:t>کرایه ماهانه برای (لیست ماه/ها):</w:t>
            </w:r>
          </w:p>
        </w:tc>
        <w:tc>
          <w:tcPr>
            <w:tcW w:w="2218" w:type="dxa"/>
          </w:tcPr>
          <w:p w14:paraId="2B2540C1" w14:textId="77777777" w:rsidR="00650D53" w:rsidRPr="00EB7A54" w:rsidRDefault="00225564">
            <w:pPr>
              <w:pStyle w:val="TableParagraph"/>
              <w:bidi/>
              <w:rPr>
                <w:rFonts w:asciiTheme="minorBidi" w:hAnsiTheme="minorBidi" w:cstheme="minorBidi"/>
              </w:rPr>
            </w:pPr>
            <w:r w:rsidRPr="00EB7A54">
              <w:rPr>
                <w:rFonts w:asciiTheme="minorBidi" w:hAnsiTheme="minorBidi" w:cstheme="minorBidi"/>
                <w:rtl/>
                <w:lang w:bidi="prs-AF"/>
              </w:rPr>
              <w:t>دالر</w:t>
            </w:r>
          </w:p>
        </w:tc>
      </w:tr>
      <w:tr w:rsidR="00650D53" w:rsidRPr="00EB7A54" w14:paraId="4AEFB280" w14:textId="77777777">
        <w:trPr>
          <w:trHeight w:val="412"/>
        </w:trPr>
        <w:tc>
          <w:tcPr>
            <w:tcW w:w="7133" w:type="dxa"/>
          </w:tcPr>
          <w:p w14:paraId="4A440B09" w14:textId="77777777" w:rsidR="00650D53" w:rsidRPr="00EB7A54" w:rsidRDefault="00225564">
            <w:pPr>
              <w:pStyle w:val="TableParagraph"/>
              <w:numPr>
                <w:ilvl w:val="0"/>
                <w:numId w:val="4"/>
              </w:numPr>
              <w:tabs>
                <w:tab w:val="left" w:pos="539"/>
                <w:tab w:val="left" w:pos="540"/>
              </w:tabs>
              <w:bidi/>
              <w:rPr>
                <w:rFonts w:asciiTheme="minorBidi" w:hAnsiTheme="minorBidi" w:cstheme="minorBidi"/>
              </w:rPr>
            </w:pPr>
            <w:r w:rsidRPr="00EB7A54">
              <w:rPr>
                <w:rFonts w:asciiTheme="minorBidi" w:hAnsiTheme="minorBidi" w:cstheme="minorBidi"/>
                <w:rtl/>
                <w:lang w:bidi="prs-AF"/>
              </w:rPr>
              <w:t>آب و برق برای (لیست ماه/ها):</w:t>
            </w:r>
          </w:p>
        </w:tc>
        <w:tc>
          <w:tcPr>
            <w:tcW w:w="2218" w:type="dxa"/>
          </w:tcPr>
          <w:p w14:paraId="2F682F6A" w14:textId="77777777" w:rsidR="00650D53" w:rsidRPr="00EB7A54" w:rsidRDefault="00225564">
            <w:pPr>
              <w:pStyle w:val="TableParagraph"/>
              <w:bidi/>
              <w:rPr>
                <w:rFonts w:asciiTheme="minorBidi" w:hAnsiTheme="minorBidi" w:cstheme="minorBidi"/>
              </w:rPr>
            </w:pPr>
            <w:r w:rsidRPr="00EB7A54">
              <w:rPr>
                <w:rFonts w:asciiTheme="minorBidi" w:hAnsiTheme="minorBidi" w:cstheme="minorBidi"/>
                <w:rtl/>
                <w:lang w:bidi="prs-AF"/>
              </w:rPr>
              <w:t>دالر</w:t>
            </w:r>
          </w:p>
        </w:tc>
      </w:tr>
      <w:tr w:rsidR="00650D53" w:rsidRPr="00EB7A54" w14:paraId="4245804B" w14:textId="77777777">
        <w:trPr>
          <w:trHeight w:val="666"/>
        </w:trPr>
        <w:tc>
          <w:tcPr>
            <w:tcW w:w="7133" w:type="dxa"/>
            <w:tcBorders>
              <w:bottom w:val="single" w:sz="18" w:space="0" w:color="000000"/>
            </w:tcBorders>
          </w:tcPr>
          <w:p w14:paraId="689FACCB" w14:textId="77777777" w:rsidR="00650D53" w:rsidRPr="00EB7A54" w:rsidRDefault="00225564">
            <w:pPr>
              <w:pStyle w:val="TableParagraph"/>
              <w:numPr>
                <w:ilvl w:val="0"/>
                <w:numId w:val="3"/>
              </w:numPr>
              <w:tabs>
                <w:tab w:val="left" w:pos="539"/>
                <w:tab w:val="left" w:pos="540"/>
              </w:tabs>
              <w:bidi/>
              <w:rPr>
                <w:rFonts w:asciiTheme="minorBidi" w:hAnsiTheme="minorBidi" w:cstheme="minorBidi"/>
              </w:rPr>
            </w:pPr>
            <w:r w:rsidRPr="00EB7A54">
              <w:rPr>
                <w:rFonts w:asciiTheme="minorBidi" w:hAnsiTheme="minorBidi" w:cstheme="minorBidi"/>
                <w:rtl/>
                <w:lang w:bidi="prs-AF"/>
              </w:rPr>
              <w:t>سایر هزینه های مکرر و دوره ای مشخص شده در اجاره نامه برای</w:t>
            </w:r>
          </w:p>
          <w:p w14:paraId="50B4CED9" w14:textId="77777777" w:rsidR="00650D53" w:rsidRPr="00EB7A54" w:rsidRDefault="00225564">
            <w:pPr>
              <w:pStyle w:val="TableParagraph"/>
              <w:tabs>
                <w:tab w:val="left" w:pos="1763"/>
              </w:tabs>
              <w:bidi/>
              <w:spacing w:before="0"/>
              <w:ind w:left="539"/>
              <w:rPr>
                <w:rFonts w:asciiTheme="minorBidi" w:hAnsiTheme="minorBidi" w:cstheme="minorBidi"/>
              </w:rPr>
            </w:pPr>
            <w:r w:rsidRPr="00EB7A54">
              <w:rPr>
                <w:rFonts w:asciiTheme="minorBidi" w:hAnsiTheme="minorBidi" w:cstheme="minorBidi"/>
                <w:u w:val="single"/>
              </w:rPr>
              <w:tab/>
            </w:r>
            <w:r w:rsidRPr="00EB7A54">
              <w:rPr>
                <w:rFonts w:asciiTheme="minorBidi" w:hAnsiTheme="minorBidi" w:cstheme="minorBidi"/>
                <w:rtl/>
                <w:lang w:bidi="prs-AF"/>
              </w:rPr>
              <w:t xml:space="preserve"> (لیست ماه/ها):</w:t>
            </w:r>
          </w:p>
        </w:tc>
        <w:tc>
          <w:tcPr>
            <w:tcW w:w="2218" w:type="dxa"/>
            <w:tcBorders>
              <w:bottom w:val="single" w:sz="18" w:space="0" w:color="000000"/>
            </w:tcBorders>
          </w:tcPr>
          <w:p w14:paraId="43703246" w14:textId="77777777" w:rsidR="00650D53" w:rsidRPr="00EB7A54" w:rsidRDefault="00225564">
            <w:pPr>
              <w:pStyle w:val="TableParagraph"/>
              <w:bidi/>
              <w:rPr>
                <w:rFonts w:asciiTheme="minorBidi" w:hAnsiTheme="minorBidi" w:cstheme="minorBidi"/>
              </w:rPr>
            </w:pPr>
            <w:r w:rsidRPr="00EB7A54">
              <w:rPr>
                <w:rFonts w:asciiTheme="minorBidi" w:hAnsiTheme="minorBidi" w:cstheme="minorBidi"/>
                <w:rtl/>
                <w:lang w:bidi="prs-AF"/>
              </w:rPr>
              <w:t>دالر</w:t>
            </w:r>
          </w:p>
        </w:tc>
      </w:tr>
      <w:tr w:rsidR="00650D53" w:rsidRPr="00EB7A54" w14:paraId="0B859751" w14:textId="77777777">
        <w:trPr>
          <w:trHeight w:val="397"/>
        </w:trPr>
        <w:tc>
          <w:tcPr>
            <w:tcW w:w="7133" w:type="dxa"/>
            <w:tcBorders>
              <w:top w:val="single" w:sz="18" w:space="0" w:color="000000"/>
            </w:tcBorders>
          </w:tcPr>
          <w:p w14:paraId="7F57A76A" w14:textId="77777777" w:rsidR="00650D53" w:rsidRPr="00EB7A54" w:rsidRDefault="00225564">
            <w:pPr>
              <w:pStyle w:val="TableParagraph"/>
              <w:bidi/>
              <w:rPr>
                <w:rFonts w:asciiTheme="minorBidi" w:hAnsiTheme="minorBidi" w:cstheme="minorBidi"/>
                <w:b/>
                <w:sz w:val="24"/>
              </w:rPr>
            </w:pPr>
            <w:r w:rsidRPr="00EB7A54">
              <w:rPr>
                <w:rFonts w:asciiTheme="minorBidi" w:hAnsiTheme="minorBidi" w:cstheme="minorBidi"/>
                <w:b/>
                <w:bCs/>
                <w:sz w:val="24"/>
                <w:rtl/>
                <w:lang w:bidi="prs-AF"/>
              </w:rPr>
              <w:t>تمام مبلغ باقی مانده</w:t>
            </w:r>
          </w:p>
        </w:tc>
        <w:tc>
          <w:tcPr>
            <w:tcW w:w="2218" w:type="dxa"/>
            <w:tcBorders>
              <w:top w:val="single" w:sz="18" w:space="0" w:color="000000"/>
            </w:tcBorders>
          </w:tcPr>
          <w:p w14:paraId="60BE9C78" w14:textId="77777777" w:rsidR="00650D53" w:rsidRPr="00EB7A54" w:rsidRDefault="00225564">
            <w:pPr>
              <w:pStyle w:val="TableParagraph"/>
              <w:bidi/>
              <w:spacing w:before="54"/>
              <w:rPr>
                <w:rFonts w:asciiTheme="minorBidi" w:hAnsiTheme="minorBidi" w:cstheme="minorBidi"/>
                <w:b/>
              </w:rPr>
            </w:pPr>
            <w:r w:rsidRPr="00EB7A54">
              <w:rPr>
                <w:rFonts w:asciiTheme="minorBidi" w:hAnsiTheme="minorBidi" w:cstheme="minorBidi"/>
                <w:b/>
                <w:bCs/>
                <w:rtl/>
                <w:lang w:bidi="prs-AF"/>
              </w:rPr>
              <w:t>دالر</w:t>
            </w:r>
          </w:p>
        </w:tc>
      </w:tr>
    </w:tbl>
    <w:p w14:paraId="1F0AAB3C" w14:textId="77777777" w:rsidR="00650D53" w:rsidRPr="00EB7A54" w:rsidRDefault="00650D53">
      <w:pPr>
        <w:pStyle w:val="BodyText"/>
        <w:spacing w:before="10"/>
        <w:ind w:left="0"/>
        <w:rPr>
          <w:rFonts w:asciiTheme="minorBidi" w:hAnsiTheme="minorBidi" w:cstheme="minorBidi"/>
          <w:sz w:val="13"/>
        </w:rPr>
      </w:pPr>
    </w:p>
    <w:p w14:paraId="7757E819" w14:textId="77777777" w:rsidR="00650D53" w:rsidRPr="00EB7A54" w:rsidRDefault="00650D53">
      <w:pPr>
        <w:rPr>
          <w:rFonts w:asciiTheme="minorBidi" w:hAnsiTheme="minorBidi" w:cstheme="minorBidi"/>
          <w:sz w:val="13"/>
        </w:rPr>
        <w:sectPr w:rsidR="00650D53" w:rsidRPr="00EB7A5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1320" w:bottom="280" w:left="1320" w:header="720" w:footer="720" w:gutter="0"/>
          <w:cols w:space="720"/>
        </w:sectPr>
      </w:pPr>
    </w:p>
    <w:p w14:paraId="3506D779" w14:textId="7369D730" w:rsidR="001D3373" w:rsidRPr="00EB7A54" w:rsidRDefault="49C4D2A8" w:rsidP="00E41F8B">
      <w:pPr>
        <w:pStyle w:val="BodyText"/>
        <w:bidi/>
        <w:rPr>
          <w:rFonts w:asciiTheme="minorBidi" w:hAnsiTheme="minorBidi" w:cstheme="minorBidi"/>
        </w:rPr>
      </w:pPr>
      <w:r w:rsidRPr="00EB7A54">
        <w:rPr>
          <w:rFonts w:asciiTheme="minorBidi" w:hAnsiTheme="minorBidi" w:cstheme="minorBidi"/>
          <w:b/>
          <w:bCs/>
          <w:sz w:val="32"/>
          <w:szCs w:val="32"/>
          <w:rtl/>
          <w:lang w:bidi="prs-AF"/>
        </w:rPr>
        <w:t xml:space="preserve">بر بنیاد </w:t>
      </w:r>
      <w:r w:rsidRPr="00EB7A54">
        <w:rPr>
          <w:rFonts w:asciiTheme="minorBidi" w:hAnsiTheme="minorBidi" w:cstheme="minorBidi"/>
          <w:b/>
          <w:bCs/>
          <w:sz w:val="32"/>
          <w:szCs w:val="32"/>
        </w:rPr>
        <w:t>King County Code</w:t>
      </w:r>
      <w:r w:rsidRPr="00EB7A54">
        <w:rPr>
          <w:rFonts w:asciiTheme="minorBidi" w:hAnsiTheme="minorBidi" w:cstheme="minorBidi"/>
          <w:b/>
          <w:bCs/>
          <w:sz w:val="32"/>
          <w:szCs w:val="32"/>
          <w:rtl/>
          <w:lang w:bidi="prs-AF"/>
        </w:rPr>
        <w:t xml:space="preserve"> (</w:t>
      </w:r>
      <w:r w:rsidR="006B11D6" w:rsidRPr="00EB7A54">
        <w:rPr>
          <w:rFonts w:asciiTheme="minorBidi" w:hAnsiTheme="minorBidi" w:cstheme="minorBidi"/>
          <w:b/>
          <w:bCs/>
          <w:sz w:val="32"/>
          <w:szCs w:val="32"/>
        </w:rPr>
        <w:t>KCC</w:t>
      </w:r>
      <w:r w:rsidR="006B11D6" w:rsidRPr="00EB7A54">
        <w:rPr>
          <w:rFonts w:asciiTheme="minorBidi" w:hAnsiTheme="minorBidi" w:cstheme="minorBidi"/>
          <w:b/>
          <w:bCs/>
          <w:sz w:val="32"/>
          <w:szCs w:val="32"/>
          <w:rtl/>
          <w:lang w:bidi="prs-AF"/>
        </w:rPr>
        <w:t xml:space="preserve"> ، </w:t>
      </w:r>
      <w:r w:rsidRPr="00EB7A54">
        <w:rPr>
          <w:rFonts w:asciiTheme="minorBidi" w:hAnsiTheme="minorBidi" w:cstheme="minorBidi"/>
          <w:b/>
          <w:bCs/>
          <w:sz w:val="32"/>
          <w:szCs w:val="32"/>
          <w:rtl/>
          <w:lang w:bidi="prs-AF"/>
        </w:rPr>
        <w:t xml:space="preserve">قانون کاونتی کینگ) </w:t>
      </w:r>
      <w:r w:rsidRPr="00EB7A54">
        <w:rPr>
          <w:rFonts w:asciiTheme="minorBidi" w:hAnsiTheme="minorBidi" w:cstheme="minorBidi"/>
          <w:b/>
          <w:bCs/>
          <w:sz w:val="32"/>
          <w:szCs w:val="32"/>
          <w:lang w:bidi="prs-AF"/>
        </w:rPr>
        <w:t>12.25.030(</w:t>
      </w:r>
      <w:r w:rsidRPr="00EB7A54">
        <w:rPr>
          <w:rFonts w:asciiTheme="minorBidi" w:hAnsiTheme="minorBidi" w:cstheme="minorBidi"/>
          <w:b/>
          <w:bCs/>
          <w:sz w:val="32"/>
          <w:szCs w:val="32"/>
        </w:rPr>
        <w:t>A)(1)(a)</w:t>
      </w:r>
      <w:r w:rsidRPr="00EB7A54">
        <w:rPr>
          <w:rFonts w:asciiTheme="minorBidi" w:hAnsiTheme="minorBidi" w:cstheme="minorBidi"/>
          <w:b/>
          <w:bCs/>
          <w:sz w:val="32"/>
          <w:szCs w:val="32"/>
          <w:rtl/>
        </w:rPr>
        <w:t xml:space="preserve">، </w:t>
      </w:r>
      <w:r w:rsidRPr="00EB7A54">
        <w:rPr>
          <w:rFonts w:asciiTheme="minorBidi" w:hAnsiTheme="minorBidi" w:cstheme="minorBidi"/>
          <w:b/>
          <w:bCs/>
          <w:sz w:val="32"/>
          <w:szCs w:val="32"/>
        </w:rPr>
        <w:t>30</w:t>
      </w:r>
      <w:r w:rsidRPr="00EB7A54">
        <w:rPr>
          <w:rFonts w:asciiTheme="minorBidi" w:hAnsiTheme="minorBidi" w:cstheme="minorBidi"/>
          <w:b/>
          <w:bCs/>
          <w:sz w:val="32"/>
          <w:szCs w:val="32"/>
          <w:rtl/>
          <w:lang w:bidi="prs-AF"/>
        </w:rPr>
        <w:t xml:space="preserve"> روز فرصت دارید تا مقدار مورد نیاز اجاره که در این اطلاعیه ذکر گردیده پرداخت نمایید. پس از 30 روز، طبق </w:t>
      </w:r>
      <w:r w:rsidRPr="00EB7A54">
        <w:rPr>
          <w:rFonts w:asciiTheme="minorBidi" w:hAnsiTheme="minorBidi" w:cstheme="minorBidi"/>
          <w:b/>
          <w:bCs/>
          <w:sz w:val="32"/>
          <w:szCs w:val="32"/>
        </w:rPr>
        <w:t>Revised Code of Washington</w:t>
      </w:r>
      <w:r w:rsidRPr="00EB7A54">
        <w:rPr>
          <w:rFonts w:asciiTheme="minorBidi" w:hAnsiTheme="minorBidi" w:cstheme="minorBidi"/>
          <w:b/>
          <w:bCs/>
          <w:sz w:val="32"/>
          <w:szCs w:val="32"/>
          <w:rtl/>
        </w:rPr>
        <w:t xml:space="preserve"> (</w:t>
      </w:r>
      <w:r w:rsidRPr="00EB7A54">
        <w:rPr>
          <w:rFonts w:asciiTheme="minorBidi" w:hAnsiTheme="minorBidi" w:cstheme="minorBidi"/>
          <w:b/>
          <w:bCs/>
          <w:sz w:val="32"/>
          <w:szCs w:val="32"/>
        </w:rPr>
        <w:t>RCW</w:t>
      </w:r>
      <w:r w:rsidRPr="00EB7A54">
        <w:rPr>
          <w:rFonts w:asciiTheme="minorBidi" w:hAnsiTheme="minorBidi" w:cstheme="minorBidi"/>
          <w:b/>
          <w:bCs/>
          <w:sz w:val="32"/>
          <w:szCs w:val="32"/>
          <w:rtl/>
          <w:lang w:bidi="prs-AF"/>
        </w:rPr>
        <w:t xml:space="preserve">، قانون تجدید نظر شده واشنگتن) صاحب خانه مکلف است به شما اجازه دهد تا حداکثر پنج روز محکمه پس از صدور حکم در روند تخلیه، قیمت اجاره را بپردازید، اما در صورت که در پرداخت جریمه دیر شود امکان دارد مشمول جریمه دیر شدن شوید که مورد نیاز در قرارداد اجاره و هرگونه هزینه محکمه که در زمان </w:t>
      </w:r>
      <w:r w:rsidRPr="00EB7A54">
        <w:rPr>
          <w:rFonts w:asciiTheme="minorBidi" w:hAnsiTheme="minorBidi" w:cstheme="minorBidi"/>
          <w:b/>
          <w:bCs/>
          <w:sz w:val="32"/>
          <w:szCs w:val="32"/>
          <w:rtl/>
          <w:lang w:bidi="prs-AF"/>
        </w:rPr>
        <w:t xml:space="preserve">پرداخت انجام شده است. امکان دارد حق الوکاله نیز توسط صاحب خانه درخواست گردد و توسط قاضی به صاحب خانه </w:t>
      </w:r>
      <w:r w:rsidR="00EB7A54">
        <w:rPr>
          <w:rFonts w:asciiTheme="minorBidi" w:hAnsiTheme="minorBidi" w:cstheme="minorBidi"/>
          <w:b/>
          <w:bCs/>
          <w:sz w:val="32"/>
          <w:szCs w:val="32"/>
          <w:lang w:bidi="prs-AF"/>
        </w:rPr>
        <w:br/>
      </w:r>
      <w:r w:rsidRPr="00EB7A54">
        <w:rPr>
          <w:rFonts w:asciiTheme="minorBidi" w:hAnsiTheme="minorBidi" w:cstheme="minorBidi"/>
          <w:b/>
          <w:bCs/>
          <w:sz w:val="32"/>
          <w:szCs w:val="32"/>
          <w:rtl/>
          <w:lang w:bidi="prs-AF"/>
        </w:rPr>
        <w:t>اعطا شود.</w:t>
      </w:r>
    </w:p>
    <w:p w14:paraId="50189D73" w14:textId="2063F04F" w:rsidR="00650D53" w:rsidRPr="00EB7A54" w:rsidRDefault="00225564">
      <w:pPr>
        <w:pStyle w:val="BodyText"/>
        <w:bidi/>
        <w:ind w:right="52"/>
        <w:rPr>
          <w:rFonts w:asciiTheme="minorBidi" w:hAnsiTheme="minorBidi" w:cstheme="minorBidi"/>
          <w:sz w:val="24"/>
          <w:szCs w:val="24"/>
        </w:rPr>
      </w:pPr>
      <w:r w:rsidRPr="00EB7A54">
        <w:rPr>
          <w:rFonts w:asciiTheme="minorBidi" w:hAnsiTheme="minorBidi" w:cstheme="minorBidi"/>
          <w:sz w:val="24"/>
          <w:szCs w:val="24"/>
          <w:rtl/>
          <w:lang w:bidi="prs-AF"/>
        </w:rPr>
        <w:t>هر پرداخت که به صاحب خانه انجام میدهید باید ابتدا به کل مبلغ پرداختی همانطور که در این اطلاعیه نشان داده شده است اعمال گردد.</w:t>
      </w:r>
    </w:p>
    <w:p w14:paraId="1EA8C25B" w14:textId="77777777" w:rsidR="00650D53" w:rsidRPr="00EB7A54" w:rsidRDefault="00225564" w:rsidP="67A65D53">
      <w:pPr>
        <w:pStyle w:val="Heading1"/>
        <w:bidi/>
        <w:spacing w:before="120"/>
        <w:ind w:left="120"/>
        <w:rPr>
          <w:rFonts w:asciiTheme="minorBidi" w:hAnsiTheme="minorBidi" w:cstheme="minorBidi"/>
          <w:u w:val="single"/>
        </w:rPr>
      </w:pPr>
      <w:r w:rsidRPr="00EB7A54">
        <w:rPr>
          <w:rFonts w:asciiTheme="minorBidi" w:hAnsiTheme="minorBidi" w:cstheme="minorBidi"/>
          <w:u w:val="single"/>
          <w:rtl/>
          <w:lang w:bidi="prs-AF"/>
        </w:rPr>
        <w:t>نحوه پرداخت</w:t>
      </w:r>
    </w:p>
    <w:p w14:paraId="4B34ECA2" w14:textId="22929F6B" w:rsidR="00650D53" w:rsidRPr="00EB7A54" w:rsidRDefault="00225564" w:rsidP="733DEC88">
      <w:pPr>
        <w:pStyle w:val="BodyText"/>
        <w:bidi/>
        <w:ind w:left="120"/>
        <w:rPr>
          <w:rFonts w:asciiTheme="minorBidi" w:hAnsiTheme="minorBidi" w:cstheme="minorBidi"/>
          <w:sz w:val="24"/>
          <w:szCs w:val="24"/>
        </w:rPr>
      </w:pPr>
      <w:r w:rsidRPr="00EB7A54">
        <w:rPr>
          <w:rFonts w:asciiTheme="minorBidi" w:hAnsiTheme="minorBidi" w:cstheme="minorBidi"/>
          <w:sz w:val="24"/>
          <w:szCs w:val="24"/>
          <w:rtl/>
          <w:lang w:bidi="prs-AF"/>
        </w:rPr>
        <w:t>میتوانید از هر طریقه پرداختی که در قرارداد اجاره شما مجاز است استفاده نمایید. همچنان میتوانید از پول نقد، چک خزانه دار، حواله یا سایر وجوه تایید شده استفاده نمایید.</w:t>
      </w:r>
    </w:p>
    <w:p w14:paraId="4866D8F2" w14:textId="77777777" w:rsidR="00650D53" w:rsidRPr="00EB7A54" w:rsidRDefault="00225564" w:rsidP="67A65D53">
      <w:pPr>
        <w:pStyle w:val="Heading1"/>
        <w:bidi/>
        <w:spacing w:before="119"/>
        <w:ind w:left="120"/>
        <w:rPr>
          <w:rFonts w:asciiTheme="minorBidi" w:hAnsiTheme="minorBidi" w:cstheme="minorBidi"/>
          <w:u w:val="single"/>
        </w:rPr>
      </w:pPr>
      <w:r w:rsidRPr="00EB7A54">
        <w:rPr>
          <w:rFonts w:asciiTheme="minorBidi" w:hAnsiTheme="minorBidi" w:cstheme="minorBidi"/>
          <w:u w:val="single"/>
          <w:rtl/>
          <w:lang w:bidi="prs-AF"/>
        </w:rPr>
        <w:t>کمک کرایه و ترجمه</w:t>
      </w:r>
    </w:p>
    <w:p w14:paraId="69A6361F" w14:textId="3E713111" w:rsidR="00650D53" w:rsidRPr="00EB7A54" w:rsidRDefault="0BBC6480" w:rsidP="3F6745F6">
      <w:pPr>
        <w:pStyle w:val="BodyText"/>
        <w:bidi/>
        <w:spacing w:before="59"/>
        <w:ind w:left="120" w:right="57"/>
        <w:rPr>
          <w:rStyle w:val="Hyperlink"/>
          <w:rFonts w:asciiTheme="minorBidi" w:hAnsiTheme="minorBidi" w:cstheme="minorBidi"/>
          <w:sz w:val="24"/>
          <w:szCs w:val="24"/>
        </w:rPr>
      </w:pPr>
      <w:r w:rsidRPr="00EB7A54">
        <w:rPr>
          <w:rFonts w:asciiTheme="minorBidi" w:hAnsiTheme="minorBidi" w:cstheme="minorBidi"/>
          <w:sz w:val="24"/>
          <w:szCs w:val="24"/>
        </w:rPr>
        <w:t>King County</w:t>
      </w:r>
      <w:r w:rsidRPr="00EB7A54">
        <w:rPr>
          <w:rFonts w:asciiTheme="minorBidi" w:hAnsiTheme="minorBidi" w:cstheme="minorBidi"/>
          <w:sz w:val="24"/>
          <w:szCs w:val="24"/>
          <w:rtl/>
          <w:lang w:bidi="prs-AF"/>
        </w:rPr>
        <w:t xml:space="preserve"> این اطلاعیه را به چندین زبان، همچنان معلومات را در مورد منابع موجود برای کمک به شما در پرداخت اجاره، از جمله برنامه های کمک اجاره ایالتی و محلی، در وب سایت خود از طریق آدرس </w:t>
      </w:r>
      <w:hyperlink r:id="rId16">
        <w:r w:rsidRPr="00EB7A54">
          <w:rPr>
            <w:rStyle w:val="Hyperlink"/>
            <w:rFonts w:asciiTheme="minorBidi" w:hAnsiTheme="minorBidi" w:cstheme="minorBidi"/>
            <w:sz w:val="24"/>
            <w:szCs w:val="24"/>
          </w:rPr>
          <w:t>kingcounty.gov/eviction-notices</w:t>
        </w:r>
      </w:hyperlink>
      <w:r w:rsidR="00EB7A54" w:rsidRPr="00EB7A54">
        <w:rPr>
          <w:rStyle w:val="Hyperlink"/>
          <w:rFonts w:asciiTheme="minorBidi" w:hAnsiTheme="minorBidi" w:cstheme="minorBidi"/>
          <w:sz w:val="24"/>
          <w:szCs w:val="24"/>
          <w:u w:val="none"/>
          <w:rtl/>
        </w:rPr>
        <w:t xml:space="preserve"> </w:t>
      </w:r>
      <w:r w:rsidRPr="00EB7A54">
        <w:rPr>
          <w:rFonts w:asciiTheme="minorBidi" w:hAnsiTheme="minorBidi" w:cstheme="minorBidi"/>
          <w:rtl/>
          <w:lang w:bidi="prs-AF"/>
        </w:rPr>
        <w:t>قابل دسترس گردانیده</w:t>
      </w:r>
    </w:p>
    <w:p w14:paraId="2C9D8A71" w14:textId="294A48F9" w:rsidR="00650D53" w:rsidRPr="00EB7A54" w:rsidRDefault="00650D53" w:rsidP="3F6745F6">
      <w:pPr>
        <w:pStyle w:val="BodyText"/>
        <w:spacing w:before="59"/>
        <w:ind w:left="120" w:right="57"/>
        <w:rPr>
          <w:rFonts w:asciiTheme="minorBidi" w:hAnsiTheme="minorBidi" w:cstheme="minorBidi"/>
          <w:sz w:val="24"/>
          <w:szCs w:val="24"/>
        </w:rPr>
      </w:pPr>
    </w:p>
    <w:p w14:paraId="012A920C" w14:textId="77777777" w:rsidR="00B017C5" w:rsidRPr="00EB7A54" w:rsidRDefault="00225564" w:rsidP="733DEC88">
      <w:pPr>
        <w:pStyle w:val="BodyText"/>
        <w:bidi/>
        <w:spacing w:before="61"/>
        <w:ind w:left="120"/>
        <w:rPr>
          <w:rFonts w:asciiTheme="minorBidi" w:hAnsiTheme="minorBidi" w:cstheme="minorBidi"/>
          <w:sz w:val="24"/>
          <w:szCs w:val="24"/>
        </w:rPr>
      </w:pPr>
      <w:r w:rsidRPr="00EB7A54">
        <w:rPr>
          <w:rFonts w:asciiTheme="minorBidi" w:hAnsiTheme="minorBidi" w:cstheme="minorBidi"/>
          <w:sz w:val="24"/>
          <w:szCs w:val="24"/>
          <w:rtl/>
          <w:lang w:bidi="prs-AF"/>
        </w:rPr>
        <w:lastRenderedPageBreak/>
        <w:t>همچنان قانون ایالتی حق دریافت خدمات ترجمان را در محکمه به شما می دهد.</w:t>
      </w:r>
    </w:p>
    <w:p w14:paraId="299528EC" w14:textId="22F9F47B" w:rsidR="00650D53" w:rsidRPr="00EB7A54" w:rsidRDefault="00225564" w:rsidP="67A65D53">
      <w:pPr>
        <w:pStyle w:val="BodyText"/>
        <w:bidi/>
        <w:spacing w:before="61"/>
        <w:ind w:left="120"/>
        <w:rPr>
          <w:rFonts w:asciiTheme="minorBidi" w:hAnsiTheme="minorBidi" w:cstheme="minorBidi"/>
          <w:b/>
          <w:bCs/>
          <w:sz w:val="24"/>
          <w:szCs w:val="24"/>
          <w:u w:val="single"/>
        </w:rPr>
      </w:pPr>
      <w:r w:rsidRPr="00EB7A54">
        <w:rPr>
          <w:rFonts w:asciiTheme="minorBidi" w:hAnsiTheme="minorBidi" w:cstheme="minorBidi"/>
          <w:b/>
          <w:bCs/>
          <w:sz w:val="24"/>
          <w:szCs w:val="24"/>
          <w:u w:val="single"/>
          <w:rtl/>
          <w:lang w:bidi="prs-AF"/>
        </w:rPr>
        <w:t>کمک حقوقی</w:t>
      </w:r>
    </w:p>
    <w:p w14:paraId="5A4FA1C0" w14:textId="77777777" w:rsidR="00650D53" w:rsidRPr="00EB7A54" w:rsidRDefault="00225564" w:rsidP="733DEC88">
      <w:pPr>
        <w:pStyle w:val="BodyText"/>
        <w:bidi/>
        <w:spacing w:before="81"/>
        <w:ind w:right="214"/>
        <w:rPr>
          <w:rFonts w:asciiTheme="minorBidi" w:hAnsiTheme="minorBidi" w:cstheme="minorBidi"/>
          <w:sz w:val="24"/>
          <w:szCs w:val="24"/>
        </w:rPr>
      </w:pPr>
      <w:r w:rsidRPr="00EB7A54">
        <w:rPr>
          <w:rFonts w:asciiTheme="minorBidi" w:hAnsiTheme="minorBidi" w:cstheme="minorBidi"/>
          <w:sz w:val="24"/>
          <w:szCs w:val="24"/>
          <w:rtl/>
          <w:lang w:bidi="prs-AF"/>
        </w:rPr>
        <w:t>قانون ایالتی حق وکالت قانونی را برای شما فراهم مینماید و اگر شما یک اجاره کننده کم درآمد هستید، امکان دارد محکمه بتواند یک وکیل را برای وکالت بدون هزینه برای شما تعیین نماید.</w:t>
      </w:r>
    </w:p>
    <w:p w14:paraId="3BFD2F8C" w14:textId="77777777" w:rsidR="00650D53" w:rsidRPr="00EB7A54" w:rsidRDefault="00225564">
      <w:pPr>
        <w:pStyle w:val="BodyText"/>
        <w:bidi/>
        <w:spacing w:before="79"/>
        <w:ind w:right="260"/>
        <w:jc w:val="both"/>
        <w:rPr>
          <w:rFonts w:asciiTheme="minorBidi" w:hAnsiTheme="minorBidi" w:cstheme="minorBidi"/>
          <w:sz w:val="24"/>
          <w:szCs w:val="24"/>
        </w:rPr>
      </w:pPr>
      <w:r w:rsidRPr="00EB7A54">
        <w:rPr>
          <w:rFonts w:asciiTheme="minorBidi" w:hAnsiTheme="minorBidi" w:cstheme="minorBidi"/>
          <w:sz w:val="24"/>
          <w:szCs w:val="24"/>
          <w:rtl/>
          <w:lang w:bidi="prs-AF"/>
        </w:rPr>
        <w:t>اگر فکر مینمایید که یک اجاره کننده کم درآمد واجد شرایط هستید و میخواهید یک وکیل را برای نمایندگی شما منصوب شود، لطفاً با:</w:t>
      </w:r>
    </w:p>
    <w:p w14:paraId="7B15DDCE" w14:textId="77777777" w:rsidR="00650D53" w:rsidRPr="00EB7A54" w:rsidRDefault="00225564" w:rsidP="733DEC88">
      <w:pPr>
        <w:pStyle w:val="ListParagraph"/>
        <w:numPr>
          <w:ilvl w:val="0"/>
          <w:numId w:val="2"/>
        </w:numPr>
        <w:tabs>
          <w:tab w:val="left" w:pos="697"/>
        </w:tabs>
        <w:bidi/>
        <w:ind w:left="696" w:hanging="362"/>
        <w:jc w:val="both"/>
        <w:rPr>
          <w:rFonts w:asciiTheme="minorBidi" w:hAnsiTheme="minorBidi" w:cstheme="minorBidi"/>
          <w:b/>
          <w:bCs/>
          <w:sz w:val="24"/>
          <w:szCs w:val="24"/>
        </w:rPr>
      </w:pPr>
      <w:r w:rsidRPr="00EB7A54">
        <w:rPr>
          <w:rFonts w:asciiTheme="minorBidi" w:hAnsiTheme="minorBidi" w:cstheme="minorBidi"/>
          <w:b/>
          <w:bCs/>
          <w:sz w:val="24"/>
          <w:szCs w:val="24"/>
          <w:rtl/>
          <w:lang w:bidi="prs-AF"/>
        </w:rPr>
        <w:t xml:space="preserve"> (خط بررسی دفاع از اخراج)</w:t>
      </w:r>
      <w:r w:rsidRPr="00EB7A54">
        <w:rPr>
          <w:rFonts w:asciiTheme="minorBidi" w:hAnsiTheme="minorBidi" w:cstheme="minorBidi"/>
          <w:b/>
          <w:bCs/>
          <w:sz w:val="24"/>
          <w:szCs w:val="24"/>
        </w:rPr>
        <w:t>Eviction Defense Screening Line</w:t>
      </w:r>
    </w:p>
    <w:p w14:paraId="10EB20C6" w14:textId="177430EB" w:rsidR="00650D53" w:rsidRPr="00EB7A54" w:rsidRDefault="00225564">
      <w:pPr>
        <w:pStyle w:val="BodyText"/>
        <w:bidi/>
        <w:spacing w:before="2"/>
        <w:ind w:left="696"/>
        <w:rPr>
          <w:rFonts w:asciiTheme="minorBidi" w:hAnsiTheme="minorBidi" w:cstheme="minorBidi"/>
          <w:sz w:val="24"/>
          <w:szCs w:val="24"/>
        </w:rPr>
      </w:pPr>
      <w:r w:rsidRPr="00EB7A54">
        <w:rPr>
          <w:rFonts w:asciiTheme="minorBidi" w:hAnsiTheme="minorBidi" w:cstheme="minorBidi"/>
          <w:sz w:val="24"/>
          <w:szCs w:val="24"/>
          <w:rtl/>
          <w:lang w:bidi="prs-AF"/>
        </w:rPr>
        <w:t xml:space="preserve">از طریق شماره 8387-657-855 به </w:t>
      </w:r>
      <w:r w:rsidR="00EB7A54">
        <w:rPr>
          <w:rFonts w:asciiTheme="minorBidi" w:hAnsiTheme="minorBidi" w:cstheme="minorBidi"/>
          <w:sz w:val="24"/>
          <w:szCs w:val="24"/>
          <w:lang w:bidi="prs-AF"/>
        </w:rPr>
        <w:br/>
      </w:r>
      <w:r w:rsidRPr="00EB7A54">
        <w:rPr>
          <w:rFonts w:asciiTheme="minorBidi" w:hAnsiTheme="minorBidi" w:cstheme="minorBidi"/>
          <w:sz w:val="24"/>
          <w:szCs w:val="24"/>
          <w:rtl/>
          <w:lang w:bidi="prs-AF"/>
        </w:rPr>
        <w:t>تماس شوید</w:t>
      </w:r>
    </w:p>
    <w:p w14:paraId="07F5C742" w14:textId="343624F1" w:rsidR="00D322E5" w:rsidRPr="00EB7A54" w:rsidRDefault="00225564" w:rsidP="00D322E5">
      <w:pPr>
        <w:pStyle w:val="ListParagraph"/>
        <w:numPr>
          <w:ilvl w:val="0"/>
          <w:numId w:val="2"/>
        </w:numPr>
        <w:tabs>
          <w:tab w:val="left" w:pos="696"/>
          <w:tab w:val="left" w:pos="697"/>
        </w:tabs>
        <w:bidi/>
        <w:spacing w:before="81"/>
        <w:ind w:left="696"/>
        <w:rPr>
          <w:rFonts w:asciiTheme="minorBidi" w:hAnsiTheme="minorBidi" w:cstheme="minorBidi"/>
          <w:sz w:val="24"/>
          <w:szCs w:val="24"/>
        </w:rPr>
      </w:pPr>
      <w:r w:rsidRPr="00EB7A54">
        <w:rPr>
          <w:rFonts w:asciiTheme="minorBidi" w:hAnsiTheme="minorBidi" w:cstheme="minorBidi"/>
          <w:sz w:val="24"/>
          <w:szCs w:val="24"/>
          <w:rtl/>
          <w:lang w:bidi="prs-AF"/>
        </w:rPr>
        <w:t xml:space="preserve">آنلاین درخواست نمایید: </w:t>
      </w:r>
      <w:hyperlink r:id="rId17">
        <w:r w:rsidRPr="00EB7A54">
          <w:rPr>
            <w:rFonts w:asciiTheme="minorBidi" w:hAnsiTheme="minorBidi" w:cstheme="minorBidi"/>
            <w:color w:val="0000FF"/>
            <w:sz w:val="24"/>
            <w:szCs w:val="24"/>
            <w:u w:val="single"/>
          </w:rPr>
          <w:t>nwjustice.org/apply-online</w:t>
        </w:r>
      </w:hyperlink>
    </w:p>
    <w:p w14:paraId="03D3FF14" w14:textId="1A711F2F" w:rsidR="00650D53" w:rsidRPr="00EB7A54" w:rsidRDefault="00EB7A54" w:rsidP="67A65D53">
      <w:pPr>
        <w:pStyle w:val="Heading1"/>
        <w:bidi/>
        <w:spacing w:before="154"/>
        <w:rPr>
          <w:rFonts w:asciiTheme="minorBidi" w:hAnsiTheme="minorBidi" w:cstheme="minorBidi"/>
          <w:u w:val="single"/>
        </w:rPr>
      </w:pPr>
      <w:r>
        <w:rPr>
          <w:rFonts w:asciiTheme="minorBidi" w:hAnsiTheme="minorBidi" w:cstheme="minorBidi"/>
          <w:u w:val="single"/>
          <w:rtl/>
          <w:lang w:bidi="prs-AF"/>
        </w:rPr>
        <w:br w:type="column"/>
      </w:r>
      <w:r w:rsidR="00225564" w:rsidRPr="00EB7A54">
        <w:rPr>
          <w:rFonts w:asciiTheme="minorBidi" w:hAnsiTheme="minorBidi" w:cstheme="minorBidi"/>
          <w:u w:val="single"/>
          <w:rtl/>
          <w:lang w:bidi="prs-AF"/>
        </w:rPr>
        <w:t>سایر منابع</w:t>
      </w:r>
    </w:p>
    <w:p w14:paraId="24E436BB" w14:textId="77777777" w:rsidR="00B447D7" w:rsidRPr="00EB7A54"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EB7A54">
        <w:rPr>
          <w:rFonts w:asciiTheme="minorBidi" w:eastAsia="Calibri" w:hAnsiTheme="minorBidi" w:cstheme="minorBidi"/>
          <w:color w:val="000000" w:themeColor="text1"/>
          <w:sz w:val="24"/>
          <w:szCs w:val="24"/>
          <w:rtl/>
          <w:lang w:bidi="prs-AF"/>
        </w:rPr>
        <w:t xml:space="preserve">با </w:t>
      </w:r>
      <w:r w:rsidRPr="00EB7A54">
        <w:rPr>
          <w:rFonts w:asciiTheme="minorBidi" w:eastAsia="Calibri" w:hAnsiTheme="minorBidi" w:cstheme="minorBidi"/>
          <w:color w:val="000000" w:themeColor="text1"/>
          <w:sz w:val="24"/>
          <w:szCs w:val="24"/>
        </w:rPr>
        <w:t>Housing Justice Project</w:t>
      </w:r>
      <w:r w:rsidRPr="00EB7A54">
        <w:rPr>
          <w:rFonts w:asciiTheme="minorBidi" w:eastAsia="Calibri" w:hAnsiTheme="minorBidi" w:cstheme="minorBidi"/>
          <w:color w:val="000000" w:themeColor="text1"/>
          <w:sz w:val="24"/>
          <w:szCs w:val="24"/>
          <w:rtl/>
          <w:lang w:bidi="prs-AF"/>
        </w:rPr>
        <w:t xml:space="preserve"> که برای اجاره کننده های واجد شرایط وکالت رایگان ارائه مینماید از طریق شمارۀ 0762-580-206 به تماس شوید </w:t>
      </w:r>
    </w:p>
    <w:p w14:paraId="621477A0" w14:textId="77777777" w:rsidR="00B447D7" w:rsidRPr="00EB7A54"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EB7A54">
        <w:rPr>
          <w:rFonts w:asciiTheme="minorBidi" w:eastAsia="Calibri" w:hAnsiTheme="minorBidi" w:cstheme="minorBidi"/>
          <w:color w:val="000000" w:themeColor="text1"/>
          <w:sz w:val="24"/>
          <w:szCs w:val="24"/>
          <w:rtl/>
          <w:lang w:bidi="prs-AF"/>
        </w:rPr>
        <w:t>برای یافتن کمک اجاره و سایر منابع با شماره 211 به تماس شوید</w:t>
      </w:r>
    </w:p>
    <w:p w14:paraId="463E3135" w14:textId="77777777" w:rsidR="00B447D7" w:rsidRPr="00EB7A54"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EB7A54">
        <w:rPr>
          <w:rFonts w:asciiTheme="minorBidi" w:eastAsia="Calibri" w:hAnsiTheme="minorBidi" w:cstheme="minorBidi"/>
          <w:color w:val="000000" w:themeColor="text1"/>
          <w:sz w:val="24"/>
          <w:szCs w:val="24"/>
          <w:rtl/>
          <w:lang w:bidi="prs-AF"/>
        </w:rPr>
        <w:t xml:space="preserve">سربازان متقاعد میتوانند با </w:t>
      </w:r>
      <w:r w:rsidRPr="00EB7A54">
        <w:rPr>
          <w:rFonts w:asciiTheme="minorBidi" w:eastAsia="Calibri" w:hAnsiTheme="minorBidi" w:cstheme="minorBidi"/>
          <w:color w:val="000000" w:themeColor="text1"/>
          <w:sz w:val="24"/>
          <w:szCs w:val="24"/>
        </w:rPr>
        <w:t>Veterans Program</w:t>
      </w:r>
      <w:r w:rsidRPr="00EB7A54">
        <w:rPr>
          <w:rFonts w:asciiTheme="minorBidi" w:eastAsia="Calibri" w:hAnsiTheme="minorBidi" w:cstheme="minorBidi"/>
          <w:color w:val="000000" w:themeColor="text1"/>
          <w:sz w:val="24"/>
          <w:szCs w:val="24"/>
          <w:rtl/>
          <w:lang w:bidi="prs-AF"/>
        </w:rPr>
        <w:t xml:space="preserve"> (پرواگرام سربازان متقاعد) </w:t>
      </w:r>
      <w:r w:rsidRPr="00EB7A54">
        <w:rPr>
          <w:rFonts w:asciiTheme="minorBidi" w:eastAsia="Calibri" w:hAnsiTheme="minorBidi" w:cstheme="minorBidi"/>
          <w:color w:val="000000" w:themeColor="text1"/>
          <w:sz w:val="24"/>
          <w:szCs w:val="24"/>
        </w:rPr>
        <w:t>King County</w:t>
      </w:r>
      <w:r w:rsidRPr="00EB7A54">
        <w:rPr>
          <w:rFonts w:asciiTheme="minorBidi" w:eastAsia="Calibri" w:hAnsiTheme="minorBidi" w:cstheme="minorBidi"/>
          <w:color w:val="000000" w:themeColor="text1"/>
          <w:sz w:val="24"/>
          <w:szCs w:val="24"/>
          <w:rtl/>
          <w:lang w:bidi="prs-AF"/>
        </w:rPr>
        <w:t xml:space="preserve"> از طریق شماره 8387-263-206 به تماس شوند</w:t>
      </w:r>
    </w:p>
    <w:p w14:paraId="5AF2904D" w14:textId="3FF8C3A0" w:rsidR="00B447D7" w:rsidRPr="00EB7A54" w:rsidRDefault="00B447D7" w:rsidP="00B447D7">
      <w:pPr>
        <w:pStyle w:val="ListParagraph"/>
        <w:widowControl/>
        <w:numPr>
          <w:ilvl w:val="0"/>
          <w:numId w:val="6"/>
        </w:numPr>
        <w:autoSpaceDE/>
        <w:autoSpaceDN/>
        <w:bidi/>
        <w:spacing w:before="0" w:after="160" w:line="259" w:lineRule="auto"/>
        <w:contextualSpacing/>
        <w:rPr>
          <w:rFonts w:asciiTheme="minorBidi" w:eastAsiaTheme="minorEastAsia" w:hAnsiTheme="minorBidi" w:cstheme="minorBidi"/>
          <w:color w:val="000000" w:themeColor="text1"/>
          <w:sz w:val="24"/>
          <w:szCs w:val="24"/>
        </w:rPr>
      </w:pPr>
      <w:r w:rsidRPr="00EB7A54">
        <w:rPr>
          <w:rFonts w:asciiTheme="minorBidi" w:eastAsia="Calibri" w:hAnsiTheme="minorBidi" w:cstheme="minorBidi"/>
          <w:color w:val="000000" w:themeColor="text1"/>
          <w:sz w:val="24"/>
          <w:szCs w:val="24"/>
          <w:rtl/>
          <w:lang w:bidi="prs-AF"/>
        </w:rPr>
        <w:t xml:space="preserve">معلومات اضافی در مورد حقوق تان را از طریق آدرس </w:t>
      </w:r>
      <w:hyperlink r:id="rId18">
        <w:r w:rsidRPr="00EB7A54">
          <w:rPr>
            <w:rStyle w:val="Hyperlink"/>
            <w:rFonts w:asciiTheme="minorBidi" w:eastAsia="Calibri" w:hAnsiTheme="minorBidi" w:cstheme="minorBidi"/>
            <w:sz w:val="24"/>
            <w:szCs w:val="24"/>
          </w:rPr>
          <w:t>washingtonlawhelp.org</w:t>
        </w:r>
      </w:hyperlink>
      <w:r w:rsidR="00956AF0" w:rsidRPr="00956AF0">
        <w:rPr>
          <w:rStyle w:val="Hyperlink"/>
          <w:rFonts w:asciiTheme="minorBidi" w:eastAsia="Calibri" w:hAnsiTheme="minorBidi" w:cstheme="minorBidi"/>
          <w:sz w:val="24"/>
          <w:szCs w:val="24"/>
          <w:u w:val="none"/>
          <w:rtl/>
        </w:rPr>
        <w:t xml:space="preserve"> </w:t>
      </w:r>
      <w:r w:rsidRPr="00EB7A54">
        <w:rPr>
          <w:rFonts w:asciiTheme="minorBidi" w:hAnsiTheme="minorBidi" w:cstheme="minorBidi"/>
          <w:rtl/>
          <w:lang w:bidi="prs-AF"/>
        </w:rPr>
        <w:t>دریابید</w:t>
      </w:r>
    </w:p>
    <w:p w14:paraId="1673C80E" w14:textId="0BDF1A0B" w:rsidR="00650D53" w:rsidRPr="00EB7A54" w:rsidRDefault="00225564" w:rsidP="67A65D53">
      <w:pPr>
        <w:pStyle w:val="Heading1"/>
        <w:bidi/>
        <w:spacing w:before="155"/>
        <w:rPr>
          <w:rFonts w:asciiTheme="minorBidi" w:hAnsiTheme="minorBidi" w:cstheme="minorBidi"/>
          <w:u w:val="single"/>
        </w:rPr>
      </w:pPr>
      <w:r w:rsidRPr="00EB7A54">
        <w:rPr>
          <w:rFonts w:asciiTheme="minorBidi" w:hAnsiTheme="minorBidi" w:cstheme="minorBidi"/>
          <w:u w:val="single"/>
          <w:rtl/>
          <w:lang w:bidi="prs-AF"/>
        </w:rPr>
        <w:t>حل منازعه</w:t>
      </w:r>
    </w:p>
    <w:p w14:paraId="72CE86FE" w14:textId="50708B1E" w:rsidR="00650D53" w:rsidRPr="00EB7A54" w:rsidRDefault="00225564">
      <w:pPr>
        <w:pStyle w:val="BodyText"/>
        <w:bidi/>
        <w:spacing w:before="84"/>
        <w:ind w:right="159"/>
        <w:rPr>
          <w:rFonts w:asciiTheme="minorBidi" w:hAnsiTheme="minorBidi" w:cstheme="minorBidi"/>
          <w:sz w:val="24"/>
          <w:szCs w:val="24"/>
        </w:rPr>
      </w:pPr>
      <w:r w:rsidRPr="00EB7A54">
        <w:rPr>
          <w:rFonts w:asciiTheme="minorBidi" w:hAnsiTheme="minorBidi" w:cstheme="minorBidi"/>
          <w:sz w:val="24"/>
          <w:szCs w:val="24"/>
          <w:rtl/>
          <w:lang w:bidi="prs-AF"/>
        </w:rPr>
        <w:t>خدمات وساطت رایگان یا کم هزینه برای کمک به عدم پرداخت منازعات اجاره قبل از وقوع هر گونه رسیدگی قضایی نیز در مراکز حل اختلاف در سراسر ایالت موجود میباشد.</w:t>
      </w:r>
    </w:p>
    <w:p w14:paraId="781DAA2B" w14:textId="6CE195AC" w:rsidR="00225564" w:rsidRPr="00EB7A54" w:rsidRDefault="00225564" w:rsidP="733DEC88">
      <w:pPr>
        <w:pStyle w:val="BodyText"/>
        <w:bidi/>
        <w:spacing w:before="78"/>
        <w:ind w:right="214"/>
        <w:rPr>
          <w:rFonts w:asciiTheme="minorBidi" w:hAnsiTheme="minorBidi" w:cstheme="minorBidi"/>
          <w:sz w:val="24"/>
          <w:szCs w:val="24"/>
        </w:rPr>
      </w:pPr>
      <w:r w:rsidRPr="00EB7A54">
        <w:rPr>
          <w:rFonts w:asciiTheme="minorBidi" w:hAnsiTheme="minorBidi" w:cstheme="minorBidi"/>
          <w:sz w:val="24"/>
          <w:szCs w:val="24"/>
          <w:rtl/>
          <w:lang w:bidi="prs-AF"/>
        </w:rPr>
        <w:t>شما میتوانید نزدیکترین مرکز حل منازعات را از طریق آدرس</w:t>
      </w:r>
      <w:r w:rsidR="00EB7A54">
        <w:rPr>
          <w:rFonts w:asciiTheme="minorBidi" w:hAnsiTheme="minorBidi" w:cstheme="minorBidi"/>
          <w:sz w:val="24"/>
          <w:szCs w:val="24"/>
          <w:rtl/>
          <w:lang w:bidi="prs-AF"/>
        </w:rPr>
        <w:t xml:space="preserve"> </w:t>
      </w:r>
      <w:hyperlink r:id="rId19">
        <w:r w:rsidRPr="00EB7A54">
          <w:rPr>
            <w:rFonts w:asciiTheme="minorBidi" w:hAnsiTheme="minorBidi" w:cstheme="minorBidi"/>
            <w:color w:val="0000FF"/>
            <w:sz w:val="24"/>
            <w:szCs w:val="24"/>
            <w:u w:val="single"/>
          </w:rPr>
          <w:t>resolutionwa.org</w:t>
        </w:r>
      </w:hyperlink>
      <w:r w:rsidR="00EB7A54" w:rsidRPr="00EB7A54">
        <w:rPr>
          <w:rFonts w:asciiTheme="minorBidi" w:hAnsiTheme="minorBidi" w:cstheme="minorBidi"/>
          <w:sz w:val="24"/>
          <w:szCs w:val="24"/>
          <w:rtl/>
          <w:lang w:bidi="prs-AF"/>
        </w:rPr>
        <w:t xml:space="preserve"> </w:t>
      </w:r>
      <w:r w:rsidRPr="00EB7A54">
        <w:rPr>
          <w:rFonts w:asciiTheme="minorBidi" w:hAnsiTheme="minorBidi" w:cstheme="minorBidi"/>
          <w:sz w:val="24"/>
          <w:szCs w:val="24"/>
          <w:rtl/>
          <w:lang w:bidi="prs-AF"/>
        </w:rPr>
        <w:t>دریابید.</w:t>
      </w:r>
    </w:p>
    <w:p w14:paraId="2516230B" w14:textId="77777777" w:rsidR="00650D53" w:rsidRPr="00EB7A54" w:rsidRDefault="00650D53">
      <w:pPr>
        <w:rPr>
          <w:rFonts w:asciiTheme="minorBidi" w:hAnsiTheme="minorBidi" w:cstheme="minorBidi"/>
          <w:sz w:val="24"/>
          <w:szCs w:val="24"/>
        </w:rPr>
        <w:sectPr w:rsidR="00650D53" w:rsidRPr="00EB7A54" w:rsidSect="00EB7A54">
          <w:type w:val="continuous"/>
          <w:pgSz w:w="12240" w:h="15840"/>
          <w:pgMar w:top="900" w:right="1320" w:bottom="280" w:left="1320" w:header="720" w:footer="720" w:gutter="0"/>
          <w:cols w:num="2" w:space="423" w:equalWidth="0">
            <w:col w:w="4329" w:space="423"/>
            <w:col w:w="4848"/>
          </w:cols>
          <w:bidi/>
        </w:sectPr>
      </w:pPr>
    </w:p>
    <w:p w14:paraId="167EAC73" w14:textId="77777777" w:rsidR="00225564" w:rsidRPr="00EB7A54" w:rsidRDefault="00225564">
      <w:pPr>
        <w:tabs>
          <w:tab w:val="left" w:pos="5699"/>
          <w:tab w:val="left" w:pos="9479"/>
        </w:tabs>
        <w:spacing w:before="144" w:line="316" w:lineRule="auto"/>
        <w:ind w:left="120" w:right="118"/>
        <w:jc w:val="both"/>
        <w:rPr>
          <w:rStyle w:val="normaltextrun"/>
          <w:rFonts w:asciiTheme="minorBidi" w:hAnsiTheme="minorBidi" w:cstheme="minorBidi"/>
          <w:b/>
          <w:bCs/>
          <w:color w:val="000000"/>
          <w:sz w:val="24"/>
          <w:szCs w:val="24"/>
          <w:u w:val="single"/>
          <w:shd w:val="clear" w:color="auto" w:fill="FFFFFF"/>
        </w:rPr>
      </w:pPr>
    </w:p>
    <w:p w14:paraId="5240FA64" w14:textId="36C9D6E6" w:rsidR="00225564" w:rsidRPr="00EB7A54" w:rsidRDefault="00225564" w:rsidP="00B447D7">
      <w:pPr>
        <w:tabs>
          <w:tab w:val="left" w:pos="5699"/>
          <w:tab w:val="left" w:pos="9479"/>
        </w:tabs>
        <w:bidi/>
        <w:spacing w:before="144" w:line="316" w:lineRule="auto"/>
        <w:ind w:right="118"/>
        <w:rPr>
          <w:rFonts w:asciiTheme="minorBidi" w:hAnsiTheme="minorBidi" w:cstheme="minorBidi"/>
          <w:sz w:val="24"/>
          <w:szCs w:val="24"/>
        </w:rPr>
      </w:pPr>
      <w:r w:rsidRPr="00EB7A54">
        <w:rPr>
          <w:rStyle w:val="normaltextrun"/>
          <w:rFonts w:asciiTheme="minorBidi" w:hAnsiTheme="minorBidi" w:cstheme="minorBidi"/>
          <w:b/>
          <w:bCs/>
          <w:color w:val="000000"/>
          <w:sz w:val="24"/>
          <w:szCs w:val="24"/>
          <w:u w:val="single"/>
          <w:shd w:val="clear" w:color="auto" w:fill="FFFFFF"/>
          <w:rtl/>
          <w:lang w:bidi="prs-AF"/>
        </w:rPr>
        <w:t>معلومات اضافی مورد نیاز توسط قوانین و/یا مقررات فدرال، ایالتی یا مشابه آن:</w:t>
      </w:r>
      <w:r w:rsidRPr="00EB7A54">
        <w:rPr>
          <w:rStyle w:val="normaltextrun"/>
          <w:rFonts w:asciiTheme="minorBidi" w:hAnsiTheme="minorBidi" w:cstheme="minorBidi"/>
          <w:b/>
          <w:bCs/>
          <w:color w:val="000000"/>
          <w:sz w:val="24"/>
          <w:szCs w:val="24"/>
          <w:shd w:val="clear" w:color="auto" w:fill="FFFFFF"/>
          <w:rtl/>
          <w:lang w:bidi="prs-AF"/>
        </w:rPr>
        <w:t xml:space="preserve"> </w:t>
      </w:r>
      <w:r w:rsidRPr="00EB7A54">
        <w:rPr>
          <w:rStyle w:val="normaltextrun"/>
          <w:rFonts w:asciiTheme="minorBidi" w:hAnsiTheme="minorBidi" w:cstheme="minorBidi"/>
          <w:color w:val="000000"/>
          <w:sz w:val="24"/>
          <w:szCs w:val="24"/>
          <w:shd w:val="clear" w:color="auto" w:fill="FFFFFF"/>
          <w:rtl/>
          <w:lang w:bidi="prs-AF"/>
        </w:rPr>
        <w:t>_____________________________________________________________________________________________________________________________________________________________________________________________________________________</w:t>
      </w:r>
      <w:r w:rsidRPr="00EB7A54">
        <w:rPr>
          <w:rStyle w:val="normaltextrun"/>
          <w:rFonts w:asciiTheme="minorBidi" w:hAnsiTheme="minorBidi" w:cstheme="minorBidi"/>
          <w:color w:val="000000"/>
          <w:sz w:val="24"/>
          <w:szCs w:val="24"/>
          <w:shd w:val="clear" w:color="auto" w:fill="FFFFFF"/>
        </w:rPr>
        <w:br/>
      </w:r>
    </w:p>
    <w:p w14:paraId="09A5B4A2" w14:textId="41671327" w:rsidR="00B017C5" w:rsidRPr="00EB7A54" w:rsidRDefault="00225564" w:rsidP="00B447D7">
      <w:pPr>
        <w:tabs>
          <w:tab w:val="left" w:pos="5699"/>
          <w:tab w:val="left" w:pos="9479"/>
        </w:tabs>
        <w:bidi/>
        <w:spacing w:before="144" w:line="316" w:lineRule="auto"/>
        <w:ind w:right="118"/>
        <w:jc w:val="both"/>
        <w:rPr>
          <w:rFonts w:asciiTheme="minorBidi" w:hAnsiTheme="minorBidi" w:cstheme="minorBidi"/>
          <w:b/>
        </w:rPr>
      </w:pPr>
      <w:r w:rsidRPr="00EB7A54">
        <w:rPr>
          <w:rFonts w:asciiTheme="minorBidi" w:hAnsiTheme="minorBidi" w:cstheme="minorBidi"/>
          <w:b/>
          <w:bCs/>
          <w:rtl/>
          <w:lang w:bidi="prs-AF"/>
        </w:rPr>
        <w:t xml:space="preserve">جایی که کل مبلغ باقی مانده باید پرداخت شود: </w:t>
      </w:r>
    </w:p>
    <w:p w14:paraId="2A7464C0" w14:textId="77777777" w:rsidR="00B017C5" w:rsidRPr="00EB7A54" w:rsidRDefault="00225564" w:rsidP="00AA05BE">
      <w:pPr>
        <w:tabs>
          <w:tab w:val="left" w:pos="5699"/>
          <w:tab w:val="left" w:pos="9479"/>
        </w:tabs>
        <w:bidi/>
        <w:spacing w:before="144" w:line="480" w:lineRule="auto"/>
        <w:ind w:right="118"/>
        <w:jc w:val="both"/>
        <w:rPr>
          <w:rFonts w:asciiTheme="minorBidi" w:hAnsiTheme="minorBidi" w:cstheme="minorBidi"/>
        </w:rPr>
      </w:pPr>
      <w:r w:rsidRPr="00EB7A54">
        <w:rPr>
          <w:rFonts w:asciiTheme="minorBidi" w:hAnsiTheme="minorBidi" w:cstheme="minorBidi"/>
          <w:rtl/>
          <w:lang w:bidi="prs-AF"/>
        </w:rPr>
        <w:t xml:space="preserve">نام مالک / صاحب خانه: </w:t>
      </w:r>
      <w:r w:rsidRPr="007F343C">
        <w:rPr>
          <w:rFonts w:asciiTheme="minorBidi" w:hAnsiTheme="minorBidi" w:cstheme="minorBidi"/>
          <w:u w:val="single"/>
          <w:rtl/>
          <w:lang w:bidi="prs-AF"/>
        </w:rPr>
        <w:tab/>
      </w:r>
      <w:r w:rsidRPr="00EB7A54">
        <w:rPr>
          <w:rFonts w:asciiTheme="minorBidi" w:hAnsiTheme="minorBidi" w:cstheme="minorBidi"/>
          <w:rtl/>
          <w:lang w:bidi="prs-AF"/>
        </w:rPr>
        <w:t xml:space="preserve"> </w:t>
      </w:r>
    </w:p>
    <w:p w14:paraId="5159126D" w14:textId="146E3971" w:rsidR="00E048BA" w:rsidRPr="00EB7A54" w:rsidRDefault="00225564" w:rsidP="00AA05BE">
      <w:pPr>
        <w:bidi/>
        <w:spacing w:line="480" w:lineRule="auto"/>
        <w:rPr>
          <w:rFonts w:asciiTheme="minorBidi" w:hAnsiTheme="minorBidi" w:cstheme="minorBidi"/>
          <w:u w:val="single"/>
        </w:rPr>
      </w:pPr>
      <w:r w:rsidRPr="00EB7A54">
        <w:rPr>
          <w:rFonts w:asciiTheme="minorBidi" w:hAnsiTheme="minorBidi" w:cstheme="minorBidi"/>
          <w:rtl/>
          <w:lang w:bidi="prs-AF"/>
        </w:rPr>
        <w:t xml:space="preserve">آدرس: </w:t>
      </w:r>
      <w:r w:rsidRPr="00EB7A54">
        <w:rPr>
          <w:rFonts w:asciiTheme="minorBidi" w:hAnsiTheme="minorBidi" w:cstheme="minorBidi"/>
          <w:rtl/>
          <w:lang w:bidi="prs-AF"/>
        </w:rPr>
        <w:tab/>
      </w:r>
      <w:r w:rsidRPr="00EB7A54">
        <w:rPr>
          <w:rFonts w:asciiTheme="minorBidi" w:hAnsiTheme="minorBidi" w:cstheme="minorBidi"/>
          <w:u w:val="single"/>
          <w:rtl/>
          <w:lang w:bidi="prs-AF"/>
        </w:rPr>
        <w:t>_________________</w:t>
      </w:r>
      <w:r w:rsidR="007F343C" w:rsidRPr="007F343C">
        <w:rPr>
          <w:rFonts w:asciiTheme="minorBidi" w:hAnsiTheme="minorBidi"/>
          <w:u w:val="single"/>
          <w:rtl/>
          <w:lang w:bidi="prs-AF"/>
        </w:rPr>
        <w:t>______</w:t>
      </w:r>
      <w:r w:rsidRPr="00EB7A54">
        <w:rPr>
          <w:rFonts w:asciiTheme="minorBidi" w:hAnsiTheme="minorBidi" w:cstheme="minorBidi"/>
          <w:u w:val="single"/>
          <w:rtl/>
          <w:lang w:bidi="prs-AF"/>
        </w:rPr>
        <w:t>_________________________________________________</w:t>
      </w:r>
      <w:r w:rsidRPr="00EB7A54">
        <w:rPr>
          <w:rFonts w:asciiTheme="minorBidi" w:hAnsiTheme="minorBidi" w:cstheme="minorBidi"/>
        </w:rPr>
        <w:br/>
      </w:r>
    </w:p>
    <w:p w14:paraId="3B466F9A" w14:textId="639E59FF" w:rsidR="00E048BA" w:rsidRPr="00EB7A54" w:rsidRDefault="00E048BA" w:rsidP="00E048BA">
      <w:pPr>
        <w:bidi/>
        <w:spacing w:line="480" w:lineRule="auto"/>
        <w:rPr>
          <w:rFonts w:asciiTheme="minorBidi" w:eastAsia="Calibri" w:hAnsiTheme="minorBidi" w:cstheme="minorBidi"/>
          <w:color w:val="000000" w:themeColor="text1"/>
        </w:rPr>
      </w:pPr>
      <w:r w:rsidRPr="00EB7A54">
        <w:rPr>
          <w:rFonts w:asciiTheme="minorBidi" w:eastAsia="Calibri" w:hAnsiTheme="minorBidi" w:cstheme="minorBidi"/>
          <w:color w:val="000000" w:themeColor="text1"/>
          <w:rtl/>
          <w:lang w:bidi="prs-AF"/>
        </w:rPr>
        <w:t>امضای صاحب خانه/ مدیر رهنمایی معاملات: ___________________________________________________</w:t>
      </w:r>
    </w:p>
    <w:p w14:paraId="183431A7" w14:textId="57CF7475" w:rsidR="00E048BA" w:rsidRPr="00EB7A54" w:rsidRDefault="00E048BA" w:rsidP="00E048BA">
      <w:pPr>
        <w:bidi/>
        <w:spacing w:line="480" w:lineRule="auto"/>
        <w:rPr>
          <w:rFonts w:asciiTheme="minorBidi" w:eastAsia="Calibri" w:hAnsiTheme="minorBidi" w:cstheme="minorBidi"/>
          <w:color w:val="000000" w:themeColor="text1"/>
        </w:rPr>
      </w:pPr>
      <w:r w:rsidRPr="00EB7A54">
        <w:rPr>
          <w:rFonts w:asciiTheme="minorBidi" w:eastAsia="Calibri" w:hAnsiTheme="minorBidi" w:cstheme="minorBidi"/>
          <w:color w:val="000000" w:themeColor="text1"/>
          <w:rtl/>
          <w:lang w:bidi="prs-AF"/>
        </w:rPr>
        <w:t>نام صاحب خانه/ مدیر رهنمایی معاملات: _____________</w:t>
      </w:r>
      <w:r w:rsidR="007F343C" w:rsidRPr="007F343C">
        <w:rPr>
          <w:rFonts w:asciiTheme="minorBidi" w:eastAsia="Calibri" w:hAnsiTheme="minorBidi"/>
          <w:color w:val="000000" w:themeColor="text1"/>
          <w:rtl/>
          <w:lang w:bidi="prs-AF"/>
        </w:rPr>
        <w:t>__</w:t>
      </w:r>
      <w:r w:rsidRPr="00EB7A54">
        <w:rPr>
          <w:rFonts w:asciiTheme="minorBidi" w:eastAsia="Calibri" w:hAnsiTheme="minorBidi" w:cstheme="minorBidi"/>
          <w:color w:val="000000" w:themeColor="text1"/>
          <w:rtl/>
          <w:lang w:bidi="prs-AF"/>
        </w:rPr>
        <w:t>_______________________________________</w:t>
      </w:r>
    </w:p>
    <w:p w14:paraId="25618AD1" w14:textId="207EB45B" w:rsidR="00E048BA" w:rsidRPr="00EB7A54" w:rsidRDefault="00E048BA" w:rsidP="00E048BA">
      <w:pPr>
        <w:bidi/>
        <w:spacing w:line="480" w:lineRule="auto"/>
        <w:rPr>
          <w:rFonts w:asciiTheme="minorBidi" w:eastAsia="Calibri" w:hAnsiTheme="minorBidi" w:cstheme="minorBidi"/>
          <w:color w:val="000000" w:themeColor="text1"/>
        </w:rPr>
      </w:pPr>
      <w:r w:rsidRPr="00EB7A54">
        <w:rPr>
          <w:rFonts w:asciiTheme="minorBidi" w:eastAsia="Calibri" w:hAnsiTheme="minorBidi" w:cstheme="minorBidi"/>
          <w:color w:val="000000" w:themeColor="text1"/>
          <w:rtl/>
          <w:lang w:bidi="prs-AF"/>
        </w:rPr>
        <w:t>شماره تلفن صاحب خانه/ مدیر رهنمایی معاملات: _________________________________________________</w:t>
      </w:r>
    </w:p>
    <w:p w14:paraId="2A1741C7" w14:textId="4587582A" w:rsidR="00E048BA" w:rsidRPr="00EB7A54" w:rsidRDefault="00E048BA" w:rsidP="00E048BA">
      <w:pPr>
        <w:bidi/>
        <w:spacing w:line="480" w:lineRule="auto"/>
        <w:rPr>
          <w:rFonts w:asciiTheme="minorBidi" w:eastAsia="Calibri" w:hAnsiTheme="minorBidi" w:cstheme="minorBidi"/>
          <w:color w:val="000000" w:themeColor="text1"/>
        </w:rPr>
      </w:pPr>
      <w:r w:rsidRPr="00EB7A54">
        <w:rPr>
          <w:rFonts w:asciiTheme="minorBidi" w:eastAsia="Calibri" w:hAnsiTheme="minorBidi" w:cstheme="minorBidi"/>
          <w:color w:val="000000" w:themeColor="text1"/>
          <w:rtl/>
          <w:lang w:bidi="prs-AF"/>
        </w:rPr>
        <w:t>ایمیل آدرس صاحب خانه/ مدیر رهنمایی معاملات: ________________________________________________</w:t>
      </w:r>
    </w:p>
    <w:p w14:paraId="5D4B145E" w14:textId="59433E91" w:rsidR="00650D53" w:rsidRPr="00EB7A54" w:rsidRDefault="00650D53" w:rsidP="00B447D7">
      <w:pPr>
        <w:tabs>
          <w:tab w:val="left" w:pos="5699"/>
          <w:tab w:val="left" w:pos="9479"/>
        </w:tabs>
        <w:spacing w:before="144" w:line="316" w:lineRule="auto"/>
        <w:ind w:right="118"/>
        <w:jc w:val="both"/>
        <w:rPr>
          <w:rFonts w:asciiTheme="minorBidi" w:hAnsiTheme="minorBidi" w:cstheme="minorBidi"/>
        </w:rPr>
      </w:pPr>
    </w:p>
    <w:sectPr w:rsidR="00650D53" w:rsidRPr="00EB7A54">
      <w:type w:val="continuous"/>
      <w:pgSz w:w="12240" w:h="15840"/>
      <w:pgMar w:top="9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55D2" w14:textId="77777777" w:rsidR="00EA6CEC" w:rsidRDefault="00EA6CEC" w:rsidP="00225564">
      <w:pPr>
        <w:bidi/>
      </w:pPr>
      <w:r>
        <w:separator/>
      </w:r>
    </w:p>
  </w:endnote>
  <w:endnote w:type="continuationSeparator" w:id="0">
    <w:p w14:paraId="0B251AF5" w14:textId="77777777" w:rsidR="00EA6CEC" w:rsidRDefault="00EA6CEC" w:rsidP="00225564">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3E00" w14:textId="77777777" w:rsidR="00B447D7" w:rsidRDefault="00B4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tl/>
      </w:rPr>
      <w:id w:val="783236409"/>
      <w:docPartObj>
        <w:docPartGallery w:val="Page Numbers (Bottom of Page)"/>
        <w:docPartUnique/>
      </w:docPartObj>
    </w:sdtPr>
    <w:sdtEndPr>
      <w:rPr>
        <w:noProof/>
      </w:rPr>
    </w:sdtEndPr>
    <w:sdtContent>
      <w:p w14:paraId="652A75F4" w14:textId="68316CFC" w:rsidR="006E31C7" w:rsidRPr="00AA05BE" w:rsidRDefault="006A5123">
        <w:pPr>
          <w:pStyle w:val="Footer"/>
          <w:bidi/>
          <w:jc w:val="right"/>
          <w:rPr>
            <w:rFonts w:asciiTheme="minorHAnsi" w:hAnsiTheme="minorHAnsi" w:cstheme="minorHAnsi"/>
          </w:rPr>
        </w:pPr>
        <w:r>
          <w:rPr>
            <w:rFonts w:asciiTheme="minorHAnsi" w:hAnsiTheme="minorHAnsi" w:cstheme="minorHAnsi"/>
            <w:rtl/>
            <w:lang w:bidi="prs-AF"/>
          </w:rPr>
          <w:t xml:space="preserve">صفحه </w:t>
        </w:r>
        <w:r>
          <w:rPr>
            <w:rFonts w:asciiTheme="minorHAnsi" w:hAnsiTheme="minorHAnsi" w:cstheme="minorHAnsi"/>
            <w:rtl/>
            <w:lang w:bidi="prs-AF"/>
          </w:rPr>
          <w:fldChar w:fldCharType="begin"/>
        </w:r>
        <w:r>
          <w:rPr>
            <w:rFonts w:asciiTheme="minorHAnsi" w:hAnsiTheme="minorHAnsi" w:cstheme="minorHAnsi"/>
            <w:rtl/>
            <w:lang w:bidi="prs-AF"/>
          </w:rPr>
          <w:instrText xml:space="preserve"> PAGE   \* MERGEFORMAT </w:instrText>
        </w:r>
        <w:r>
          <w:rPr>
            <w:rFonts w:asciiTheme="minorHAnsi" w:hAnsiTheme="minorHAnsi" w:cstheme="minorHAnsi"/>
            <w:rtl/>
            <w:lang w:bidi="prs-AF"/>
          </w:rPr>
          <w:fldChar w:fldCharType="separate"/>
        </w:r>
        <w:r>
          <w:rPr>
            <w:rFonts w:asciiTheme="minorHAnsi" w:hAnsiTheme="minorHAnsi" w:cstheme="minorHAnsi"/>
            <w:noProof/>
            <w:rtl/>
            <w:lang w:bidi="prs-AF"/>
          </w:rPr>
          <w:t>2</w:t>
        </w:r>
        <w:r>
          <w:rPr>
            <w:rFonts w:asciiTheme="minorHAnsi" w:hAnsiTheme="minorHAnsi" w:cstheme="minorHAnsi"/>
            <w:noProof/>
            <w:rtl/>
            <w:lang w:bidi="prs-AF"/>
          </w:rPr>
          <w:fldChar w:fldCharType="end"/>
        </w:r>
        <w:r>
          <w:rPr>
            <w:rFonts w:asciiTheme="minorHAnsi" w:hAnsiTheme="minorHAnsi" w:cstheme="minorHAnsi"/>
            <w:noProof/>
            <w:rtl/>
            <w:lang w:bidi="prs-AF"/>
          </w:rPr>
          <w:t xml:space="preserve"> از__</w:t>
        </w:r>
      </w:p>
    </w:sdtContent>
  </w:sdt>
  <w:p w14:paraId="04851550" w14:textId="77777777" w:rsidR="00225564" w:rsidRDefault="00225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4025" w14:textId="77777777" w:rsidR="00B447D7" w:rsidRDefault="00B4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0DCA" w14:textId="77777777" w:rsidR="00EA6CEC" w:rsidRDefault="00EA6CEC" w:rsidP="00225564">
      <w:pPr>
        <w:bidi/>
      </w:pPr>
      <w:r>
        <w:separator/>
      </w:r>
    </w:p>
  </w:footnote>
  <w:footnote w:type="continuationSeparator" w:id="0">
    <w:p w14:paraId="27C018C7" w14:textId="77777777" w:rsidR="00EA6CEC" w:rsidRDefault="00EA6CEC" w:rsidP="00225564">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C345" w14:textId="77777777" w:rsidR="00B447D7" w:rsidRDefault="00B44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ED4C" w14:textId="77777777" w:rsidR="00B447D7" w:rsidRDefault="00B44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18AD" w14:textId="77777777" w:rsidR="00B447D7" w:rsidRDefault="00B4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4A27"/>
    <w:multiLevelType w:val="hybridMultilevel"/>
    <w:tmpl w:val="021E8E62"/>
    <w:lvl w:ilvl="0" w:tplc="E9E46A7E">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ECE844FC">
      <w:numFmt w:val="bullet"/>
      <w:lvlText w:val="•"/>
      <w:lvlJc w:val="left"/>
      <w:pPr>
        <w:ind w:left="1198" w:hanging="433"/>
      </w:pPr>
      <w:rPr>
        <w:rFonts w:hint="default"/>
        <w:lang w:val="en-US" w:eastAsia="en-US" w:bidi="ar-SA"/>
      </w:rPr>
    </w:lvl>
    <w:lvl w:ilvl="2" w:tplc="D60C45B8">
      <w:numFmt w:val="bullet"/>
      <w:lvlText w:val="•"/>
      <w:lvlJc w:val="left"/>
      <w:pPr>
        <w:ind w:left="1856" w:hanging="433"/>
      </w:pPr>
      <w:rPr>
        <w:rFonts w:hint="default"/>
        <w:lang w:val="en-US" w:eastAsia="en-US" w:bidi="ar-SA"/>
      </w:rPr>
    </w:lvl>
    <w:lvl w:ilvl="3" w:tplc="2626ED4C">
      <w:numFmt w:val="bullet"/>
      <w:lvlText w:val="•"/>
      <w:lvlJc w:val="left"/>
      <w:pPr>
        <w:ind w:left="2514" w:hanging="433"/>
      </w:pPr>
      <w:rPr>
        <w:rFonts w:hint="default"/>
        <w:lang w:val="en-US" w:eastAsia="en-US" w:bidi="ar-SA"/>
      </w:rPr>
    </w:lvl>
    <w:lvl w:ilvl="4" w:tplc="001443FE">
      <w:numFmt w:val="bullet"/>
      <w:lvlText w:val="•"/>
      <w:lvlJc w:val="left"/>
      <w:pPr>
        <w:ind w:left="3173" w:hanging="433"/>
      </w:pPr>
      <w:rPr>
        <w:rFonts w:hint="default"/>
        <w:lang w:val="en-US" w:eastAsia="en-US" w:bidi="ar-SA"/>
      </w:rPr>
    </w:lvl>
    <w:lvl w:ilvl="5" w:tplc="C3ECB25E">
      <w:numFmt w:val="bullet"/>
      <w:lvlText w:val="•"/>
      <w:lvlJc w:val="left"/>
      <w:pPr>
        <w:ind w:left="3831" w:hanging="433"/>
      </w:pPr>
      <w:rPr>
        <w:rFonts w:hint="default"/>
        <w:lang w:val="en-US" w:eastAsia="en-US" w:bidi="ar-SA"/>
      </w:rPr>
    </w:lvl>
    <w:lvl w:ilvl="6" w:tplc="3912F598">
      <w:numFmt w:val="bullet"/>
      <w:lvlText w:val="•"/>
      <w:lvlJc w:val="left"/>
      <w:pPr>
        <w:ind w:left="4489" w:hanging="433"/>
      </w:pPr>
      <w:rPr>
        <w:rFonts w:hint="default"/>
        <w:lang w:val="en-US" w:eastAsia="en-US" w:bidi="ar-SA"/>
      </w:rPr>
    </w:lvl>
    <w:lvl w:ilvl="7" w:tplc="5082E858">
      <w:numFmt w:val="bullet"/>
      <w:lvlText w:val="•"/>
      <w:lvlJc w:val="left"/>
      <w:pPr>
        <w:ind w:left="5148" w:hanging="433"/>
      </w:pPr>
      <w:rPr>
        <w:rFonts w:hint="default"/>
        <w:lang w:val="en-US" w:eastAsia="en-US" w:bidi="ar-SA"/>
      </w:rPr>
    </w:lvl>
    <w:lvl w:ilvl="8" w:tplc="3F0E909A">
      <w:numFmt w:val="bullet"/>
      <w:lvlText w:val="•"/>
      <w:lvlJc w:val="left"/>
      <w:pPr>
        <w:ind w:left="5806" w:hanging="433"/>
      </w:pPr>
      <w:rPr>
        <w:rFonts w:hint="default"/>
        <w:lang w:val="en-US" w:eastAsia="en-US" w:bidi="ar-SA"/>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abstractNum w:abstractNumId="2" w15:restartNumberingAfterBreak="0">
    <w:nsid w:val="44443474"/>
    <w:multiLevelType w:val="hybridMultilevel"/>
    <w:tmpl w:val="16F05616"/>
    <w:lvl w:ilvl="0" w:tplc="12C6A59C">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016B5F8">
      <w:numFmt w:val="bullet"/>
      <w:lvlText w:val="•"/>
      <w:lvlJc w:val="left"/>
      <w:pPr>
        <w:ind w:left="1198" w:hanging="433"/>
      </w:pPr>
      <w:rPr>
        <w:rFonts w:hint="default"/>
        <w:lang w:val="en-US" w:eastAsia="en-US" w:bidi="ar-SA"/>
      </w:rPr>
    </w:lvl>
    <w:lvl w:ilvl="2" w:tplc="8D207224">
      <w:numFmt w:val="bullet"/>
      <w:lvlText w:val="•"/>
      <w:lvlJc w:val="left"/>
      <w:pPr>
        <w:ind w:left="1856" w:hanging="433"/>
      </w:pPr>
      <w:rPr>
        <w:rFonts w:hint="default"/>
        <w:lang w:val="en-US" w:eastAsia="en-US" w:bidi="ar-SA"/>
      </w:rPr>
    </w:lvl>
    <w:lvl w:ilvl="3" w:tplc="479CA590">
      <w:numFmt w:val="bullet"/>
      <w:lvlText w:val="•"/>
      <w:lvlJc w:val="left"/>
      <w:pPr>
        <w:ind w:left="2514" w:hanging="433"/>
      </w:pPr>
      <w:rPr>
        <w:rFonts w:hint="default"/>
        <w:lang w:val="en-US" w:eastAsia="en-US" w:bidi="ar-SA"/>
      </w:rPr>
    </w:lvl>
    <w:lvl w:ilvl="4" w:tplc="FAAC532E">
      <w:numFmt w:val="bullet"/>
      <w:lvlText w:val="•"/>
      <w:lvlJc w:val="left"/>
      <w:pPr>
        <w:ind w:left="3173" w:hanging="433"/>
      </w:pPr>
      <w:rPr>
        <w:rFonts w:hint="default"/>
        <w:lang w:val="en-US" w:eastAsia="en-US" w:bidi="ar-SA"/>
      </w:rPr>
    </w:lvl>
    <w:lvl w:ilvl="5" w:tplc="84A08578">
      <w:numFmt w:val="bullet"/>
      <w:lvlText w:val="•"/>
      <w:lvlJc w:val="left"/>
      <w:pPr>
        <w:ind w:left="3831" w:hanging="433"/>
      </w:pPr>
      <w:rPr>
        <w:rFonts w:hint="default"/>
        <w:lang w:val="en-US" w:eastAsia="en-US" w:bidi="ar-SA"/>
      </w:rPr>
    </w:lvl>
    <w:lvl w:ilvl="6" w:tplc="CC9881C8">
      <w:numFmt w:val="bullet"/>
      <w:lvlText w:val="•"/>
      <w:lvlJc w:val="left"/>
      <w:pPr>
        <w:ind w:left="4489" w:hanging="433"/>
      </w:pPr>
      <w:rPr>
        <w:rFonts w:hint="default"/>
        <w:lang w:val="en-US" w:eastAsia="en-US" w:bidi="ar-SA"/>
      </w:rPr>
    </w:lvl>
    <w:lvl w:ilvl="7" w:tplc="5E16FCA8">
      <w:numFmt w:val="bullet"/>
      <w:lvlText w:val="•"/>
      <w:lvlJc w:val="left"/>
      <w:pPr>
        <w:ind w:left="5148" w:hanging="433"/>
      </w:pPr>
      <w:rPr>
        <w:rFonts w:hint="default"/>
        <w:lang w:val="en-US" w:eastAsia="en-US" w:bidi="ar-SA"/>
      </w:rPr>
    </w:lvl>
    <w:lvl w:ilvl="8" w:tplc="82907754">
      <w:numFmt w:val="bullet"/>
      <w:lvlText w:val="•"/>
      <w:lvlJc w:val="left"/>
      <w:pPr>
        <w:ind w:left="5806" w:hanging="433"/>
      </w:pPr>
      <w:rPr>
        <w:rFonts w:hint="default"/>
        <w:lang w:val="en-US" w:eastAsia="en-US" w:bidi="ar-SA"/>
      </w:rPr>
    </w:lvl>
  </w:abstractNum>
  <w:abstractNum w:abstractNumId="3" w15:restartNumberingAfterBreak="0">
    <w:nsid w:val="56DA2BFD"/>
    <w:multiLevelType w:val="hybridMultilevel"/>
    <w:tmpl w:val="9B849664"/>
    <w:lvl w:ilvl="0" w:tplc="F866FCDC">
      <w:start w:val="1"/>
      <w:numFmt w:val="bullet"/>
      <w:lvlText w:val=""/>
      <w:lvlJc w:val="left"/>
      <w:pPr>
        <w:ind w:left="720" w:hanging="360"/>
      </w:pPr>
      <w:rPr>
        <w:rFonts w:ascii="Symbol" w:hAnsi="Symbol" w:hint="default"/>
      </w:rPr>
    </w:lvl>
    <w:lvl w:ilvl="1" w:tplc="202452E0">
      <w:start w:val="1"/>
      <w:numFmt w:val="bullet"/>
      <w:lvlText w:val="o"/>
      <w:lvlJc w:val="left"/>
      <w:pPr>
        <w:ind w:left="1440" w:hanging="360"/>
      </w:pPr>
      <w:rPr>
        <w:rFonts w:ascii="Courier New" w:hAnsi="Courier New" w:hint="default"/>
      </w:rPr>
    </w:lvl>
    <w:lvl w:ilvl="2" w:tplc="E57ED158">
      <w:start w:val="1"/>
      <w:numFmt w:val="bullet"/>
      <w:lvlText w:val=""/>
      <w:lvlJc w:val="left"/>
      <w:pPr>
        <w:ind w:left="2160" w:hanging="360"/>
      </w:pPr>
      <w:rPr>
        <w:rFonts w:ascii="Wingdings" w:hAnsi="Wingdings" w:hint="default"/>
      </w:rPr>
    </w:lvl>
    <w:lvl w:ilvl="3" w:tplc="DE3E9D3C">
      <w:start w:val="1"/>
      <w:numFmt w:val="bullet"/>
      <w:lvlText w:val=""/>
      <w:lvlJc w:val="left"/>
      <w:pPr>
        <w:ind w:left="2880" w:hanging="360"/>
      </w:pPr>
      <w:rPr>
        <w:rFonts w:ascii="Symbol" w:hAnsi="Symbol" w:hint="default"/>
      </w:rPr>
    </w:lvl>
    <w:lvl w:ilvl="4" w:tplc="A1B4056E">
      <w:start w:val="1"/>
      <w:numFmt w:val="bullet"/>
      <w:lvlText w:val="o"/>
      <w:lvlJc w:val="left"/>
      <w:pPr>
        <w:ind w:left="3600" w:hanging="360"/>
      </w:pPr>
      <w:rPr>
        <w:rFonts w:ascii="Courier New" w:hAnsi="Courier New" w:hint="default"/>
      </w:rPr>
    </w:lvl>
    <w:lvl w:ilvl="5" w:tplc="8A50BC44">
      <w:start w:val="1"/>
      <w:numFmt w:val="bullet"/>
      <w:lvlText w:val=""/>
      <w:lvlJc w:val="left"/>
      <w:pPr>
        <w:ind w:left="4320" w:hanging="360"/>
      </w:pPr>
      <w:rPr>
        <w:rFonts w:ascii="Wingdings" w:hAnsi="Wingdings" w:hint="default"/>
      </w:rPr>
    </w:lvl>
    <w:lvl w:ilvl="6" w:tplc="180E479E">
      <w:start w:val="1"/>
      <w:numFmt w:val="bullet"/>
      <w:lvlText w:val=""/>
      <w:lvlJc w:val="left"/>
      <w:pPr>
        <w:ind w:left="5040" w:hanging="360"/>
      </w:pPr>
      <w:rPr>
        <w:rFonts w:ascii="Symbol" w:hAnsi="Symbol" w:hint="default"/>
      </w:rPr>
    </w:lvl>
    <w:lvl w:ilvl="7" w:tplc="CC5A1472">
      <w:start w:val="1"/>
      <w:numFmt w:val="bullet"/>
      <w:lvlText w:val="o"/>
      <w:lvlJc w:val="left"/>
      <w:pPr>
        <w:ind w:left="5760" w:hanging="360"/>
      </w:pPr>
      <w:rPr>
        <w:rFonts w:ascii="Courier New" w:hAnsi="Courier New" w:hint="default"/>
      </w:rPr>
    </w:lvl>
    <w:lvl w:ilvl="8" w:tplc="D40212BE">
      <w:start w:val="1"/>
      <w:numFmt w:val="bullet"/>
      <w:lvlText w:val=""/>
      <w:lvlJc w:val="left"/>
      <w:pPr>
        <w:ind w:left="6480" w:hanging="360"/>
      </w:pPr>
      <w:rPr>
        <w:rFonts w:ascii="Wingdings" w:hAnsi="Wingdings" w:hint="default"/>
      </w:rPr>
    </w:lvl>
  </w:abstractNum>
  <w:abstractNum w:abstractNumId="4" w15:restartNumberingAfterBreak="0">
    <w:nsid w:val="62052D54"/>
    <w:multiLevelType w:val="hybridMultilevel"/>
    <w:tmpl w:val="4EBCF44A"/>
    <w:lvl w:ilvl="0" w:tplc="FFFFFFFF">
      <w:start w:val="1"/>
      <w:numFmt w:val="bullet"/>
      <w:lvlText w:val=""/>
      <w:lvlJc w:val="left"/>
      <w:pPr>
        <w:ind w:left="695" w:hanging="361"/>
      </w:pPr>
      <w:rPr>
        <w:rFonts w:ascii="Symbol" w:hAnsi="Symbol" w:hint="default"/>
        <w:b w:val="0"/>
        <w:bCs w:val="0"/>
        <w:i w:val="0"/>
        <w:iCs w:val="0"/>
        <w:w w:val="100"/>
        <w:sz w:val="22"/>
        <w:szCs w:val="22"/>
        <w:lang w:val="en-US" w:eastAsia="en-US" w:bidi="ar-SA"/>
      </w:rPr>
    </w:lvl>
    <w:lvl w:ilvl="1" w:tplc="FA06789A">
      <w:numFmt w:val="bullet"/>
      <w:lvlText w:val="•"/>
      <w:lvlJc w:val="left"/>
      <w:pPr>
        <w:ind w:left="1114" w:hanging="361"/>
      </w:pPr>
      <w:rPr>
        <w:rFonts w:hint="default"/>
        <w:lang w:val="en-US" w:eastAsia="en-US" w:bidi="ar-SA"/>
      </w:rPr>
    </w:lvl>
    <w:lvl w:ilvl="2" w:tplc="468CE090">
      <w:numFmt w:val="bullet"/>
      <w:lvlText w:val="•"/>
      <w:lvlJc w:val="left"/>
      <w:pPr>
        <w:ind w:left="1529" w:hanging="361"/>
      </w:pPr>
      <w:rPr>
        <w:rFonts w:hint="default"/>
        <w:lang w:val="en-US" w:eastAsia="en-US" w:bidi="ar-SA"/>
      </w:rPr>
    </w:lvl>
    <w:lvl w:ilvl="3" w:tplc="AB8C9506">
      <w:numFmt w:val="bullet"/>
      <w:lvlText w:val="•"/>
      <w:lvlJc w:val="left"/>
      <w:pPr>
        <w:ind w:left="1944" w:hanging="361"/>
      </w:pPr>
      <w:rPr>
        <w:rFonts w:hint="default"/>
        <w:lang w:val="en-US" w:eastAsia="en-US" w:bidi="ar-SA"/>
      </w:rPr>
    </w:lvl>
    <w:lvl w:ilvl="4" w:tplc="6A00F61A">
      <w:numFmt w:val="bullet"/>
      <w:lvlText w:val="•"/>
      <w:lvlJc w:val="left"/>
      <w:pPr>
        <w:ind w:left="2359" w:hanging="361"/>
      </w:pPr>
      <w:rPr>
        <w:rFonts w:hint="default"/>
        <w:lang w:val="en-US" w:eastAsia="en-US" w:bidi="ar-SA"/>
      </w:rPr>
    </w:lvl>
    <w:lvl w:ilvl="5" w:tplc="D91E0D7E">
      <w:numFmt w:val="bullet"/>
      <w:lvlText w:val="•"/>
      <w:lvlJc w:val="left"/>
      <w:pPr>
        <w:ind w:left="2773" w:hanging="361"/>
      </w:pPr>
      <w:rPr>
        <w:rFonts w:hint="default"/>
        <w:lang w:val="en-US" w:eastAsia="en-US" w:bidi="ar-SA"/>
      </w:rPr>
    </w:lvl>
    <w:lvl w:ilvl="6" w:tplc="1828024E">
      <w:numFmt w:val="bullet"/>
      <w:lvlText w:val="•"/>
      <w:lvlJc w:val="left"/>
      <w:pPr>
        <w:ind w:left="3188" w:hanging="361"/>
      </w:pPr>
      <w:rPr>
        <w:rFonts w:hint="default"/>
        <w:lang w:val="en-US" w:eastAsia="en-US" w:bidi="ar-SA"/>
      </w:rPr>
    </w:lvl>
    <w:lvl w:ilvl="7" w:tplc="AB7C3CDE">
      <w:numFmt w:val="bullet"/>
      <w:lvlText w:val="•"/>
      <w:lvlJc w:val="left"/>
      <w:pPr>
        <w:ind w:left="3603" w:hanging="361"/>
      </w:pPr>
      <w:rPr>
        <w:rFonts w:hint="default"/>
        <w:lang w:val="en-US" w:eastAsia="en-US" w:bidi="ar-SA"/>
      </w:rPr>
    </w:lvl>
    <w:lvl w:ilvl="8" w:tplc="8F38B8B4">
      <w:numFmt w:val="bullet"/>
      <w:lvlText w:val="•"/>
      <w:lvlJc w:val="left"/>
      <w:pPr>
        <w:ind w:left="4018" w:hanging="361"/>
      </w:pPr>
      <w:rPr>
        <w:rFonts w:hint="default"/>
        <w:lang w:val="en-US" w:eastAsia="en-US" w:bidi="ar-SA"/>
      </w:rPr>
    </w:lvl>
  </w:abstractNum>
  <w:abstractNum w:abstractNumId="5" w15:restartNumberingAfterBreak="0">
    <w:nsid w:val="63C954F2"/>
    <w:multiLevelType w:val="hybridMultilevel"/>
    <w:tmpl w:val="25C09FF6"/>
    <w:lvl w:ilvl="0" w:tplc="49F6E946">
      <w:numFmt w:val="bullet"/>
      <w:lvlText w:val="☐"/>
      <w:lvlJc w:val="left"/>
      <w:pPr>
        <w:ind w:left="539" w:hanging="433"/>
      </w:pPr>
      <w:rPr>
        <w:rFonts w:ascii="Segoe UI Symbol" w:eastAsia="Segoe UI Symbol" w:hAnsi="Segoe UI Symbol" w:cs="Segoe UI Symbol" w:hint="default"/>
        <w:b w:val="0"/>
        <w:bCs w:val="0"/>
        <w:i w:val="0"/>
        <w:iCs w:val="0"/>
        <w:w w:val="100"/>
        <w:sz w:val="22"/>
        <w:szCs w:val="22"/>
        <w:lang w:val="en-US" w:eastAsia="en-US" w:bidi="ar-SA"/>
      </w:rPr>
    </w:lvl>
    <w:lvl w:ilvl="1" w:tplc="CE006C0C">
      <w:numFmt w:val="bullet"/>
      <w:lvlText w:val="•"/>
      <w:lvlJc w:val="left"/>
      <w:pPr>
        <w:ind w:left="1198" w:hanging="433"/>
      </w:pPr>
      <w:rPr>
        <w:rFonts w:hint="default"/>
        <w:lang w:val="en-US" w:eastAsia="en-US" w:bidi="ar-SA"/>
      </w:rPr>
    </w:lvl>
    <w:lvl w:ilvl="2" w:tplc="9F6A4D66">
      <w:numFmt w:val="bullet"/>
      <w:lvlText w:val="•"/>
      <w:lvlJc w:val="left"/>
      <w:pPr>
        <w:ind w:left="1856" w:hanging="433"/>
      </w:pPr>
      <w:rPr>
        <w:rFonts w:hint="default"/>
        <w:lang w:val="en-US" w:eastAsia="en-US" w:bidi="ar-SA"/>
      </w:rPr>
    </w:lvl>
    <w:lvl w:ilvl="3" w:tplc="CAB64862">
      <w:numFmt w:val="bullet"/>
      <w:lvlText w:val="•"/>
      <w:lvlJc w:val="left"/>
      <w:pPr>
        <w:ind w:left="2514" w:hanging="433"/>
      </w:pPr>
      <w:rPr>
        <w:rFonts w:hint="default"/>
        <w:lang w:val="en-US" w:eastAsia="en-US" w:bidi="ar-SA"/>
      </w:rPr>
    </w:lvl>
    <w:lvl w:ilvl="4" w:tplc="5AF604B8">
      <w:numFmt w:val="bullet"/>
      <w:lvlText w:val="•"/>
      <w:lvlJc w:val="left"/>
      <w:pPr>
        <w:ind w:left="3173" w:hanging="433"/>
      </w:pPr>
      <w:rPr>
        <w:rFonts w:hint="default"/>
        <w:lang w:val="en-US" w:eastAsia="en-US" w:bidi="ar-SA"/>
      </w:rPr>
    </w:lvl>
    <w:lvl w:ilvl="5" w:tplc="859E6038">
      <w:numFmt w:val="bullet"/>
      <w:lvlText w:val="•"/>
      <w:lvlJc w:val="left"/>
      <w:pPr>
        <w:ind w:left="3831" w:hanging="433"/>
      </w:pPr>
      <w:rPr>
        <w:rFonts w:hint="default"/>
        <w:lang w:val="en-US" w:eastAsia="en-US" w:bidi="ar-SA"/>
      </w:rPr>
    </w:lvl>
    <w:lvl w:ilvl="6" w:tplc="DDDAB420">
      <w:numFmt w:val="bullet"/>
      <w:lvlText w:val="•"/>
      <w:lvlJc w:val="left"/>
      <w:pPr>
        <w:ind w:left="4489" w:hanging="433"/>
      </w:pPr>
      <w:rPr>
        <w:rFonts w:hint="default"/>
        <w:lang w:val="en-US" w:eastAsia="en-US" w:bidi="ar-SA"/>
      </w:rPr>
    </w:lvl>
    <w:lvl w:ilvl="7" w:tplc="C19E6CC4">
      <w:numFmt w:val="bullet"/>
      <w:lvlText w:val="•"/>
      <w:lvlJc w:val="left"/>
      <w:pPr>
        <w:ind w:left="5148" w:hanging="433"/>
      </w:pPr>
      <w:rPr>
        <w:rFonts w:hint="default"/>
        <w:lang w:val="en-US" w:eastAsia="en-US" w:bidi="ar-SA"/>
      </w:rPr>
    </w:lvl>
    <w:lvl w:ilvl="8" w:tplc="1F962436">
      <w:numFmt w:val="bullet"/>
      <w:lvlText w:val="•"/>
      <w:lvlJc w:val="left"/>
      <w:pPr>
        <w:ind w:left="5806" w:hanging="433"/>
      </w:pPr>
      <w:rPr>
        <w:rFonts w:hint="default"/>
        <w:lang w:val="en-US" w:eastAsia="en-US" w:bidi="ar-SA"/>
      </w:rPr>
    </w:lvl>
  </w:abstractNum>
  <w:num w:numId="1" w16cid:durableId="1669360530">
    <w:abstractNumId w:val="3"/>
  </w:num>
  <w:num w:numId="2" w16cid:durableId="44374640">
    <w:abstractNumId w:val="4"/>
  </w:num>
  <w:num w:numId="3" w16cid:durableId="386950328">
    <w:abstractNumId w:val="2"/>
  </w:num>
  <w:num w:numId="4" w16cid:durableId="222066113">
    <w:abstractNumId w:val="0"/>
  </w:num>
  <w:num w:numId="5" w16cid:durableId="83305913">
    <w:abstractNumId w:val="5"/>
  </w:num>
  <w:num w:numId="6" w16cid:durableId="135627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3"/>
    <w:rsid w:val="00135D9A"/>
    <w:rsid w:val="001D3373"/>
    <w:rsid w:val="00225564"/>
    <w:rsid w:val="002F0A4A"/>
    <w:rsid w:val="00337FF2"/>
    <w:rsid w:val="003B0672"/>
    <w:rsid w:val="00442845"/>
    <w:rsid w:val="004630EF"/>
    <w:rsid w:val="00650D53"/>
    <w:rsid w:val="00652A69"/>
    <w:rsid w:val="006A5123"/>
    <w:rsid w:val="006B11D6"/>
    <w:rsid w:val="006E31C7"/>
    <w:rsid w:val="0079344E"/>
    <w:rsid w:val="007F343C"/>
    <w:rsid w:val="008A342A"/>
    <w:rsid w:val="00956AF0"/>
    <w:rsid w:val="00A01147"/>
    <w:rsid w:val="00AA05BE"/>
    <w:rsid w:val="00B017C5"/>
    <w:rsid w:val="00B447D7"/>
    <w:rsid w:val="00BA62DB"/>
    <w:rsid w:val="00C63004"/>
    <w:rsid w:val="00CD5C0E"/>
    <w:rsid w:val="00D322E5"/>
    <w:rsid w:val="00D647EB"/>
    <w:rsid w:val="00E048BA"/>
    <w:rsid w:val="00E41F8B"/>
    <w:rsid w:val="00EA6CEC"/>
    <w:rsid w:val="00EB7A54"/>
    <w:rsid w:val="073D5F9D"/>
    <w:rsid w:val="0A7EE6E9"/>
    <w:rsid w:val="0BBC6480"/>
    <w:rsid w:val="0EB93241"/>
    <w:rsid w:val="0F38F21F"/>
    <w:rsid w:val="172ADBA7"/>
    <w:rsid w:val="19766E8F"/>
    <w:rsid w:val="1A037364"/>
    <w:rsid w:val="1C60D6C5"/>
    <w:rsid w:val="22350268"/>
    <w:rsid w:val="23BFF823"/>
    <w:rsid w:val="26F6564F"/>
    <w:rsid w:val="29BC0F2E"/>
    <w:rsid w:val="2ED34850"/>
    <w:rsid w:val="2EDC5579"/>
    <w:rsid w:val="33569100"/>
    <w:rsid w:val="381D3A3A"/>
    <w:rsid w:val="3B6D2D76"/>
    <w:rsid w:val="3EA54B02"/>
    <w:rsid w:val="3F6745F6"/>
    <w:rsid w:val="3F755EBF"/>
    <w:rsid w:val="4100547A"/>
    <w:rsid w:val="448589AD"/>
    <w:rsid w:val="49C4D2A8"/>
    <w:rsid w:val="5B882CD2"/>
    <w:rsid w:val="5FAFCF05"/>
    <w:rsid w:val="6282F787"/>
    <w:rsid w:val="63C6DA11"/>
    <w:rsid w:val="6605AFBF"/>
    <w:rsid w:val="67A18020"/>
    <w:rsid w:val="67A65D53"/>
    <w:rsid w:val="696EE630"/>
    <w:rsid w:val="6E277D53"/>
    <w:rsid w:val="6EB96D21"/>
    <w:rsid w:val="7080D797"/>
    <w:rsid w:val="70BA4D3A"/>
    <w:rsid w:val="732C85B7"/>
    <w:rsid w:val="733DEC88"/>
    <w:rsid w:val="76E5E402"/>
    <w:rsid w:val="79D1F087"/>
    <w:rsid w:val="7D6A8CD6"/>
    <w:rsid w:val="7FC08D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92FAB"/>
  <w15:docId w15:val="{8D926028-4764-4AFB-B8A9-4368B2AF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9"/>
    </w:pPr>
  </w:style>
  <w:style w:type="paragraph" w:styleId="Title">
    <w:name w:val="Title"/>
    <w:basedOn w:val="Normal"/>
    <w:uiPriority w:val="10"/>
    <w:qFormat/>
    <w:pPr>
      <w:ind w:left="504"/>
    </w:pPr>
    <w:rPr>
      <w:b/>
      <w:bCs/>
      <w:sz w:val="32"/>
      <w:szCs w:val="32"/>
    </w:rPr>
  </w:style>
  <w:style w:type="paragraph" w:styleId="ListParagraph">
    <w:name w:val="List Paragraph"/>
    <w:basedOn w:val="Normal"/>
    <w:uiPriority w:val="34"/>
    <w:qFormat/>
    <w:pPr>
      <w:spacing w:before="78"/>
      <w:ind w:left="696" w:hanging="361"/>
    </w:pPr>
  </w:style>
  <w:style w:type="paragraph" w:customStyle="1" w:styleId="TableParagraph">
    <w:name w:val="Table Paragraph"/>
    <w:basedOn w:val="Normal"/>
    <w:uiPriority w:val="1"/>
    <w:qFormat/>
    <w:pPr>
      <w:spacing w:before="57"/>
      <w:ind w:left="107"/>
    </w:pPr>
  </w:style>
  <w:style w:type="character" w:customStyle="1" w:styleId="normaltextrun">
    <w:name w:val="normaltextrun"/>
    <w:basedOn w:val="DefaultParagraphFont"/>
    <w:rsid w:val="00225564"/>
  </w:style>
  <w:style w:type="character" w:customStyle="1" w:styleId="eop">
    <w:name w:val="eop"/>
    <w:basedOn w:val="DefaultParagraphFont"/>
    <w:rsid w:val="00225564"/>
  </w:style>
  <w:style w:type="paragraph" w:styleId="Header">
    <w:name w:val="header"/>
    <w:basedOn w:val="Normal"/>
    <w:link w:val="HeaderChar"/>
    <w:uiPriority w:val="99"/>
    <w:unhideWhenUsed/>
    <w:rsid w:val="00225564"/>
    <w:pPr>
      <w:tabs>
        <w:tab w:val="center" w:pos="4680"/>
        <w:tab w:val="right" w:pos="9360"/>
      </w:tabs>
    </w:pPr>
  </w:style>
  <w:style w:type="character" w:customStyle="1" w:styleId="HeaderChar">
    <w:name w:val="Header Char"/>
    <w:basedOn w:val="DefaultParagraphFont"/>
    <w:link w:val="Header"/>
    <w:uiPriority w:val="99"/>
    <w:rsid w:val="00225564"/>
    <w:rPr>
      <w:rFonts w:ascii="Arial" w:eastAsia="Arial" w:hAnsi="Arial" w:cs="Arial"/>
    </w:rPr>
  </w:style>
  <w:style w:type="paragraph" w:styleId="Footer">
    <w:name w:val="footer"/>
    <w:basedOn w:val="Normal"/>
    <w:link w:val="FooterChar"/>
    <w:uiPriority w:val="99"/>
    <w:unhideWhenUsed/>
    <w:rsid w:val="00225564"/>
    <w:pPr>
      <w:tabs>
        <w:tab w:val="center" w:pos="4680"/>
        <w:tab w:val="right" w:pos="9360"/>
      </w:tabs>
    </w:pPr>
  </w:style>
  <w:style w:type="character" w:customStyle="1" w:styleId="FooterChar">
    <w:name w:val="Footer Char"/>
    <w:basedOn w:val="DefaultParagraphFont"/>
    <w:link w:val="Footer"/>
    <w:uiPriority w:val="99"/>
    <w:rsid w:val="00225564"/>
    <w:rPr>
      <w:rFonts w:ascii="Arial" w:eastAsia="Arial" w:hAnsi="Arial" w:cs="Arial"/>
    </w:rPr>
  </w:style>
  <w:style w:type="character" w:styleId="CommentReference">
    <w:name w:val="annotation reference"/>
    <w:basedOn w:val="DefaultParagraphFont"/>
    <w:uiPriority w:val="99"/>
    <w:semiHidden/>
    <w:unhideWhenUsed/>
    <w:rsid w:val="008A342A"/>
    <w:rPr>
      <w:sz w:val="16"/>
      <w:szCs w:val="16"/>
    </w:rPr>
  </w:style>
  <w:style w:type="paragraph" w:styleId="CommentText">
    <w:name w:val="annotation text"/>
    <w:basedOn w:val="Normal"/>
    <w:link w:val="CommentTextChar"/>
    <w:uiPriority w:val="99"/>
    <w:semiHidden/>
    <w:unhideWhenUsed/>
    <w:rsid w:val="008A342A"/>
    <w:rPr>
      <w:sz w:val="20"/>
      <w:szCs w:val="20"/>
    </w:rPr>
  </w:style>
  <w:style w:type="character" w:customStyle="1" w:styleId="CommentTextChar">
    <w:name w:val="Comment Text Char"/>
    <w:basedOn w:val="DefaultParagraphFont"/>
    <w:link w:val="CommentText"/>
    <w:uiPriority w:val="99"/>
    <w:semiHidden/>
    <w:rsid w:val="008A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342A"/>
    <w:rPr>
      <w:b/>
      <w:bCs/>
    </w:rPr>
  </w:style>
  <w:style w:type="character" w:customStyle="1" w:styleId="CommentSubjectChar">
    <w:name w:val="Comment Subject Char"/>
    <w:basedOn w:val="CommentTextChar"/>
    <w:link w:val="CommentSubject"/>
    <w:uiPriority w:val="99"/>
    <w:semiHidden/>
    <w:rsid w:val="008A342A"/>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sid w:val="00135D9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41F8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8940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04">
          <w:marLeft w:val="0"/>
          <w:marRight w:val="30"/>
          <w:marTop w:val="0"/>
          <w:marBottom w:val="0"/>
          <w:divBdr>
            <w:top w:val="none" w:sz="0" w:space="0" w:color="auto"/>
            <w:left w:val="none" w:sz="0" w:space="0" w:color="auto"/>
            <w:bottom w:val="none" w:sz="0" w:space="0" w:color="auto"/>
            <w:right w:val="none" w:sz="0" w:space="0" w:color="auto"/>
          </w:divBdr>
          <w:divsChild>
            <w:div w:id="1150516976">
              <w:marLeft w:val="0"/>
              <w:marRight w:val="0"/>
              <w:marTop w:val="0"/>
              <w:marBottom w:val="0"/>
              <w:divBdr>
                <w:top w:val="none" w:sz="0" w:space="0" w:color="auto"/>
                <w:left w:val="none" w:sz="0" w:space="0" w:color="auto"/>
                <w:bottom w:val="none" w:sz="0" w:space="0" w:color="auto"/>
                <w:right w:val="none" w:sz="0" w:space="0" w:color="auto"/>
              </w:divBdr>
              <w:divsChild>
                <w:div w:id="1554200108">
                  <w:marLeft w:val="0"/>
                  <w:marRight w:val="0"/>
                  <w:marTop w:val="0"/>
                  <w:marBottom w:val="0"/>
                  <w:divBdr>
                    <w:top w:val="none" w:sz="0" w:space="0" w:color="auto"/>
                    <w:left w:val="none" w:sz="0" w:space="0" w:color="auto"/>
                    <w:bottom w:val="none" w:sz="0" w:space="0" w:color="auto"/>
                    <w:right w:val="none" w:sz="0" w:space="0" w:color="auto"/>
                  </w:divBdr>
                  <w:divsChild>
                    <w:div w:id="1590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file:///C:/Users/xmaykovi/Desktop/Notices/washingtonlawhelp.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nwjustice.org/apply-online" TargetMode="External"/><Relationship Id="rId2" Type="http://schemas.openxmlformats.org/officeDocument/2006/relationships/customXml" Target="../customXml/item2.xml"/><Relationship Id="rId16" Type="http://schemas.openxmlformats.org/officeDocument/2006/relationships/hyperlink" Target="http://kingcounty.gov/eviction-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resolutionw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8D54E-4699-415F-BA7C-EB37725C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3903-20D5-44BE-BB67-F1333EE452E7}">
  <ds:schemaRefs>
    <ds:schemaRef ds:uri="http://schemas.microsoft.com/sharepoint/v3/contenttype/forms"/>
  </ds:schemaRefs>
</ds:datastoreItem>
</file>

<file path=customXml/itemProps3.xml><?xml version="1.0" encoding="utf-8"?>
<ds:datastoreItem xmlns:ds="http://schemas.openxmlformats.org/officeDocument/2006/customXml" ds:itemID="{9EBB4F95-2C58-47A6-963C-2198FFAD1E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Salinas, Vanessa (ATG)</dc:creator>
  <cp:lastModifiedBy>Ahmed Hussein</cp:lastModifiedBy>
  <cp:revision>15</cp:revision>
  <dcterms:created xsi:type="dcterms:W3CDTF">2023-03-22T19:05:00Z</dcterms:created>
  <dcterms:modified xsi:type="dcterms:W3CDTF">2023-05-01T11:47:00Z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20 for Word</vt:lpwstr>
  </property>
  <property fmtid="{D5CDD505-2E9C-101B-9397-08002B2CF9AE}" pid="4" name="LastSaved">
    <vt:filetime>2022-06-06T00:00:00Z</vt:filetime>
  </property>
  <property fmtid="{D5CDD505-2E9C-101B-9397-08002B2CF9AE}" pid="5" name="ContentTypeId">
    <vt:lpwstr>0x0101008DAD26A75B713149932B81541DC28ABD</vt:lpwstr>
  </property>
</Properties>
</file>