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664399" w:rsidRDefault="00EE44F8" w:rsidP="4EF59E7F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إخطار بالإخلاء مدته 120 يومًا </w:t>
      </w:r>
    </w:p>
    <w:p w14:paraId="3BF430B1" w14:textId="50668668" w:rsidR="00656F7F" w:rsidRPr="00664399" w:rsidRDefault="006F1898" w:rsidP="4EF59E7F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>بسبب هدم الوحدة/العقار أو تغيير استخدامه</w:t>
      </w:r>
    </w:p>
    <w:p w14:paraId="68E19B30" w14:textId="77777777" w:rsidR="00D878B6" w:rsidRPr="00664399" w:rsidRDefault="00D878B6" w:rsidP="00D878B6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664399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تاريخ الإخطار: ____________________________</w:t>
      </w:r>
      <w:r w:rsidRPr="00664399">
        <w:rPr>
          <w:rFonts w:asciiTheme="minorBidi" w:hAnsiTheme="minorBidi"/>
          <w:color w:val="000000" w:themeColor="text1"/>
          <w:sz w:val="24"/>
          <w:szCs w:val="24"/>
        </w:rPr>
        <w:br/>
      </w:r>
      <w:r w:rsidRPr="00664399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اسم المستأجر: ____________________________</w:t>
      </w:r>
      <w:r w:rsidRPr="00664399">
        <w:rPr>
          <w:rFonts w:asciiTheme="minorBidi" w:hAnsiTheme="minorBidi"/>
          <w:sz w:val="24"/>
          <w:szCs w:val="24"/>
        </w:rPr>
        <w:br/>
      </w:r>
      <w:r w:rsidRPr="00664399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عنوان المستأجر: ____________________________</w:t>
      </w:r>
    </w:p>
    <w:p w14:paraId="373A9753" w14:textId="1B1084BA" w:rsidR="00A84E09" w:rsidRPr="00664399" w:rsidRDefault="00A84E09" w:rsidP="4EF59E7F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664399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ar"/>
        </w:rPr>
        <w:t>هذا إخطار بالإخلاء</w:t>
      </w:r>
    </w:p>
    <w:p w14:paraId="091E0DED" w14:textId="4B32DAF1" w:rsidR="00C84A0B" w:rsidRPr="00664399" w:rsidRDefault="00F46F7B" w:rsidP="4EF59E7F">
      <w:pPr>
        <w:bidi/>
        <w:rPr>
          <w:rFonts w:asciiTheme="minorBidi" w:hAnsiTheme="minorBidi"/>
          <w:b/>
          <w:bCs/>
          <w:sz w:val="32"/>
          <w:szCs w:val="32"/>
        </w:rPr>
      </w:pP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بموجب المادة </w:t>
      </w:r>
      <w:r w:rsidRPr="00664399">
        <w:rPr>
          <w:rFonts w:asciiTheme="minorBidi" w:hAnsiTheme="minorBidi"/>
          <w:b/>
          <w:bCs/>
          <w:sz w:val="32"/>
          <w:szCs w:val="32"/>
          <w:lang w:bidi="ar"/>
        </w:rPr>
        <w:t>12.25.030(</w:t>
      </w:r>
      <w:r w:rsidRPr="00664399">
        <w:rPr>
          <w:rFonts w:asciiTheme="minorBidi" w:hAnsiTheme="minorBidi"/>
          <w:b/>
          <w:bCs/>
          <w:sz w:val="32"/>
          <w:szCs w:val="32"/>
        </w:rPr>
        <w:t>A)(6</w:t>
      </w:r>
      <w:r w:rsidRPr="00664399">
        <w:rPr>
          <w:rFonts w:asciiTheme="minorBidi" w:hAnsiTheme="minorBidi"/>
          <w:b/>
          <w:bCs/>
          <w:sz w:val="32"/>
          <w:szCs w:val="32"/>
          <w:lang w:bidi="ar"/>
        </w:rPr>
        <w:t>)</w:t>
      </w: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من </w:t>
      </w:r>
      <w:r w:rsidRPr="00664399">
        <w:rPr>
          <w:rFonts w:asciiTheme="minorBidi" w:hAnsiTheme="minorBidi"/>
          <w:b/>
          <w:bCs/>
          <w:sz w:val="32"/>
          <w:szCs w:val="32"/>
        </w:rPr>
        <w:t>King County Code</w:t>
      </w: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(</w:t>
      </w:r>
      <w:r w:rsidR="00626A16">
        <w:rPr>
          <w:rFonts w:asciiTheme="minorBidi" w:hAnsiTheme="minorBidi"/>
          <w:b/>
          <w:bCs/>
          <w:sz w:val="32"/>
          <w:szCs w:val="32"/>
          <w:lang w:bidi="ar"/>
        </w:rPr>
        <w:t>KCC</w:t>
      </w:r>
      <w:r w:rsidR="00626A16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، </w:t>
      </w: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قانون مقاطعة كينج)، يمنحك المالك 120 يومًا لمغادرة الوحدة المؤجرة نظرًا لأن المالك: </w:t>
      </w:r>
    </w:p>
    <w:p w14:paraId="3FA643CE" w14:textId="0FE86A24" w:rsidR="00C84A0B" w:rsidRPr="00664399" w:rsidRDefault="00000000" w:rsidP="52531298">
      <w:pPr>
        <w:bidi/>
        <w:rPr>
          <w:rFonts w:asciiTheme="minorBidi" w:hAnsiTheme="minorBidi"/>
          <w:b/>
          <w:bCs/>
          <w:sz w:val="32"/>
          <w:szCs w:val="32"/>
        </w:rPr>
      </w:pPr>
      <w:sdt>
        <w:sdtPr>
          <w:rPr>
            <w:rFonts w:asciiTheme="minorBidi" w:eastAsia="MS Gothic" w:hAnsiTheme="minorBidi"/>
            <w:b/>
            <w:bCs/>
            <w:sz w:val="32"/>
            <w:szCs w:val="32"/>
            <w:rtl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39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  <w:lang w:bidi="ar"/>
            </w:rPr>
            <w:t>☐</w:t>
          </w:r>
        </w:sdtContent>
      </w:sdt>
      <w:r w:rsidRPr="00664399">
        <w:rPr>
          <w:rFonts w:asciiTheme="minorBidi" w:eastAsia="MS Gothic" w:hAnsiTheme="minorBidi"/>
          <w:b/>
          <w:bCs/>
          <w:sz w:val="32"/>
          <w:szCs w:val="32"/>
          <w:rtl/>
          <w:lang w:bidi="ar"/>
        </w:rPr>
        <w:t xml:space="preserve"> سيهدم الوحدة/العقار المؤجر</w:t>
      </w:r>
    </w:p>
    <w:p w14:paraId="5CA9703B" w14:textId="07900224" w:rsidR="00C84A0B" w:rsidRPr="00664399" w:rsidRDefault="00000000" w:rsidP="52531298">
      <w:pPr>
        <w:bidi/>
        <w:rPr>
          <w:rFonts w:asciiTheme="minorBidi" w:hAnsiTheme="minorBidi"/>
          <w:b/>
          <w:bCs/>
          <w:sz w:val="32"/>
          <w:szCs w:val="32"/>
        </w:rPr>
      </w:pPr>
      <w:sdt>
        <w:sdtPr>
          <w:rPr>
            <w:rFonts w:asciiTheme="minorBidi" w:eastAsia="MS Gothic" w:hAnsiTheme="minorBidi"/>
            <w:b/>
            <w:bCs/>
            <w:sz w:val="32"/>
            <w:szCs w:val="32"/>
            <w:rtl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39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rtl/>
              <w:lang w:bidi="ar"/>
            </w:rPr>
            <w:t>☐</w:t>
          </w:r>
        </w:sdtContent>
      </w:sdt>
      <w:r w:rsidRPr="00664399">
        <w:rPr>
          <w:rFonts w:asciiTheme="minorBidi" w:eastAsia="MS Gothic" w:hAnsiTheme="minorBidi"/>
          <w:b/>
          <w:bCs/>
          <w:sz w:val="32"/>
          <w:szCs w:val="32"/>
          <w:rtl/>
          <w:lang w:bidi="ar"/>
        </w:rPr>
        <w:t xml:space="preserve"> سيغيّر استخدام العقار إلى استخدام تعاوني أو غير سكني (لن يكون العقار مستأجرًا بعد ذلك)</w:t>
      </w:r>
    </w:p>
    <w:p w14:paraId="34DC4BB9" w14:textId="1FEB85BB" w:rsidR="00C84A0B" w:rsidRPr="003C1ADD" w:rsidRDefault="00C84A0B" w:rsidP="75962882">
      <w:pPr>
        <w:bidi/>
        <w:rPr>
          <w:rFonts w:asciiTheme="minorBidi" w:hAnsiTheme="minorBidi"/>
          <w:i/>
          <w:iCs/>
          <w:sz w:val="32"/>
          <w:szCs w:val="32"/>
        </w:rPr>
      </w:pPr>
      <w:r w:rsidRPr="00664399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عليك مغادرة الوحدة بحلول </w:t>
      </w:r>
      <w:r w:rsidRPr="00664399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_______ (</w:t>
      </w:r>
      <w:r w:rsidRPr="00664399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664399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)</w:t>
      </w:r>
      <w:r w:rsidRPr="00664399">
        <w:rPr>
          <w:rFonts w:asciiTheme="minorBidi" w:hAnsiTheme="minorBidi"/>
          <w:color w:val="000000" w:themeColor="text1"/>
          <w:sz w:val="32"/>
          <w:szCs w:val="32"/>
          <w:rtl/>
          <w:lang w:bidi="ar"/>
        </w:rPr>
        <w:t xml:space="preserve">، </w:t>
      </w:r>
      <w:r w:rsidRPr="003C1ADD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ويجب أن يكون آخر موعد لمغادرة الوحدة بعد 120 يومًا </w:t>
      </w:r>
      <w:r w:rsidRPr="003C1ADD">
        <w:rPr>
          <w:rFonts w:asciiTheme="minorBidi" w:hAnsiTheme="minorBidi"/>
          <w:i/>
          <w:iCs/>
          <w:color w:val="000000" w:themeColor="text1"/>
          <w:sz w:val="32"/>
          <w:szCs w:val="32"/>
          <w:u w:val="single"/>
          <w:rtl/>
          <w:lang w:bidi="ar"/>
        </w:rPr>
        <w:t>على الأقل</w:t>
      </w:r>
      <w:r w:rsidRPr="003C1ADD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 من تاريخ هذا الإخطار.</w:t>
      </w:r>
      <w:r w:rsidRPr="003C1ADD">
        <w:rPr>
          <w:rFonts w:asciiTheme="minorBidi" w:hAnsiTheme="minorBidi"/>
          <w:i/>
          <w:iCs/>
          <w:sz w:val="32"/>
          <w:szCs w:val="32"/>
          <w:rtl/>
          <w:lang w:bidi="ar"/>
        </w:rPr>
        <w:t xml:space="preserve"> ويمكن تقديم هذا الإخطار في موعد لا يتجاوز 120 يومًا قبل نهاية مدة اتفاقية الإيجار أو الإيجار الشهري.</w:t>
      </w:r>
    </w:p>
    <w:p w14:paraId="2D98AC2F" w14:textId="6FE3BD99" w:rsidR="00A56343" w:rsidRPr="00664399" w:rsidRDefault="00A56343" w:rsidP="00A56343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664399">
        <w:rPr>
          <w:rFonts w:asciiTheme="minorBidi" w:eastAsia="Calibri" w:hAnsiTheme="minorBidi"/>
          <w:b/>
          <w:bCs/>
          <w:sz w:val="32"/>
          <w:szCs w:val="32"/>
          <w:rtl/>
          <w:lang w:bidi="ar"/>
        </w:rPr>
        <w:t xml:space="preserve">إذا لم تغادر الوحدة، يمكن لمالك العقار مقاضاتك لإجبارك على مغادرة الوحدة. </w:t>
      </w:r>
      <w:r w:rsidRPr="00664399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ووفقًا لقانون الولاية، إذا بقيتَ في الوحدة بعد انتهاء مدة الإخطار، فقد تكون مؤهلًا للحصول على تمثيل قانوني مجاني إذا كنت مستأجرًا ذا دخل منخفض يستوفي الشروط.</w:t>
      </w:r>
      <w:r w:rsidRPr="00664399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49432B6C" w14:textId="77777777" w:rsidR="00C703AA" w:rsidRPr="00664399" w:rsidRDefault="00C703AA" w:rsidP="00C703AA">
      <w:pPr>
        <w:bidi/>
        <w:rPr>
          <w:rFonts w:asciiTheme="minorBidi" w:eastAsia="Calibri" w:hAnsiTheme="minorBidi"/>
          <w:b/>
          <w:bCs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على المالك أن يُرفِق بهذا الإخطار نسخة من التصريح المعتمد من مقاطعة </w:t>
      </w: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</w:rPr>
        <w:t>King COUNTY</w:t>
      </w: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بهدم العقار أو تغيير استخدامه. </w:t>
      </w:r>
    </w:p>
    <w:p w14:paraId="56DF8960" w14:textId="10EB6D45" w:rsidR="52531298" w:rsidRPr="00664399" w:rsidRDefault="52531298" w:rsidP="52531298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</w:p>
    <w:p w14:paraId="73A07201" w14:textId="77777777" w:rsidR="00A56343" w:rsidRPr="00664399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تواصل مع 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206-580-0762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. </w:t>
      </w:r>
    </w:p>
    <w:p w14:paraId="6D429642" w14:textId="77777777" w:rsidR="00A56343" w:rsidRPr="00664399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2E8B5298" w14:textId="77777777" w:rsidR="00A56343" w:rsidRPr="00664399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للمحاربين القدامى التواصل مع 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(برنامج المحاربين القدامى) في 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 على رقم 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lang w:bidi="ar"/>
        </w:rPr>
        <w:t>206-263-8387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31EC6B5C" w14:textId="77777777" w:rsidR="00A56343" w:rsidRPr="00664399" w:rsidRDefault="00A56343" w:rsidP="00A56343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 xml:space="preserve">يمكن العثور على معلومات إضافية عن حقوقك على الموقع الإلكتروني </w:t>
      </w:r>
      <w:hyperlink r:id="rId10">
        <w:r w:rsidRPr="00664399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</w:p>
    <w:p w14:paraId="793A3EA0" w14:textId="79BE1A95" w:rsidR="00C84A0B" w:rsidRPr="00664399" w:rsidRDefault="00C84A0B" w:rsidP="52531298">
      <w:pPr>
        <w:bidi/>
        <w:rPr>
          <w:rFonts w:asciiTheme="minorBidi" w:hAnsiTheme="minorBidi"/>
          <w:sz w:val="28"/>
          <w:szCs w:val="28"/>
        </w:rPr>
      </w:pPr>
      <w:r w:rsidRPr="00664399">
        <w:rPr>
          <w:rFonts w:asciiTheme="minorBidi" w:hAnsiTheme="minorBidi"/>
          <w:sz w:val="28"/>
          <w:szCs w:val="28"/>
          <w:rtl/>
          <w:lang w:bidi="ar"/>
        </w:rPr>
        <w:lastRenderedPageBreak/>
        <w:t xml:space="preserve">إذا لم يهدم المالك الوحدة أو يغير استخدام العقار بعد مغادرتك، فقد يخالف المالك قانون مقاطعة </w:t>
      </w:r>
      <w:r w:rsidR="00664399">
        <w:rPr>
          <w:rFonts w:asciiTheme="minorBidi" w:hAnsiTheme="minorBidi"/>
          <w:sz w:val="28"/>
          <w:szCs w:val="28"/>
          <w:lang w:bidi="ar"/>
        </w:rPr>
        <w:br/>
      </w:r>
      <w:r w:rsidRPr="00664399">
        <w:rPr>
          <w:rFonts w:asciiTheme="minorBidi" w:hAnsiTheme="minorBidi"/>
          <w:sz w:val="28"/>
          <w:szCs w:val="28"/>
        </w:rPr>
        <w:t>King County</w:t>
      </w:r>
      <w:r w:rsidRPr="00664399">
        <w:rPr>
          <w:rFonts w:asciiTheme="minorBidi" w:hAnsiTheme="minorBidi"/>
          <w:sz w:val="28"/>
          <w:szCs w:val="28"/>
          <w:rtl/>
          <w:lang w:bidi="ar"/>
        </w:rPr>
        <w:t xml:space="preserve">. تواصَل مع أحد الموارد المذكورة أعلاه لمعرفة المزيد عن حقوقك. </w:t>
      </w:r>
    </w:p>
    <w:p w14:paraId="48867157" w14:textId="4DEB06F6" w:rsidR="00A84E09" w:rsidRPr="00664399" w:rsidRDefault="55E9E111" w:rsidP="55E9E111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معلومات إضافية مطلوبة بموجب القوانين أو اللوائح الفيدرالية أو الخاصة بالولاية أو ما شابه ذلك:</w:t>
      </w:r>
      <w:r w:rsidRPr="006643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  <w:r w:rsidRPr="00664399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Pr="00664399" w:rsidRDefault="00881A0D" w:rsidP="55E9E111">
      <w:pPr>
        <w:rPr>
          <w:rFonts w:asciiTheme="minorBidi" w:eastAsia="Calibri" w:hAnsiTheme="minorBidi"/>
          <w:color w:val="000000" w:themeColor="text1"/>
        </w:rPr>
      </w:pPr>
    </w:p>
    <w:p w14:paraId="21EB3F01" w14:textId="7611219C" w:rsidR="00483813" w:rsidRPr="00664399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___________</w:t>
      </w:r>
      <w:r w:rsidR="00664399" w:rsidRPr="00664399">
        <w:rPr>
          <w:rFonts w:asciiTheme="minorBidi" w:eastAsia="Calibri" w:hAnsiTheme="minorBidi" w:cs="Arial"/>
          <w:color w:val="000000" w:themeColor="text1"/>
          <w:rtl/>
          <w:lang w:bidi="ar"/>
        </w:rPr>
        <w:t>_________</w:t>
      </w: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</w:t>
      </w:r>
    </w:p>
    <w:p w14:paraId="58DCCE5F" w14:textId="52D5F6E6" w:rsidR="00483813" w:rsidRPr="00664399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________</w:t>
      </w:r>
      <w:r w:rsidR="00664399" w:rsidRPr="00664399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</w:t>
      </w:r>
    </w:p>
    <w:p w14:paraId="29E5F784" w14:textId="51EDB409" w:rsidR="00483813" w:rsidRPr="00664399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_______</w:t>
      </w:r>
      <w:r w:rsidR="00664399" w:rsidRPr="00664399">
        <w:rPr>
          <w:rFonts w:asciiTheme="minorBidi" w:eastAsia="Calibri" w:hAnsiTheme="minorBidi" w:cs="Arial"/>
          <w:color w:val="000000" w:themeColor="text1"/>
          <w:rtl/>
          <w:lang w:bidi="ar"/>
        </w:rPr>
        <w:t>____</w:t>
      </w: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</w:t>
      </w:r>
    </w:p>
    <w:p w14:paraId="76555718" w14:textId="2720AF9D" w:rsidR="00483813" w:rsidRPr="00664399" w:rsidRDefault="00483813" w:rsidP="00483813">
      <w:pPr>
        <w:bidi/>
        <w:rPr>
          <w:rFonts w:asciiTheme="minorBidi" w:eastAsia="Calibri" w:hAnsiTheme="minorBidi"/>
          <w:color w:val="000000" w:themeColor="text1"/>
        </w:rPr>
      </w:pPr>
      <w:r w:rsidRPr="00664399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_______________________________________________________</w:t>
      </w:r>
    </w:p>
    <w:p w14:paraId="576BD070" w14:textId="77777777" w:rsidR="00881A0D" w:rsidRPr="00664399" w:rsidRDefault="00881A0D" w:rsidP="55E9E111">
      <w:pPr>
        <w:rPr>
          <w:rFonts w:asciiTheme="minorBidi" w:hAnsiTheme="minorBidi"/>
        </w:rPr>
      </w:pPr>
    </w:p>
    <w:sectPr w:rsidR="00881A0D" w:rsidRPr="0066439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E6E4" w14:textId="77777777" w:rsidR="005A43F2" w:rsidRDefault="005A43F2" w:rsidP="00C84A0B">
      <w:pPr>
        <w:spacing w:after="0" w:line="240" w:lineRule="auto"/>
      </w:pPr>
      <w:r>
        <w:separator/>
      </w:r>
    </w:p>
  </w:endnote>
  <w:endnote w:type="continuationSeparator" w:id="0">
    <w:p w14:paraId="1C284F15" w14:textId="77777777" w:rsidR="005A43F2" w:rsidRDefault="005A43F2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bidi/>
      <w:jc w:val="right"/>
    </w:pPr>
    <w:r>
      <w:rPr>
        <w:rtl/>
        <w:lang w:bidi="ar"/>
      </w:rPr>
      <w:t xml:space="preserve">صفحة </w:t>
    </w:r>
    <w:sdt>
      <w:sdtPr>
        <w:rPr>
          <w:rtl/>
        </w:r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2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2917" w14:textId="77777777" w:rsidR="005A43F2" w:rsidRDefault="005A43F2" w:rsidP="00C84A0B">
      <w:pPr>
        <w:spacing w:after="0" w:line="240" w:lineRule="auto"/>
      </w:pPr>
      <w:r>
        <w:separator/>
      </w:r>
    </w:p>
  </w:footnote>
  <w:footnote w:type="continuationSeparator" w:id="0">
    <w:p w14:paraId="05DF050B" w14:textId="77777777" w:rsidR="005A43F2" w:rsidRDefault="005A43F2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422"/>
    <w:rsid w:val="00095536"/>
    <w:rsid w:val="000E13DC"/>
    <w:rsid w:val="002B5325"/>
    <w:rsid w:val="003101D1"/>
    <w:rsid w:val="00397DE2"/>
    <w:rsid w:val="003B3B3F"/>
    <w:rsid w:val="003C1ADD"/>
    <w:rsid w:val="003C55DC"/>
    <w:rsid w:val="00483813"/>
    <w:rsid w:val="004A7986"/>
    <w:rsid w:val="00541CCA"/>
    <w:rsid w:val="005A43F2"/>
    <w:rsid w:val="00626A16"/>
    <w:rsid w:val="00656F7F"/>
    <w:rsid w:val="00664399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9E09EF"/>
    <w:rsid w:val="00A53B79"/>
    <w:rsid w:val="00A56343"/>
    <w:rsid w:val="00A84E09"/>
    <w:rsid w:val="00A964E7"/>
    <w:rsid w:val="00B154A5"/>
    <w:rsid w:val="00BC58D4"/>
    <w:rsid w:val="00C16A1B"/>
    <w:rsid w:val="00C65980"/>
    <w:rsid w:val="00C703AA"/>
    <w:rsid w:val="00C84A0B"/>
    <w:rsid w:val="00CF6F48"/>
    <w:rsid w:val="00D878B6"/>
    <w:rsid w:val="00D9135F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304F55"/>
    <w:rsid w:val="006D19F8"/>
    <w:rsid w:val="007F353B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16</cp:revision>
  <cp:lastPrinted>2023-05-01T14:57:00Z</cp:lastPrinted>
  <dcterms:created xsi:type="dcterms:W3CDTF">2023-03-22T18:10:00Z</dcterms:created>
  <dcterms:modified xsi:type="dcterms:W3CDTF">2023-05-01T15:42:00Z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