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45C2B" w14:textId="24B3BE07" w:rsidR="03573053" w:rsidRDefault="66496A9B" w:rsidP="66496A9B">
      <w:pPr>
        <w:rPr>
          <w:rFonts w:ascii="Calibri" w:eastAsia="Calibri" w:hAnsi="Calibri" w:cs="Calibri"/>
          <w:b/>
          <w:bCs/>
          <w:sz w:val="44"/>
          <w:szCs w:val="44"/>
        </w:rPr>
      </w:pPr>
      <w:bookmarkStart w:id="0" w:name="_Hlk24978528"/>
      <w:bookmarkEnd w:id="0"/>
      <w:r w:rsidRPr="66496A9B">
        <w:rPr>
          <w:rFonts w:ascii="Calibri" w:eastAsia="Calibri" w:hAnsi="Calibri" w:cs="Calibri"/>
          <w:b/>
          <w:bCs/>
          <w:sz w:val="44"/>
          <w:szCs w:val="44"/>
        </w:rPr>
        <w:t>Public Health Seattle-King County</w:t>
      </w:r>
    </w:p>
    <w:p w14:paraId="012346A8" w14:textId="034C7CCE" w:rsidR="03573053" w:rsidRDefault="66496A9B" w:rsidP="03573053">
      <w:r w:rsidRPr="66496A9B">
        <w:rPr>
          <w:rFonts w:ascii="Calibri" w:eastAsia="Calibri" w:hAnsi="Calibri" w:cs="Calibri"/>
          <w:b/>
          <w:bCs/>
          <w:sz w:val="44"/>
          <w:szCs w:val="44"/>
        </w:rPr>
        <w:t>INCLUSIVE EMERGENCY COMMUNICATIONS PLAN</w:t>
      </w:r>
    </w:p>
    <w:p w14:paraId="19CE3E5C" w14:textId="78E4E66E" w:rsidR="03573053" w:rsidRDefault="66496A9B" w:rsidP="66496A9B">
      <w:pPr>
        <w:rPr>
          <w:rFonts w:ascii="Calibri" w:eastAsia="Calibri" w:hAnsi="Calibri" w:cs="Calibri"/>
          <w:b/>
          <w:bCs/>
          <w:sz w:val="44"/>
          <w:szCs w:val="44"/>
        </w:rPr>
      </w:pPr>
      <w:r w:rsidRPr="66496A9B">
        <w:rPr>
          <w:rFonts w:ascii="Calibri" w:eastAsia="Calibri" w:hAnsi="Calibri" w:cs="Calibri"/>
          <w:b/>
          <w:bCs/>
          <w:sz w:val="44"/>
          <w:szCs w:val="44"/>
        </w:rPr>
        <w:t>Jurisdictional Toolkit</w:t>
      </w:r>
    </w:p>
    <w:p w14:paraId="43D76190" w14:textId="74A9E23D" w:rsidR="03573053" w:rsidRDefault="03573053" w:rsidP="03573053"/>
    <w:p w14:paraId="34592975" w14:textId="5B984B8A" w:rsidR="00C305AB" w:rsidRDefault="00C305AB" w:rsidP="03573053"/>
    <w:p w14:paraId="7C96C565" w14:textId="3F1FB2D8" w:rsidR="00C305AB" w:rsidRDefault="00C305AB" w:rsidP="03573053"/>
    <w:p w14:paraId="3E1CEBC0" w14:textId="768CF213" w:rsidR="00C305AB" w:rsidRDefault="00C305AB" w:rsidP="03573053"/>
    <w:p w14:paraId="182FAE21" w14:textId="7837D8C3" w:rsidR="00C305AB" w:rsidRDefault="00C305AB" w:rsidP="03573053"/>
    <w:p w14:paraId="1183BA90" w14:textId="0598D466" w:rsidR="00C305AB" w:rsidRDefault="00C305AB" w:rsidP="03573053"/>
    <w:p w14:paraId="5318F55E" w14:textId="7F89E658" w:rsidR="00C305AB" w:rsidRDefault="00C305AB" w:rsidP="03573053"/>
    <w:p w14:paraId="6856BDF2" w14:textId="62C1D00B" w:rsidR="00C305AB" w:rsidRDefault="00C305AB" w:rsidP="03573053"/>
    <w:p w14:paraId="40571BC0" w14:textId="68D061D9" w:rsidR="00C305AB" w:rsidRDefault="00C305AB" w:rsidP="03573053"/>
    <w:p w14:paraId="1D46BE84" w14:textId="3E078B05" w:rsidR="00C305AB" w:rsidRDefault="00C305AB" w:rsidP="03573053"/>
    <w:p w14:paraId="426D1A14" w14:textId="6E8E543E" w:rsidR="00C305AB" w:rsidRDefault="00C305AB" w:rsidP="03573053"/>
    <w:p w14:paraId="6542CCB3" w14:textId="4EB3EABC" w:rsidR="00C305AB" w:rsidRDefault="00C305AB" w:rsidP="03573053"/>
    <w:p w14:paraId="674103DD" w14:textId="443E1FC2" w:rsidR="00C305AB" w:rsidRDefault="00C305AB" w:rsidP="03573053"/>
    <w:p w14:paraId="1E553397" w14:textId="45A8E0BA" w:rsidR="00C305AB" w:rsidRDefault="00C305AB" w:rsidP="03573053"/>
    <w:p w14:paraId="7AC2143C" w14:textId="028F4BBE" w:rsidR="00C305AB" w:rsidRDefault="00C305AB" w:rsidP="03573053"/>
    <w:p w14:paraId="4E597AEF" w14:textId="59CE0488" w:rsidR="00C305AB" w:rsidRDefault="00C305AB" w:rsidP="03573053"/>
    <w:p w14:paraId="4F90C0DA" w14:textId="7F43572A" w:rsidR="00C305AB" w:rsidRDefault="00C305AB" w:rsidP="03573053"/>
    <w:p w14:paraId="5573DCA5" w14:textId="58E47F7B" w:rsidR="00C305AB" w:rsidRDefault="00C305AB" w:rsidP="03573053"/>
    <w:p w14:paraId="50FB6DD8" w14:textId="34CF40E7" w:rsidR="00C305AB" w:rsidRPr="00C305AB" w:rsidRDefault="00C305AB" w:rsidP="00C305AB">
      <w:pPr>
        <w:jc w:val="center"/>
        <w:rPr>
          <w:sz w:val="36"/>
          <w:szCs w:val="36"/>
        </w:rPr>
      </w:pPr>
      <w:r w:rsidRPr="00C305AB">
        <w:rPr>
          <w:sz w:val="36"/>
          <w:szCs w:val="36"/>
        </w:rPr>
        <w:t>November 25, 2019</w:t>
      </w:r>
    </w:p>
    <w:p w14:paraId="3B1EB9B2" w14:textId="24C6BB81" w:rsidR="00C305AB" w:rsidRDefault="00C305AB" w:rsidP="03573053"/>
    <w:p w14:paraId="77141588" w14:textId="588B0228" w:rsidR="00C305AB" w:rsidRDefault="00C305AB" w:rsidP="03573053"/>
    <w:p w14:paraId="67DEAD31" w14:textId="64A729E2" w:rsidR="00C305AB" w:rsidRDefault="00C305AB" w:rsidP="03573053"/>
    <w:p w14:paraId="7BFEB151" w14:textId="74E5780B" w:rsidR="00C305AB" w:rsidRDefault="00C305AB" w:rsidP="03573053"/>
    <w:p w14:paraId="6CFFFD83" w14:textId="2CAF36E7" w:rsidR="66496A9B" w:rsidRDefault="00C305AB" w:rsidP="66496A9B">
      <w:pPr>
        <w:rPr>
          <w:rFonts w:ascii="Calibri" w:eastAsia="Calibri" w:hAnsi="Calibri" w:cs="Calibri"/>
          <w:sz w:val="24"/>
          <w:szCs w:val="24"/>
        </w:rPr>
      </w:pPr>
      <w:r>
        <w:br w:type="page"/>
      </w:r>
      <w:r w:rsidR="66496A9B" w:rsidRPr="66496A9B">
        <w:rPr>
          <w:rFonts w:ascii="Calibri" w:eastAsia="Calibri" w:hAnsi="Calibri" w:cs="Calibri"/>
          <w:b/>
          <w:bCs/>
          <w:sz w:val="24"/>
          <w:szCs w:val="24"/>
        </w:rPr>
        <w:lastRenderedPageBreak/>
        <w:t>INTRODUCTION</w:t>
      </w:r>
    </w:p>
    <w:p w14:paraId="7171756D" w14:textId="075695E6" w:rsidR="66496A9B" w:rsidRDefault="66496A9B" w:rsidP="66496A9B">
      <w:pPr>
        <w:pStyle w:val="ListParagraph"/>
        <w:numPr>
          <w:ilvl w:val="0"/>
          <w:numId w:val="12"/>
        </w:numPr>
        <w:rPr>
          <w:b/>
          <w:bCs/>
          <w:sz w:val="24"/>
          <w:szCs w:val="24"/>
        </w:rPr>
      </w:pPr>
      <w:r w:rsidRPr="66496A9B">
        <w:rPr>
          <w:rFonts w:ascii="Calibri" w:eastAsia="Calibri" w:hAnsi="Calibri" w:cs="Calibri"/>
          <w:b/>
          <w:bCs/>
          <w:sz w:val="24"/>
          <w:szCs w:val="24"/>
        </w:rPr>
        <w:t>Purpose</w:t>
      </w:r>
    </w:p>
    <w:p w14:paraId="301C0A9B" w14:textId="1D233144" w:rsidR="66496A9B" w:rsidRDefault="1822488E" w:rsidP="1822488E">
      <w:pPr>
        <w:ind w:left="720"/>
        <w:rPr>
          <w:rFonts w:ascii="Calibri" w:eastAsia="Calibri" w:hAnsi="Calibri" w:cs="Calibri"/>
          <w:sz w:val="24"/>
          <w:szCs w:val="24"/>
        </w:rPr>
      </w:pPr>
      <w:r w:rsidRPr="1822488E">
        <w:rPr>
          <w:rFonts w:ascii="Calibri" w:eastAsia="Calibri" w:hAnsi="Calibri" w:cs="Calibri"/>
          <w:sz w:val="24"/>
          <w:szCs w:val="24"/>
        </w:rPr>
        <w:t xml:space="preserve">This regional Inclusive Emergency Communications Plan (IECP) outlines the role and responsibilities of your jurisdiction to meet the inclusive emergency communication requirements of RCW 38.52.070.  It is drawn from the county-wide IECP, which represents a collaborative and coordinated effort by King County Emergency Management, Public Health-Seattle &amp; King County, Seattle </w:t>
      </w:r>
      <w:r w:rsidR="00F9539F">
        <w:rPr>
          <w:rFonts w:ascii="Calibri" w:eastAsia="Calibri" w:hAnsi="Calibri" w:cs="Calibri"/>
          <w:sz w:val="24"/>
          <w:szCs w:val="24"/>
        </w:rPr>
        <w:t xml:space="preserve">Office of </w:t>
      </w:r>
      <w:r w:rsidRPr="1822488E">
        <w:rPr>
          <w:rFonts w:ascii="Calibri" w:eastAsia="Calibri" w:hAnsi="Calibri" w:cs="Calibri"/>
          <w:sz w:val="24"/>
          <w:szCs w:val="24"/>
        </w:rPr>
        <w:t xml:space="preserve">Emergency Management, and other regional stakeholders to ensure all residents in King County have access to life safety information in a language they understand. </w:t>
      </w:r>
    </w:p>
    <w:p w14:paraId="7BD1AA47" w14:textId="2511C10A" w:rsidR="66496A9B" w:rsidRDefault="66496A9B" w:rsidP="66496A9B">
      <w:pPr>
        <w:spacing w:after="0" w:line="240" w:lineRule="auto"/>
        <w:ind w:left="720"/>
        <w:rPr>
          <w:rFonts w:ascii="Calibri" w:eastAsia="Calibri" w:hAnsi="Calibri" w:cs="Calibri"/>
          <w:color w:val="000000" w:themeColor="text1"/>
          <w:sz w:val="24"/>
          <w:szCs w:val="24"/>
        </w:rPr>
      </w:pPr>
    </w:p>
    <w:p w14:paraId="0151CB61" w14:textId="5EC31B75" w:rsidR="66496A9B" w:rsidRDefault="66496A9B" w:rsidP="66496A9B">
      <w:pPr>
        <w:spacing w:after="0" w:line="240" w:lineRule="auto"/>
        <w:ind w:left="720"/>
        <w:rPr>
          <w:rFonts w:ascii="Calibri" w:eastAsia="Calibri" w:hAnsi="Calibri" w:cs="Calibri"/>
          <w:color w:val="000000" w:themeColor="text1"/>
          <w:sz w:val="24"/>
          <w:szCs w:val="24"/>
        </w:rPr>
      </w:pPr>
      <w:r w:rsidRPr="66496A9B">
        <w:rPr>
          <w:rFonts w:ascii="Calibri" w:eastAsia="Calibri" w:hAnsi="Calibri" w:cs="Calibri"/>
          <w:color w:val="000000" w:themeColor="text1"/>
          <w:sz w:val="24"/>
          <w:szCs w:val="24"/>
        </w:rPr>
        <w:t xml:space="preserve">This plan delineates how local support agencies, in partnership with the County’s Joint Information Center (JIC), will relay critical, life-safety information regarding a given hazard or threat to communities throughout </w:t>
      </w:r>
      <w:r w:rsidR="001D7B57">
        <w:rPr>
          <w:rFonts w:ascii="Calibri" w:eastAsia="Calibri" w:hAnsi="Calibri" w:cs="Calibri"/>
          <w:color w:val="000000" w:themeColor="text1"/>
          <w:sz w:val="24"/>
          <w:szCs w:val="24"/>
        </w:rPr>
        <w:t>[YOUR JURISDICTION]</w:t>
      </w:r>
      <w:r w:rsidRPr="66496A9B">
        <w:rPr>
          <w:rFonts w:ascii="Calibri" w:eastAsia="Calibri" w:hAnsi="Calibri" w:cs="Calibri"/>
          <w:color w:val="000000" w:themeColor="text1"/>
          <w:sz w:val="24"/>
          <w:szCs w:val="24"/>
        </w:rPr>
        <w:t xml:space="preserve">. </w:t>
      </w:r>
      <w:r w:rsidRPr="001D7B57">
        <w:rPr>
          <w:rFonts w:ascii="Calibri" w:eastAsia="Calibri" w:hAnsi="Calibri" w:cs="Calibri"/>
          <w:color w:val="000000" w:themeColor="text1"/>
          <w:sz w:val="24"/>
          <w:szCs w:val="24"/>
          <w:highlight w:val="yellow"/>
        </w:rPr>
        <w:t xml:space="preserve">It is a template </w:t>
      </w:r>
      <w:proofErr w:type="gramStart"/>
      <w:r w:rsidRPr="001D7B57">
        <w:rPr>
          <w:rFonts w:ascii="Calibri" w:eastAsia="Calibri" w:hAnsi="Calibri" w:cs="Calibri"/>
          <w:color w:val="000000" w:themeColor="text1"/>
          <w:sz w:val="24"/>
          <w:szCs w:val="24"/>
          <w:highlight w:val="yellow"/>
        </w:rPr>
        <w:t>only, and</w:t>
      </w:r>
      <w:proofErr w:type="gramEnd"/>
      <w:r w:rsidRPr="001D7B57">
        <w:rPr>
          <w:rFonts w:ascii="Calibri" w:eastAsia="Calibri" w:hAnsi="Calibri" w:cs="Calibri"/>
          <w:color w:val="000000" w:themeColor="text1"/>
          <w:sz w:val="24"/>
          <w:szCs w:val="24"/>
          <w:highlight w:val="yellow"/>
        </w:rPr>
        <w:t xml:space="preserve"> is meant to serve as a starting point for jurisdictions to assess the work that is needed to fulfill the law.</w:t>
      </w:r>
    </w:p>
    <w:p w14:paraId="60EFC986" w14:textId="242AF2AC" w:rsidR="66496A9B" w:rsidRDefault="66496A9B" w:rsidP="66496A9B">
      <w:pPr>
        <w:ind w:left="720"/>
        <w:rPr>
          <w:rFonts w:ascii="Calibri" w:eastAsia="Calibri" w:hAnsi="Calibri" w:cs="Calibri"/>
          <w:sz w:val="24"/>
          <w:szCs w:val="24"/>
        </w:rPr>
      </w:pPr>
    </w:p>
    <w:p w14:paraId="74339785" w14:textId="7B11DB6E" w:rsidR="66496A9B" w:rsidRDefault="66496A9B" w:rsidP="66496A9B">
      <w:pPr>
        <w:pStyle w:val="ListParagraph"/>
        <w:numPr>
          <w:ilvl w:val="0"/>
          <w:numId w:val="12"/>
        </w:numPr>
        <w:spacing w:line="240" w:lineRule="auto"/>
        <w:rPr>
          <w:b/>
          <w:bCs/>
          <w:sz w:val="24"/>
          <w:szCs w:val="24"/>
        </w:rPr>
      </w:pPr>
      <w:r w:rsidRPr="66496A9B">
        <w:rPr>
          <w:rFonts w:ascii="Calibri" w:eastAsia="Calibri" w:hAnsi="Calibri" w:cs="Calibri"/>
          <w:b/>
          <w:bCs/>
          <w:sz w:val="24"/>
          <w:szCs w:val="24"/>
        </w:rPr>
        <w:t>Tools</w:t>
      </w:r>
    </w:p>
    <w:p w14:paraId="09306AAA" w14:textId="59DE7379" w:rsidR="66496A9B" w:rsidRDefault="66496A9B" w:rsidP="66496A9B">
      <w:pPr>
        <w:spacing w:line="240" w:lineRule="auto"/>
        <w:ind w:left="360"/>
        <w:rPr>
          <w:rFonts w:ascii="Calibri" w:eastAsia="Calibri" w:hAnsi="Calibri" w:cs="Calibri"/>
          <w:b/>
          <w:bCs/>
          <w:sz w:val="24"/>
          <w:szCs w:val="24"/>
        </w:rPr>
      </w:pPr>
      <w:r w:rsidRPr="66496A9B">
        <w:rPr>
          <w:rFonts w:ascii="Calibri" w:eastAsia="Calibri" w:hAnsi="Calibri" w:cs="Calibri"/>
          <w:sz w:val="24"/>
          <w:szCs w:val="24"/>
        </w:rPr>
        <w:t>This plan includes an annex of tools that your jurisdiction can utilize to prepare response documentation for an emergency event. Included below is an index of these tools:</w:t>
      </w:r>
    </w:p>
    <w:p w14:paraId="387B15B8" w14:textId="1E7662D5" w:rsidR="66496A9B" w:rsidRDefault="66496A9B" w:rsidP="66496A9B">
      <w:pPr>
        <w:spacing w:line="240" w:lineRule="auto"/>
        <w:ind w:left="360"/>
        <w:rPr>
          <w:rFonts w:ascii="Calibri" w:eastAsia="Calibri" w:hAnsi="Calibri" w:cs="Calibri"/>
          <w:sz w:val="24"/>
          <w:szCs w:val="24"/>
        </w:rPr>
      </w:pPr>
    </w:p>
    <w:p w14:paraId="2361390C" w14:textId="45F661C2" w:rsidR="66496A9B" w:rsidRDefault="66496A9B" w:rsidP="66496A9B">
      <w:pPr>
        <w:spacing w:line="240" w:lineRule="auto"/>
        <w:ind w:left="360"/>
        <w:rPr>
          <w:rFonts w:ascii="Calibri" w:eastAsia="Calibri" w:hAnsi="Calibri" w:cs="Calibri"/>
          <w:sz w:val="24"/>
          <w:szCs w:val="24"/>
        </w:rPr>
      </w:pPr>
      <w:r w:rsidRPr="66496A9B">
        <w:rPr>
          <w:rFonts w:ascii="Calibri" w:eastAsia="Calibri" w:hAnsi="Calibri" w:cs="Calibri"/>
          <w:sz w:val="24"/>
          <w:szCs w:val="24"/>
        </w:rPr>
        <w:t>Item 1. RCW 38.52.070</w:t>
      </w:r>
      <w:r w:rsidR="00F9539F">
        <w:rPr>
          <w:rFonts w:ascii="Calibri" w:eastAsia="Calibri" w:hAnsi="Calibri" w:cs="Calibri"/>
          <w:sz w:val="24"/>
          <w:szCs w:val="24"/>
        </w:rPr>
        <w:t xml:space="preserve"> </w:t>
      </w:r>
    </w:p>
    <w:p w14:paraId="53D12FA1" w14:textId="178E0332" w:rsidR="66496A9B" w:rsidRDefault="1822488E" w:rsidP="1822488E">
      <w:pPr>
        <w:spacing w:line="240" w:lineRule="auto"/>
        <w:ind w:left="360"/>
        <w:rPr>
          <w:rFonts w:ascii="Calibri" w:eastAsia="Calibri" w:hAnsi="Calibri" w:cs="Calibri"/>
          <w:sz w:val="24"/>
          <w:szCs w:val="24"/>
        </w:rPr>
      </w:pPr>
      <w:r w:rsidRPr="1822488E">
        <w:rPr>
          <w:rFonts w:ascii="Calibri" w:eastAsia="Calibri" w:hAnsi="Calibri" w:cs="Calibri"/>
          <w:sz w:val="24"/>
          <w:szCs w:val="24"/>
        </w:rPr>
        <w:t>Item 2. Localized language population data</w:t>
      </w:r>
    </w:p>
    <w:p w14:paraId="575E985B" w14:textId="1A860EF3" w:rsidR="66496A9B" w:rsidRDefault="1822488E" w:rsidP="1822488E">
      <w:pPr>
        <w:spacing w:line="240" w:lineRule="auto"/>
        <w:ind w:left="360"/>
        <w:rPr>
          <w:rFonts w:ascii="Calibri" w:eastAsia="Calibri" w:hAnsi="Calibri" w:cs="Calibri"/>
          <w:sz w:val="24"/>
          <w:szCs w:val="24"/>
        </w:rPr>
      </w:pPr>
      <w:r w:rsidRPr="1822488E">
        <w:rPr>
          <w:rFonts w:ascii="Calibri" w:eastAsia="Calibri" w:hAnsi="Calibri" w:cs="Calibri"/>
          <w:sz w:val="24"/>
          <w:szCs w:val="24"/>
        </w:rPr>
        <w:t>Item 3. Messaging strategies</w:t>
      </w:r>
    </w:p>
    <w:p w14:paraId="434FF168" w14:textId="185588D0" w:rsidR="66496A9B" w:rsidRDefault="0A2F4469" w:rsidP="0A2F4469">
      <w:pPr>
        <w:spacing w:line="240" w:lineRule="auto"/>
        <w:ind w:left="360"/>
        <w:rPr>
          <w:rFonts w:ascii="Calibri" w:eastAsia="Calibri" w:hAnsi="Calibri" w:cs="Calibri"/>
          <w:sz w:val="24"/>
          <w:szCs w:val="24"/>
        </w:rPr>
      </w:pPr>
      <w:r w:rsidRPr="0A2F4469">
        <w:rPr>
          <w:rFonts w:ascii="Calibri" w:eastAsia="Calibri" w:hAnsi="Calibri" w:cs="Calibri"/>
          <w:sz w:val="24"/>
          <w:szCs w:val="24"/>
        </w:rPr>
        <w:t>Item 4. Pre-scripted emergency messaging</w:t>
      </w:r>
    </w:p>
    <w:p w14:paraId="2E72BCEB" w14:textId="62444B30" w:rsidR="66496A9B" w:rsidRDefault="66496A9B" w:rsidP="66496A9B">
      <w:pPr>
        <w:spacing w:line="240" w:lineRule="auto"/>
        <w:ind w:left="360"/>
        <w:rPr>
          <w:rFonts w:ascii="Calibri" w:eastAsia="Calibri" w:hAnsi="Calibri" w:cs="Calibri"/>
          <w:sz w:val="24"/>
          <w:szCs w:val="24"/>
        </w:rPr>
      </w:pPr>
      <w:r w:rsidRPr="66496A9B">
        <w:rPr>
          <w:rFonts w:ascii="Calibri" w:eastAsia="Calibri" w:hAnsi="Calibri" w:cs="Calibri"/>
          <w:sz w:val="24"/>
          <w:szCs w:val="24"/>
        </w:rPr>
        <w:t>Item 5. Trusted Partner Network summary and data access</w:t>
      </w:r>
    </w:p>
    <w:p w14:paraId="50F9AB4B" w14:textId="2F4AEAAF" w:rsidR="66496A9B" w:rsidRDefault="1822488E" w:rsidP="1822488E">
      <w:pPr>
        <w:spacing w:line="240" w:lineRule="auto"/>
        <w:ind w:left="360"/>
        <w:rPr>
          <w:rFonts w:ascii="Calibri" w:eastAsia="Calibri" w:hAnsi="Calibri" w:cs="Calibri"/>
          <w:sz w:val="24"/>
          <w:szCs w:val="24"/>
        </w:rPr>
      </w:pPr>
      <w:r w:rsidRPr="1822488E">
        <w:rPr>
          <w:rFonts w:ascii="Calibri" w:eastAsia="Calibri" w:hAnsi="Calibri" w:cs="Calibri"/>
          <w:sz w:val="24"/>
          <w:szCs w:val="24"/>
        </w:rPr>
        <w:t>Item 6. News media contacts</w:t>
      </w:r>
    </w:p>
    <w:p w14:paraId="0AE28CBB" w14:textId="71AB5735" w:rsidR="0A2F4469" w:rsidRDefault="1822488E" w:rsidP="1822488E">
      <w:pPr>
        <w:spacing w:line="240" w:lineRule="auto"/>
        <w:ind w:left="360"/>
        <w:rPr>
          <w:rFonts w:ascii="Calibri" w:eastAsia="Calibri" w:hAnsi="Calibri" w:cs="Calibri"/>
          <w:sz w:val="24"/>
          <w:szCs w:val="24"/>
        </w:rPr>
      </w:pPr>
      <w:r w:rsidRPr="1822488E">
        <w:rPr>
          <w:rFonts w:ascii="Calibri" w:eastAsia="Calibri" w:hAnsi="Calibri" w:cs="Calibri"/>
          <w:sz w:val="24"/>
          <w:szCs w:val="24"/>
        </w:rPr>
        <w:t xml:space="preserve">Item 7. Translation </w:t>
      </w:r>
      <w:r w:rsidR="00CA3429">
        <w:rPr>
          <w:rFonts w:ascii="Calibri" w:eastAsia="Calibri" w:hAnsi="Calibri" w:cs="Calibri"/>
          <w:sz w:val="24"/>
          <w:szCs w:val="24"/>
        </w:rPr>
        <w:t>tips</w:t>
      </w:r>
    </w:p>
    <w:p w14:paraId="2A6186B7" w14:textId="44FA5E19" w:rsidR="66496A9B" w:rsidRDefault="66496A9B" w:rsidP="0A2F4469">
      <w:pPr>
        <w:spacing w:line="240" w:lineRule="auto"/>
        <w:ind w:left="360"/>
        <w:rPr>
          <w:rFonts w:ascii="Calibri" w:eastAsia="Calibri" w:hAnsi="Calibri" w:cs="Calibri"/>
          <w:sz w:val="24"/>
          <w:szCs w:val="24"/>
        </w:rPr>
      </w:pPr>
    </w:p>
    <w:p w14:paraId="3829913E" w14:textId="4586B152" w:rsidR="66496A9B" w:rsidRDefault="66496A9B" w:rsidP="66496A9B">
      <w:pPr>
        <w:pStyle w:val="ListParagraph"/>
        <w:numPr>
          <w:ilvl w:val="0"/>
          <w:numId w:val="12"/>
        </w:numPr>
        <w:spacing w:line="240" w:lineRule="auto"/>
        <w:rPr>
          <w:b/>
          <w:bCs/>
          <w:sz w:val="24"/>
          <w:szCs w:val="24"/>
        </w:rPr>
      </w:pPr>
      <w:r w:rsidRPr="66496A9B">
        <w:rPr>
          <w:rFonts w:ascii="Calibri" w:eastAsia="Calibri" w:hAnsi="Calibri" w:cs="Calibri"/>
          <w:b/>
          <w:bCs/>
          <w:sz w:val="24"/>
          <w:szCs w:val="24"/>
        </w:rPr>
        <w:t>Scope</w:t>
      </w:r>
    </w:p>
    <w:p w14:paraId="6C74E7E6" w14:textId="4D49109B" w:rsidR="66496A9B" w:rsidRPr="00AE5BE2" w:rsidRDefault="31FBDE36" w:rsidP="31FBDE36">
      <w:pPr>
        <w:spacing w:after="0" w:line="240" w:lineRule="auto"/>
        <w:ind w:left="720"/>
        <w:rPr>
          <w:rFonts w:ascii="Calibri" w:eastAsia="Calibri" w:hAnsi="Calibri" w:cs="Calibri"/>
          <w:color w:val="000000" w:themeColor="text1"/>
          <w:sz w:val="24"/>
          <w:szCs w:val="24"/>
        </w:rPr>
      </w:pPr>
      <w:r w:rsidRPr="31FBDE36">
        <w:rPr>
          <w:rFonts w:ascii="Calibri" w:eastAsia="Calibri" w:hAnsi="Calibri" w:cs="Calibri"/>
          <w:color w:val="000000" w:themeColor="text1"/>
          <w:sz w:val="24"/>
          <w:szCs w:val="24"/>
        </w:rPr>
        <w:t xml:space="preserve">A variety of systems, community networks, and communication methodologies can be leveraged to relay critical, life-safety messages to all residents, including those with limited English proficiency (LEP). </w:t>
      </w:r>
      <w:r w:rsidR="00AE5BE2" w:rsidRPr="00AE5BE2">
        <w:rPr>
          <w:rFonts w:cstheme="minorHAnsi"/>
          <w:sz w:val="24"/>
          <w:szCs w:val="24"/>
        </w:rPr>
        <w:t xml:space="preserve">These include mass notification systems (e.g. Alert King County), translated written materials, ethnic media (TV, radio, social media), in-person </w:t>
      </w:r>
      <w:r w:rsidR="00AE5BE2" w:rsidRPr="00AE5BE2">
        <w:rPr>
          <w:rFonts w:cstheme="minorHAnsi"/>
          <w:sz w:val="24"/>
          <w:szCs w:val="24"/>
        </w:rPr>
        <w:lastRenderedPageBreak/>
        <w:t>and telephone-based interpretation services, and community-based social media networks (e.g. Facebook).</w:t>
      </w:r>
    </w:p>
    <w:p w14:paraId="666CBC27" w14:textId="58E8A274" w:rsidR="66496A9B" w:rsidRDefault="66496A9B" w:rsidP="31FBDE36">
      <w:pPr>
        <w:spacing w:after="0" w:line="240" w:lineRule="auto"/>
        <w:ind w:left="720"/>
        <w:rPr>
          <w:rFonts w:ascii="Calibri" w:eastAsia="Calibri" w:hAnsi="Calibri" w:cs="Calibri"/>
          <w:color w:val="000000" w:themeColor="text1"/>
          <w:sz w:val="24"/>
          <w:szCs w:val="24"/>
        </w:rPr>
      </w:pPr>
    </w:p>
    <w:p w14:paraId="59812049" w14:textId="0FA7456D" w:rsidR="66496A9B" w:rsidRDefault="31FBDE36" w:rsidP="31FBDE36">
      <w:pPr>
        <w:spacing w:after="0" w:line="240" w:lineRule="auto"/>
        <w:ind w:left="720"/>
        <w:rPr>
          <w:rFonts w:ascii="Calibri" w:eastAsia="Calibri" w:hAnsi="Calibri" w:cs="Calibri"/>
          <w:color w:val="000000" w:themeColor="text1"/>
          <w:sz w:val="24"/>
          <w:szCs w:val="24"/>
          <w:highlight w:val="yellow"/>
        </w:rPr>
      </w:pPr>
      <w:r w:rsidRPr="31FBDE36">
        <w:rPr>
          <w:rFonts w:ascii="Calibri" w:eastAsia="Calibri" w:hAnsi="Calibri" w:cs="Calibri"/>
          <w:color w:val="000000" w:themeColor="text1"/>
          <w:sz w:val="24"/>
          <w:szCs w:val="24"/>
          <w:highlight w:val="yellow"/>
        </w:rPr>
        <w:t>[Information about the population and demographics of your jurisdiction, including historical reach or barriers to communication in emergency. See Item 2 for language data.]</w:t>
      </w:r>
    </w:p>
    <w:p w14:paraId="383BBAF8" w14:textId="52DF29EA" w:rsidR="66496A9B" w:rsidRDefault="66496A9B" w:rsidP="31FBDE36">
      <w:pPr>
        <w:spacing w:after="0" w:line="240" w:lineRule="auto"/>
        <w:ind w:left="720"/>
        <w:rPr>
          <w:rFonts w:ascii="Calibri" w:eastAsia="Calibri" w:hAnsi="Calibri" w:cs="Calibri"/>
          <w:color w:val="000000" w:themeColor="text1"/>
          <w:sz w:val="24"/>
          <w:szCs w:val="24"/>
        </w:rPr>
      </w:pPr>
    </w:p>
    <w:p w14:paraId="5DF81B2A" w14:textId="0086DB67" w:rsidR="66496A9B" w:rsidRDefault="31FBDE36" w:rsidP="31FBDE36">
      <w:pPr>
        <w:spacing w:after="0" w:line="240" w:lineRule="auto"/>
        <w:ind w:left="720"/>
        <w:rPr>
          <w:rFonts w:ascii="Calibri" w:eastAsia="Calibri" w:hAnsi="Calibri" w:cs="Calibri"/>
          <w:color w:val="000000" w:themeColor="text1"/>
          <w:sz w:val="24"/>
          <w:szCs w:val="24"/>
          <w:highlight w:val="yellow"/>
        </w:rPr>
      </w:pPr>
      <w:r w:rsidRPr="31FBDE36">
        <w:rPr>
          <w:rFonts w:ascii="Calibri" w:eastAsia="Calibri" w:hAnsi="Calibri" w:cs="Calibri"/>
          <w:color w:val="000000" w:themeColor="text1"/>
          <w:sz w:val="24"/>
          <w:szCs w:val="24"/>
          <w:highlight w:val="yellow"/>
        </w:rPr>
        <w:t>[Information here should cover main channels of communication, e.g. local news, social media, website, radio, and their reach as well as any limitations or protocols of use. An example of a limitation could be limited translation ability.]</w:t>
      </w:r>
    </w:p>
    <w:p w14:paraId="33AF8784" w14:textId="2FB94CCE" w:rsidR="66496A9B" w:rsidRDefault="66496A9B" w:rsidP="31FBDE36">
      <w:pPr>
        <w:spacing w:after="0" w:line="240" w:lineRule="auto"/>
        <w:ind w:left="720"/>
        <w:rPr>
          <w:rFonts w:ascii="Calibri" w:eastAsia="Calibri" w:hAnsi="Calibri" w:cs="Calibri"/>
          <w:color w:val="000000" w:themeColor="text1"/>
          <w:sz w:val="24"/>
          <w:szCs w:val="24"/>
          <w:highlight w:val="yellow"/>
        </w:rPr>
      </w:pPr>
    </w:p>
    <w:p w14:paraId="6FAC9790" w14:textId="27368F9F" w:rsidR="66496A9B" w:rsidRDefault="1822488E" w:rsidP="1822488E">
      <w:pPr>
        <w:spacing w:after="0" w:line="240" w:lineRule="auto"/>
        <w:ind w:left="720"/>
        <w:rPr>
          <w:rFonts w:ascii="Calibri" w:eastAsia="Calibri" w:hAnsi="Calibri" w:cs="Calibri"/>
          <w:color w:val="000000" w:themeColor="text1"/>
          <w:sz w:val="24"/>
          <w:szCs w:val="24"/>
        </w:rPr>
      </w:pPr>
      <w:r w:rsidRPr="1822488E">
        <w:rPr>
          <w:rFonts w:ascii="Calibri" w:eastAsia="Calibri" w:hAnsi="Calibri" w:cs="Calibri"/>
          <w:color w:val="000000" w:themeColor="text1"/>
          <w:sz w:val="24"/>
          <w:szCs w:val="24"/>
        </w:rPr>
        <w:t>For larger-scale events, [YOUR JURISDICTION] can partner with King County to disseminate wireless text alerts and notifications (i.e. ALERT King County and Emergency Alert System</w:t>
      </w:r>
      <w:proofErr w:type="gramStart"/>
      <w:r w:rsidRPr="1822488E">
        <w:rPr>
          <w:rFonts w:ascii="Calibri" w:eastAsia="Calibri" w:hAnsi="Calibri" w:cs="Calibri"/>
          <w:color w:val="000000" w:themeColor="text1"/>
          <w:sz w:val="24"/>
          <w:szCs w:val="24"/>
        </w:rPr>
        <w:t>), and</w:t>
      </w:r>
      <w:proofErr w:type="gramEnd"/>
      <w:r w:rsidRPr="1822488E">
        <w:rPr>
          <w:rFonts w:ascii="Calibri" w:eastAsia="Calibri" w:hAnsi="Calibri" w:cs="Calibri"/>
          <w:color w:val="000000" w:themeColor="text1"/>
          <w:sz w:val="24"/>
          <w:szCs w:val="24"/>
        </w:rPr>
        <w:t xml:space="preserve"> contact Public Health’s Community Communication Network (CCN) and King County </w:t>
      </w:r>
      <w:r w:rsidR="001D7B57">
        <w:rPr>
          <w:rFonts w:ascii="Calibri" w:eastAsia="Calibri" w:hAnsi="Calibri" w:cs="Calibri"/>
          <w:color w:val="000000" w:themeColor="text1"/>
          <w:sz w:val="24"/>
          <w:szCs w:val="24"/>
        </w:rPr>
        <w:t>Office of Emergency Management (KCEM)</w:t>
      </w:r>
      <w:r w:rsidRPr="1822488E">
        <w:rPr>
          <w:rFonts w:ascii="Calibri" w:eastAsia="Calibri" w:hAnsi="Calibri" w:cs="Calibri"/>
          <w:color w:val="000000" w:themeColor="text1"/>
          <w:sz w:val="24"/>
          <w:szCs w:val="24"/>
        </w:rPr>
        <w:t xml:space="preserve"> Trusted Partner Network (TPN).</w:t>
      </w:r>
    </w:p>
    <w:p w14:paraId="69D60A9A" w14:textId="6AB33669" w:rsidR="66496A9B" w:rsidRDefault="66496A9B" w:rsidP="31FBDE36">
      <w:pPr>
        <w:spacing w:after="0" w:line="240" w:lineRule="auto"/>
        <w:rPr>
          <w:rFonts w:ascii="Calibri" w:eastAsia="Calibri" w:hAnsi="Calibri" w:cs="Calibri"/>
          <w:color w:val="000000" w:themeColor="text1"/>
          <w:sz w:val="24"/>
          <w:szCs w:val="24"/>
        </w:rPr>
      </w:pPr>
    </w:p>
    <w:p w14:paraId="377D068A" w14:textId="1A9BF5B2" w:rsidR="66496A9B" w:rsidRDefault="66496A9B" w:rsidP="66496A9B">
      <w:pPr>
        <w:pStyle w:val="ListParagraph"/>
        <w:numPr>
          <w:ilvl w:val="0"/>
          <w:numId w:val="12"/>
        </w:numPr>
        <w:rPr>
          <w:b/>
          <w:bCs/>
          <w:sz w:val="24"/>
          <w:szCs w:val="24"/>
        </w:rPr>
      </w:pPr>
      <w:r w:rsidRPr="66496A9B">
        <w:rPr>
          <w:rFonts w:ascii="Calibri" w:eastAsia="Calibri" w:hAnsi="Calibri" w:cs="Calibri"/>
          <w:b/>
          <w:bCs/>
          <w:sz w:val="24"/>
          <w:szCs w:val="24"/>
        </w:rPr>
        <w:t>Objectives</w:t>
      </w:r>
    </w:p>
    <w:p w14:paraId="01FE8750" w14:textId="67E7DFC0" w:rsidR="66496A9B" w:rsidRPr="00AE5BE2" w:rsidRDefault="00AE5BE2" w:rsidP="66496A9B">
      <w:pPr>
        <w:spacing w:after="0" w:line="240" w:lineRule="auto"/>
        <w:ind w:left="720"/>
        <w:rPr>
          <w:rFonts w:cstheme="minorHAnsi"/>
          <w:sz w:val="24"/>
          <w:szCs w:val="24"/>
        </w:rPr>
      </w:pPr>
      <w:r w:rsidRPr="00AE5BE2">
        <w:rPr>
          <w:rFonts w:cstheme="minorHAnsi"/>
          <w:sz w:val="24"/>
          <w:szCs w:val="24"/>
        </w:rPr>
        <w:t>Collaborative relationships with trusted voices such as community leaders and ethnic media are critical to disseminating information quickly using formats and platforms that are understood and used regularly by communities. These partners can also provide important feedback regarding the effectiveness of those communication efforts.</w:t>
      </w:r>
    </w:p>
    <w:p w14:paraId="457FB3F9" w14:textId="77777777" w:rsidR="00AE5BE2" w:rsidRDefault="00AE5BE2" w:rsidP="66496A9B">
      <w:pPr>
        <w:spacing w:after="0" w:line="240" w:lineRule="auto"/>
        <w:ind w:left="720"/>
        <w:rPr>
          <w:rFonts w:ascii="Calibri" w:eastAsia="Calibri" w:hAnsi="Calibri" w:cs="Calibri"/>
          <w:color w:val="000000" w:themeColor="text1"/>
          <w:sz w:val="24"/>
          <w:szCs w:val="24"/>
        </w:rPr>
      </w:pPr>
    </w:p>
    <w:p w14:paraId="69D43E64" w14:textId="56D5544F" w:rsidR="66496A9B" w:rsidRDefault="66496A9B" w:rsidP="66496A9B">
      <w:pPr>
        <w:spacing w:after="0" w:line="240" w:lineRule="auto"/>
        <w:ind w:left="720"/>
        <w:rPr>
          <w:rFonts w:ascii="Calibri" w:eastAsia="Calibri" w:hAnsi="Calibri" w:cs="Calibri"/>
          <w:color w:val="000000" w:themeColor="text1"/>
          <w:sz w:val="24"/>
          <w:szCs w:val="24"/>
        </w:rPr>
      </w:pPr>
      <w:r w:rsidRPr="66496A9B">
        <w:rPr>
          <w:rFonts w:ascii="Calibri" w:eastAsia="Calibri" w:hAnsi="Calibri" w:cs="Calibri"/>
          <w:color w:val="000000" w:themeColor="text1"/>
          <w:sz w:val="24"/>
          <w:szCs w:val="24"/>
        </w:rPr>
        <w:t>Therefore, key objectives of this plan include:</w:t>
      </w:r>
    </w:p>
    <w:p w14:paraId="6DD89BFF" w14:textId="16B4C2A0" w:rsidR="66496A9B" w:rsidRDefault="66496A9B" w:rsidP="66496A9B">
      <w:pPr>
        <w:spacing w:after="0" w:line="240" w:lineRule="auto"/>
        <w:ind w:left="720"/>
        <w:rPr>
          <w:rFonts w:ascii="Calibri" w:eastAsia="Calibri" w:hAnsi="Calibri" w:cs="Calibri"/>
          <w:color w:val="000000" w:themeColor="text1"/>
          <w:sz w:val="24"/>
          <w:szCs w:val="24"/>
        </w:rPr>
      </w:pPr>
    </w:p>
    <w:p w14:paraId="2E2FCE2F" w14:textId="126E4202" w:rsidR="66496A9B" w:rsidRDefault="31FBDE36" w:rsidP="31FBDE36">
      <w:pPr>
        <w:pStyle w:val="ListParagraph"/>
        <w:numPr>
          <w:ilvl w:val="0"/>
          <w:numId w:val="11"/>
        </w:numPr>
        <w:rPr>
          <w:sz w:val="24"/>
          <w:szCs w:val="24"/>
        </w:rPr>
      </w:pPr>
      <w:r w:rsidRPr="31FBDE36">
        <w:rPr>
          <w:rFonts w:ascii="Calibri" w:eastAsia="Calibri" w:hAnsi="Calibri" w:cs="Calibri"/>
          <w:sz w:val="24"/>
          <w:szCs w:val="24"/>
        </w:rPr>
        <w:t>Providing tools to allow for information-sharing to flow between local agencies and to local communities to ensure residents receive timely emergency information.</w:t>
      </w:r>
    </w:p>
    <w:p w14:paraId="02395A8F" w14:textId="284F1964" w:rsidR="66496A9B" w:rsidRDefault="66496A9B" w:rsidP="66496A9B">
      <w:pPr>
        <w:pStyle w:val="ListParagraph"/>
        <w:numPr>
          <w:ilvl w:val="0"/>
          <w:numId w:val="11"/>
        </w:numPr>
        <w:rPr>
          <w:sz w:val="24"/>
          <w:szCs w:val="24"/>
        </w:rPr>
      </w:pPr>
      <w:r w:rsidRPr="66496A9B">
        <w:rPr>
          <w:rFonts w:ascii="Calibri" w:eastAsia="Calibri" w:hAnsi="Calibri" w:cs="Calibri"/>
          <w:sz w:val="24"/>
          <w:szCs w:val="24"/>
        </w:rPr>
        <w:t>Outlining the roles and responsibilities of local agencies in leveraging individual and regional resources and capabilities to communicate life-safety information in multiple languages.</w:t>
      </w:r>
    </w:p>
    <w:p w14:paraId="2449ACC0" w14:textId="1FC43538" w:rsidR="66496A9B" w:rsidRDefault="31FBDE36" w:rsidP="31FBDE36">
      <w:pPr>
        <w:pStyle w:val="ListParagraph"/>
        <w:numPr>
          <w:ilvl w:val="0"/>
          <w:numId w:val="11"/>
        </w:numPr>
        <w:rPr>
          <w:sz w:val="24"/>
          <w:szCs w:val="24"/>
        </w:rPr>
      </w:pPr>
      <w:r w:rsidRPr="31FBDE36">
        <w:rPr>
          <w:rFonts w:ascii="Calibri" w:eastAsia="Calibri" w:hAnsi="Calibri" w:cs="Calibri"/>
          <w:sz w:val="24"/>
          <w:szCs w:val="24"/>
        </w:rPr>
        <w:t>Providing a concept of operations for identifying and coordinating with regional resources for accurate and timely translation and interpretation services for residents whose preferred language is not English.</w:t>
      </w:r>
    </w:p>
    <w:p w14:paraId="6B153498" w14:textId="55B94A79" w:rsidR="66496A9B" w:rsidRDefault="66496A9B" w:rsidP="66496A9B">
      <w:pPr>
        <w:ind w:left="720"/>
        <w:rPr>
          <w:rFonts w:ascii="Calibri" w:eastAsia="Calibri" w:hAnsi="Calibri" w:cs="Calibri"/>
          <w:sz w:val="24"/>
          <w:szCs w:val="24"/>
        </w:rPr>
      </w:pPr>
    </w:p>
    <w:p w14:paraId="1875019F" w14:textId="522244EC" w:rsidR="66496A9B" w:rsidRDefault="66496A9B" w:rsidP="66496A9B">
      <w:pPr>
        <w:rPr>
          <w:rFonts w:ascii="Calibri" w:eastAsia="Calibri" w:hAnsi="Calibri" w:cs="Calibri"/>
          <w:color w:val="C00000"/>
          <w:sz w:val="24"/>
          <w:szCs w:val="24"/>
        </w:rPr>
      </w:pPr>
      <w:r w:rsidRPr="66496A9B">
        <w:rPr>
          <w:rFonts w:ascii="Calibri" w:eastAsia="Calibri" w:hAnsi="Calibri" w:cs="Calibri"/>
          <w:b/>
          <w:bCs/>
          <w:sz w:val="24"/>
          <w:szCs w:val="24"/>
        </w:rPr>
        <w:t>AUTHORITIES</w:t>
      </w:r>
    </w:p>
    <w:p w14:paraId="22EA4F1A" w14:textId="3B7E3331" w:rsidR="66496A9B" w:rsidRDefault="31FBDE36" w:rsidP="31FBDE36">
      <w:pPr>
        <w:spacing w:before="75" w:after="150" w:line="240" w:lineRule="auto"/>
        <w:rPr>
          <w:rFonts w:ascii="Calibri" w:eastAsia="Calibri" w:hAnsi="Calibri" w:cs="Calibri"/>
          <w:sz w:val="24"/>
          <w:szCs w:val="24"/>
        </w:rPr>
      </w:pPr>
      <w:r w:rsidRPr="31FBDE36">
        <w:rPr>
          <w:rFonts w:ascii="Calibri" w:eastAsia="Calibri" w:hAnsi="Calibri" w:cs="Calibri"/>
          <w:color w:val="000000" w:themeColor="text1"/>
          <w:sz w:val="24"/>
          <w:szCs w:val="24"/>
        </w:rPr>
        <w:t>This IECP satisfies Washington State RCW </w:t>
      </w:r>
      <w:hyperlink r:id="rId10">
        <w:r w:rsidRPr="31FBDE36">
          <w:rPr>
            <w:rStyle w:val="Hyperlink"/>
            <w:rFonts w:ascii="Calibri" w:eastAsia="Calibri" w:hAnsi="Calibri" w:cs="Calibri"/>
            <w:color w:val="7DAB8A"/>
            <w:sz w:val="24"/>
            <w:szCs w:val="24"/>
          </w:rPr>
          <w:t>38.52.070</w:t>
        </w:r>
      </w:hyperlink>
      <w:r w:rsidRPr="31FBDE36">
        <w:rPr>
          <w:rFonts w:ascii="Calibri" w:eastAsia="Calibri" w:hAnsi="Calibri" w:cs="Calibri"/>
          <w:color w:val="7DAB8A"/>
          <w:sz w:val="24"/>
          <w:szCs w:val="24"/>
          <w:u w:val="single"/>
        </w:rPr>
        <w:t xml:space="preserve">: </w:t>
      </w:r>
    </w:p>
    <w:p w14:paraId="42553ACD" w14:textId="737EB843" w:rsidR="66496A9B" w:rsidRDefault="31FBDE36" w:rsidP="31FBDE36">
      <w:pPr>
        <w:spacing w:after="151" w:line="265" w:lineRule="auto"/>
        <w:ind w:left="-5" w:hanging="10"/>
        <w:rPr>
          <w:rFonts w:ascii="Calibri" w:eastAsia="Calibri" w:hAnsi="Calibri" w:cs="Calibri"/>
          <w:sz w:val="24"/>
          <w:szCs w:val="24"/>
        </w:rPr>
      </w:pPr>
      <w:r w:rsidRPr="31FBDE36">
        <w:rPr>
          <w:rFonts w:ascii="Calibri" w:eastAsia="Calibri" w:hAnsi="Calibri" w:cs="Calibri"/>
          <w:color w:val="000000" w:themeColor="text1"/>
          <w:sz w:val="24"/>
          <w:szCs w:val="24"/>
        </w:rPr>
        <w:t xml:space="preserve">This plan articulates how [YOUR JURISDICTION] will communicate with </w:t>
      </w:r>
      <w:r w:rsidR="00F9539F">
        <w:rPr>
          <w:rFonts w:ascii="Calibri" w:eastAsia="Calibri" w:hAnsi="Calibri" w:cs="Calibri"/>
          <w:color w:val="000000" w:themeColor="text1"/>
          <w:sz w:val="24"/>
          <w:szCs w:val="24"/>
        </w:rPr>
        <w:t xml:space="preserve">LEP </w:t>
      </w:r>
      <w:r w:rsidRPr="31FBDE36">
        <w:rPr>
          <w:rFonts w:ascii="Calibri" w:eastAsia="Calibri" w:hAnsi="Calibri" w:cs="Calibri"/>
          <w:color w:val="000000" w:themeColor="text1"/>
          <w:sz w:val="24"/>
          <w:szCs w:val="24"/>
        </w:rPr>
        <w:t xml:space="preserve">individuals during emergency response and disaster recovery operations in compliance with federal and state requirements.  The requirements are found in guidance for federal financial recipients from the </w:t>
      </w:r>
      <w:r w:rsidRPr="31FBDE36">
        <w:rPr>
          <w:rFonts w:ascii="Calibri" w:eastAsia="Calibri" w:hAnsi="Calibri" w:cs="Calibri"/>
          <w:color w:val="000000" w:themeColor="text1"/>
          <w:sz w:val="24"/>
          <w:szCs w:val="24"/>
        </w:rPr>
        <w:lastRenderedPageBreak/>
        <w:t>U.S. Department of Homeland Security</w:t>
      </w:r>
      <w:r w:rsidRPr="31FBDE36">
        <w:rPr>
          <w:rFonts w:ascii="Calibri" w:eastAsia="Calibri" w:hAnsi="Calibri" w:cs="Calibri"/>
          <w:color w:val="000000" w:themeColor="text1"/>
          <w:sz w:val="24"/>
          <w:szCs w:val="24"/>
          <w:vertAlign w:val="superscript"/>
        </w:rPr>
        <w:t>1</w:t>
      </w:r>
      <w:r w:rsidRPr="31FBDE36">
        <w:rPr>
          <w:rFonts w:ascii="Calibri" w:eastAsia="Calibri" w:hAnsi="Calibri" w:cs="Calibri"/>
          <w:color w:val="000000" w:themeColor="text1"/>
          <w:sz w:val="24"/>
          <w:szCs w:val="24"/>
        </w:rPr>
        <w:t xml:space="preserve"> as well as Washington State RCW 38.52.070,</w:t>
      </w:r>
      <w:r w:rsidRPr="31FBDE36">
        <w:rPr>
          <w:rFonts w:ascii="Calibri" w:eastAsia="Calibri" w:hAnsi="Calibri" w:cs="Calibri"/>
          <w:color w:val="000000" w:themeColor="text1"/>
          <w:sz w:val="24"/>
          <w:szCs w:val="24"/>
          <w:vertAlign w:val="superscript"/>
        </w:rPr>
        <w:t>2</w:t>
      </w:r>
      <w:r w:rsidRPr="31FBDE36">
        <w:rPr>
          <w:rFonts w:ascii="Calibri" w:eastAsia="Calibri" w:hAnsi="Calibri" w:cs="Calibri"/>
          <w:color w:val="000000" w:themeColor="text1"/>
          <w:sz w:val="24"/>
          <w:szCs w:val="24"/>
        </w:rPr>
        <w:t xml:space="preserve"> passed by the Washington Legislature, signed by the Governor, and effective July 23, 2017. </w:t>
      </w:r>
    </w:p>
    <w:p w14:paraId="4FD52801" w14:textId="2A26BBD6" w:rsidR="66496A9B" w:rsidRDefault="66496A9B" w:rsidP="66496A9B">
      <w:pPr>
        <w:spacing w:after="151" w:line="265" w:lineRule="auto"/>
        <w:ind w:left="-5" w:hanging="10"/>
        <w:rPr>
          <w:rFonts w:ascii="Calibri" w:eastAsia="Calibri" w:hAnsi="Calibri" w:cs="Calibri"/>
          <w:color w:val="000000" w:themeColor="text1"/>
        </w:rPr>
      </w:pPr>
    </w:p>
    <w:p w14:paraId="09096125" w14:textId="46FA1164" w:rsidR="66496A9B" w:rsidRDefault="66496A9B" w:rsidP="66496A9B">
      <w:pPr>
        <w:rPr>
          <w:rFonts w:ascii="Calibri" w:eastAsia="Calibri" w:hAnsi="Calibri" w:cs="Calibri"/>
          <w:sz w:val="24"/>
          <w:szCs w:val="24"/>
        </w:rPr>
      </w:pPr>
      <w:r w:rsidRPr="66496A9B">
        <w:rPr>
          <w:rFonts w:ascii="Calibri" w:eastAsia="Calibri" w:hAnsi="Calibri" w:cs="Calibri"/>
          <w:b/>
          <w:bCs/>
          <w:sz w:val="24"/>
          <w:szCs w:val="24"/>
        </w:rPr>
        <w:t>SITUATION</w:t>
      </w:r>
    </w:p>
    <w:p w14:paraId="18E7112A" w14:textId="7EFAFB54" w:rsidR="66496A9B" w:rsidRDefault="66496A9B" w:rsidP="66496A9B">
      <w:pPr>
        <w:pStyle w:val="ListParagraph"/>
        <w:numPr>
          <w:ilvl w:val="0"/>
          <w:numId w:val="10"/>
        </w:numPr>
        <w:rPr>
          <w:b/>
          <w:bCs/>
          <w:sz w:val="24"/>
          <w:szCs w:val="24"/>
        </w:rPr>
      </w:pPr>
      <w:r w:rsidRPr="66496A9B">
        <w:rPr>
          <w:rFonts w:ascii="Calibri" w:eastAsia="Calibri" w:hAnsi="Calibri" w:cs="Calibri"/>
          <w:b/>
          <w:bCs/>
          <w:sz w:val="24"/>
          <w:szCs w:val="24"/>
        </w:rPr>
        <w:t>Emergency/Disaster Conditions and Hazards</w:t>
      </w:r>
    </w:p>
    <w:p w14:paraId="5DBBE32D" w14:textId="513FDA93" w:rsidR="66496A9B" w:rsidRDefault="31FBDE36" w:rsidP="31FBDE36">
      <w:pPr>
        <w:ind w:left="720"/>
        <w:rPr>
          <w:rFonts w:ascii="Calibri" w:eastAsia="Calibri" w:hAnsi="Calibri" w:cs="Calibri"/>
          <w:sz w:val="24"/>
          <w:szCs w:val="24"/>
          <w:highlight w:val="yellow"/>
        </w:rPr>
      </w:pPr>
      <w:r w:rsidRPr="31FBDE36">
        <w:rPr>
          <w:rFonts w:ascii="Calibri" w:eastAsia="Calibri" w:hAnsi="Calibri" w:cs="Calibri"/>
          <w:sz w:val="24"/>
          <w:szCs w:val="24"/>
          <w:highlight w:val="yellow"/>
        </w:rPr>
        <w:t>[Language here that describes tools your jurisdiction uses for emergency planning and risk assessment. For example, the King County Hazard Identification and Risk Assessment (HIRA) is the foundational document for all emergency planning in the county.]</w:t>
      </w:r>
      <w:r w:rsidRPr="31FBDE36">
        <w:rPr>
          <w:rFonts w:ascii="Calibri" w:eastAsia="Calibri" w:hAnsi="Calibri" w:cs="Calibri"/>
          <w:sz w:val="24"/>
          <w:szCs w:val="24"/>
        </w:rPr>
        <w:t xml:space="preserve"> </w:t>
      </w:r>
    </w:p>
    <w:p w14:paraId="558FC669" w14:textId="43045203" w:rsidR="66496A9B" w:rsidRDefault="31FBDE36" w:rsidP="31FBDE36">
      <w:pPr>
        <w:ind w:left="720"/>
        <w:rPr>
          <w:rFonts w:ascii="Calibri" w:eastAsia="Calibri" w:hAnsi="Calibri" w:cs="Calibri"/>
          <w:sz w:val="24"/>
          <w:szCs w:val="24"/>
        </w:rPr>
      </w:pPr>
      <w:r w:rsidRPr="31FBDE36">
        <w:rPr>
          <w:rFonts w:ascii="Calibri" w:eastAsia="Calibri" w:hAnsi="Calibri" w:cs="Calibri"/>
          <w:sz w:val="24"/>
          <w:szCs w:val="24"/>
        </w:rPr>
        <w:t>This plan should be implemented during incidents where the dissemination of life-safety messages to all residents may require shared toolsets and quick communications between jurisdictions or community partners of the county—or during any incident where a Presidential Emergency or Major Disaster Declaration may be requested.</w:t>
      </w:r>
    </w:p>
    <w:p w14:paraId="7B04939F" w14:textId="6ABA1013" w:rsidR="66496A9B" w:rsidRDefault="66496A9B" w:rsidP="66496A9B">
      <w:pPr>
        <w:ind w:left="720"/>
        <w:rPr>
          <w:rFonts w:ascii="Calibri" w:eastAsia="Calibri" w:hAnsi="Calibri" w:cs="Calibri"/>
          <w:sz w:val="24"/>
          <w:szCs w:val="24"/>
        </w:rPr>
      </w:pPr>
    </w:p>
    <w:p w14:paraId="060642BF" w14:textId="53F5AD9C" w:rsidR="66496A9B" w:rsidRDefault="31FBDE36" w:rsidP="31FBDE36">
      <w:pPr>
        <w:pStyle w:val="ListParagraph"/>
        <w:numPr>
          <w:ilvl w:val="0"/>
          <w:numId w:val="10"/>
        </w:numPr>
        <w:spacing w:line="240" w:lineRule="auto"/>
        <w:rPr>
          <w:b/>
          <w:bCs/>
          <w:sz w:val="24"/>
          <w:szCs w:val="24"/>
        </w:rPr>
      </w:pPr>
      <w:r w:rsidRPr="31FBDE36">
        <w:rPr>
          <w:rFonts w:ascii="Calibri" w:eastAsia="Calibri" w:hAnsi="Calibri" w:cs="Calibri"/>
          <w:b/>
          <w:bCs/>
          <w:sz w:val="24"/>
          <w:szCs w:val="24"/>
        </w:rPr>
        <w:t>Planning Assumptions</w:t>
      </w:r>
    </w:p>
    <w:p w14:paraId="3ECA8C7B" w14:textId="4274BBA6" w:rsidR="31FBDE36" w:rsidRDefault="0EA01DFC" w:rsidP="00C305AB">
      <w:pPr>
        <w:spacing w:after="0" w:line="240" w:lineRule="auto"/>
        <w:ind w:firstLine="720"/>
        <w:rPr>
          <w:rFonts w:ascii="Calibri" w:eastAsia="Calibri" w:hAnsi="Calibri" w:cs="Calibri"/>
          <w:color w:val="000000" w:themeColor="text1"/>
          <w:sz w:val="24"/>
          <w:szCs w:val="24"/>
        </w:rPr>
      </w:pPr>
      <w:r w:rsidRPr="0EA01DFC">
        <w:rPr>
          <w:rFonts w:ascii="Calibri" w:eastAsia="Calibri" w:hAnsi="Calibri" w:cs="Calibri"/>
          <w:color w:val="000000" w:themeColor="text1"/>
          <w:sz w:val="24"/>
          <w:szCs w:val="24"/>
        </w:rPr>
        <w:t>This plan goes into effect during an emergency activation.</w:t>
      </w:r>
    </w:p>
    <w:p w14:paraId="2D6467D6" w14:textId="0182F208" w:rsidR="66496A9B" w:rsidRDefault="66496A9B" w:rsidP="66496A9B">
      <w:pPr>
        <w:spacing w:after="0" w:line="240" w:lineRule="auto"/>
        <w:rPr>
          <w:rFonts w:ascii="Calibri" w:eastAsia="Calibri" w:hAnsi="Calibri" w:cs="Calibri"/>
          <w:color w:val="000000" w:themeColor="text1"/>
          <w:sz w:val="24"/>
          <w:szCs w:val="24"/>
        </w:rPr>
      </w:pPr>
    </w:p>
    <w:p w14:paraId="2C5F5D14" w14:textId="1DAEDC9E" w:rsidR="66496A9B" w:rsidRDefault="31FBDE36" w:rsidP="00C305AB">
      <w:pPr>
        <w:ind w:left="720"/>
        <w:rPr>
          <w:rFonts w:ascii="Calibri" w:eastAsia="Calibri" w:hAnsi="Calibri" w:cs="Calibri"/>
          <w:sz w:val="24"/>
          <w:szCs w:val="24"/>
          <w:highlight w:val="yellow"/>
        </w:rPr>
      </w:pPr>
      <w:r w:rsidRPr="31FBDE36">
        <w:rPr>
          <w:rFonts w:ascii="Calibri" w:eastAsia="Calibri" w:hAnsi="Calibri" w:cs="Calibri"/>
          <w:sz w:val="24"/>
          <w:szCs w:val="24"/>
          <w:highlight w:val="yellow"/>
        </w:rPr>
        <w:t xml:space="preserve">[Language here describing how your jurisdiction communicates with and interacts with residents with Limited English. For example, King County’s </w:t>
      </w:r>
      <w:r w:rsidR="001D7B57">
        <w:rPr>
          <w:rFonts w:ascii="Calibri" w:eastAsia="Calibri" w:hAnsi="Calibri" w:cs="Calibri"/>
          <w:sz w:val="24"/>
          <w:szCs w:val="24"/>
          <w:highlight w:val="yellow"/>
        </w:rPr>
        <w:t>LEP</w:t>
      </w:r>
      <w:r w:rsidRPr="31FBDE36">
        <w:rPr>
          <w:rFonts w:ascii="Calibri" w:eastAsia="Calibri" w:hAnsi="Calibri" w:cs="Calibri"/>
          <w:sz w:val="24"/>
          <w:szCs w:val="24"/>
          <w:highlight w:val="yellow"/>
        </w:rPr>
        <w:t xml:space="preserve"> residents infrequently interact with Emergency Management and its programs. Most interactions between LEP language groups and County departments are through the court systems, public health facilities, Metro Transit operators and customer service staff, Elections workers, and Sheriff’s Office deputies. Jurisdictional examples might be police officers, customer service staff, </w:t>
      </w:r>
      <w:r w:rsidR="001D7B57">
        <w:rPr>
          <w:rFonts w:ascii="Calibri" w:eastAsia="Calibri" w:hAnsi="Calibri" w:cs="Calibri"/>
          <w:sz w:val="24"/>
          <w:szCs w:val="24"/>
          <w:highlight w:val="yellow"/>
        </w:rPr>
        <w:t>meal programs</w:t>
      </w:r>
      <w:r w:rsidRPr="31FBDE36">
        <w:rPr>
          <w:rFonts w:ascii="Calibri" w:eastAsia="Calibri" w:hAnsi="Calibri" w:cs="Calibri"/>
          <w:sz w:val="24"/>
          <w:szCs w:val="24"/>
          <w:highlight w:val="yellow"/>
        </w:rPr>
        <w:t>, etc.]</w:t>
      </w:r>
      <w:r w:rsidRPr="31FBDE36">
        <w:rPr>
          <w:rFonts w:ascii="Calibri" w:eastAsia="Calibri" w:hAnsi="Calibri" w:cs="Calibri"/>
          <w:sz w:val="24"/>
          <w:szCs w:val="24"/>
        </w:rPr>
        <w:t xml:space="preserve"> </w:t>
      </w:r>
    </w:p>
    <w:p w14:paraId="080AD2EC" w14:textId="7940B97D" w:rsidR="31FBDE36" w:rsidRDefault="31FBDE36" w:rsidP="00C305AB">
      <w:pPr>
        <w:ind w:left="720"/>
        <w:rPr>
          <w:rFonts w:ascii="Calibri" w:eastAsia="Calibri" w:hAnsi="Calibri" w:cs="Calibri"/>
          <w:sz w:val="24"/>
          <w:szCs w:val="24"/>
        </w:rPr>
      </w:pPr>
      <w:r w:rsidRPr="31FBDE36">
        <w:rPr>
          <w:rFonts w:ascii="Calibri" w:eastAsia="Calibri" w:hAnsi="Calibri" w:cs="Calibri"/>
          <w:sz w:val="24"/>
          <w:szCs w:val="24"/>
        </w:rPr>
        <w:t>Therefore, messaging must target these crucial systems in order to effectively share translated information and build the partnerships necessary to do so.</w:t>
      </w:r>
    </w:p>
    <w:p w14:paraId="73380DB0" w14:textId="16405CF0" w:rsidR="66496A9B" w:rsidRDefault="66496A9B" w:rsidP="00C305AB">
      <w:pPr>
        <w:ind w:left="720"/>
        <w:rPr>
          <w:rFonts w:ascii="Calibri" w:eastAsia="Calibri" w:hAnsi="Calibri" w:cs="Calibri"/>
          <w:sz w:val="24"/>
          <w:szCs w:val="24"/>
        </w:rPr>
      </w:pPr>
      <w:r w:rsidRPr="66496A9B">
        <w:rPr>
          <w:rFonts w:ascii="Calibri" w:eastAsia="Calibri" w:hAnsi="Calibri" w:cs="Calibri"/>
          <w:sz w:val="24"/>
          <w:szCs w:val="24"/>
        </w:rPr>
        <w:t>Emergency management life-safety information and services during a non-emergency incident is centered primarily on preparedness information, to prevent and/or reduce risk. During an emergency incident, this information and related services are more time-sensitive and may require extra staffing resources to produce.</w:t>
      </w:r>
    </w:p>
    <w:p w14:paraId="018206C6" w14:textId="61BF83BA" w:rsidR="66496A9B" w:rsidRDefault="66496A9B" w:rsidP="00C305AB">
      <w:pPr>
        <w:spacing w:after="0" w:line="240" w:lineRule="auto"/>
        <w:ind w:left="720"/>
        <w:rPr>
          <w:rFonts w:ascii="Calibri" w:eastAsia="Calibri" w:hAnsi="Calibri" w:cs="Calibri"/>
          <w:color w:val="000000" w:themeColor="text1"/>
          <w:sz w:val="24"/>
          <w:szCs w:val="24"/>
        </w:rPr>
      </w:pPr>
      <w:r w:rsidRPr="66496A9B">
        <w:rPr>
          <w:rFonts w:ascii="Calibri" w:eastAsia="Calibri" w:hAnsi="Calibri" w:cs="Calibri"/>
          <w:color w:val="000000" w:themeColor="text1"/>
          <w:sz w:val="24"/>
          <w:szCs w:val="24"/>
        </w:rPr>
        <w:t xml:space="preserve">Establishing strong relationships with community and faith-based leaders, as well as schools and businesses, before disaster strikes is key to building a robust network of information-sharing partners that can disseminate time-sensitive, official messages in appropriate and useful formats. The trusted partners can also provide situational awareness and community resource needs to emergency response organizations. </w:t>
      </w:r>
      <w:r w:rsidRPr="66496A9B">
        <w:rPr>
          <w:rFonts w:ascii="Calibri" w:eastAsia="Calibri" w:hAnsi="Calibri" w:cs="Calibri"/>
          <w:color w:val="000000" w:themeColor="text1"/>
          <w:sz w:val="24"/>
          <w:szCs w:val="24"/>
        </w:rPr>
        <w:lastRenderedPageBreak/>
        <w:t>Regular engagement and inclusion in planning, training, and exercise activities strengthen these relationships.</w:t>
      </w:r>
    </w:p>
    <w:p w14:paraId="5E26753C" w14:textId="5E97BAD2" w:rsidR="66496A9B" w:rsidRDefault="66496A9B" w:rsidP="66496A9B">
      <w:pPr>
        <w:spacing w:after="0" w:line="240" w:lineRule="auto"/>
        <w:rPr>
          <w:rFonts w:ascii="Calibri" w:eastAsia="Calibri" w:hAnsi="Calibri" w:cs="Calibri"/>
          <w:color w:val="000000" w:themeColor="text1"/>
          <w:sz w:val="24"/>
          <w:szCs w:val="24"/>
        </w:rPr>
      </w:pPr>
    </w:p>
    <w:p w14:paraId="18E82674" w14:textId="167D1928" w:rsidR="66496A9B" w:rsidRDefault="1822488E" w:rsidP="00C305AB">
      <w:pPr>
        <w:spacing w:after="0" w:line="240" w:lineRule="auto"/>
        <w:ind w:left="720"/>
        <w:rPr>
          <w:rFonts w:ascii="Calibri" w:eastAsia="Calibri" w:hAnsi="Calibri" w:cs="Calibri"/>
          <w:color w:val="000000" w:themeColor="text1"/>
          <w:sz w:val="24"/>
          <w:szCs w:val="24"/>
        </w:rPr>
      </w:pPr>
      <w:r w:rsidRPr="1822488E">
        <w:rPr>
          <w:rFonts w:ascii="Calibri" w:eastAsia="Calibri" w:hAnsi="Calibri" w:cs="Calibri"/>
          <w:color w:val="000000" w:themeColor="text1"/>
          <w:sz w:val="24"/>
          <w:szCs w:val="24"/>
          <w:highlight w:val="yellow"/>
        </w:rPr>
        <w:t xml:space="preserve">[Insert description of who within your jurisdiction has the authority to decide on the appropriate mix of language services – translations and interpretations – to use on a case-by-case basis based on impacted </w:t>
      </w:r>
      <w:r w:rsidR="0076175D">
        <w:rPr>
          <w:rFonts w:ascii="Calibri" w:eastAsia="Calibri" w:hAnsi="Calibri" w:cs="Calibri"/>
          <w:color w:val="000000" w:themeColor="text1"/>
          <w:sz w:val="24"/>
          <w:szCs w:val="24"/>
          <w:highlight w:val="yellow"/>
        </w:rPr>
        <w:t>LEP</w:t>
      </w:r>
      <w:r w:rsidRPr="1822488E">
        <w:rPr>
          <w:rFonts w:ascii="Calibri" w:eastAsia="Calibri" w:hAnsi="Calibri" w:cs="Calibri"/>
          <w:color w:val="000000" w:themeColor="text1"/>
          <w:sz w:val="24"/>
          <w:szCs w:val="24"/>
          <w:highlight w:val="yellow"/>
        </w:rPr>
        <w:t xml:space="preserve"> populations and operational needs—e.g. emergency manager, duty officer].</w:t>
      </w:r>
      <w:r w:rsidRPr="1822488E">
        <w:rPr>
          <w:rFonts w:ascii="Calibri" w:eastAsia="Calibri" w:hAnsi="Calibri" w:cs="Calibri"/>
          <w:color w:val="000000" w:themeColor="text1"/>
          <w:sz w:val="24"/>
          <w:szCs w:val="24"/>
        </w:rPr>
        <w:t xml:space="preserve"> The jurisdiction will use the services of certified translators and interpreters to the extent possible and practical during emergencies and disaster recovery operations. We will also utilize pre-scripted and pre-translated messages for a variety of hazards that threaten our region (e.g. earthquakes, flooding, landslides, fire).</w:t>
      </w:r>
    </w:p>
    <w:p w14:paraId="5F77D1FC" w14:textId="1B2DCE9A" w:rsidR="66496A9B" w:rsidRDefault="66496A9B" w:rsidP="66496A9B">
      <w:pPr>
        <w:spacing w:after="0" w:line="240" w:lineRule="auto"/>
        <w:rPr>
          <w:rFonts w:ascii="Calibri" w:eastAsia="Calibri" w:hAnsi="Calibri" w:cs="Calibri"/>
          <w:color w:val="000000" w:themeColor="text1"/>
          <w:sz w:val="24"/>
          <w:szCs w:val="24"/>
        </w:rPr>
      </w:pPr>
    </w:p>
    <w:p w14:paraId="4B03B259" w14:textId="1DDBD08A" w:rsidR="66496A9B" w:rsidRDefault="66496A9B" w:rsidP="00C305AB">
      <w:pPr>
        <w:spacing w:after="0" w:line="240" w:lineRule="auto"/>
        <w:ind w:left="720"/>
        <w:rPr>
          <w:rFonts w:ascii="Calibri" w:eastAsia="Calibri" w:hAnsi="Calibri" w:cs="Calibri"/>
          <w:color w:val="000000" w:themeColor="text1"/>
          <w:sz w:val="24"/>
          <w:szCs w:val="24"/>
        </w:rPr>
      </w:pPr>
      <w:r w:rsidRPr="66496A9B">
        <w:rPr>
          <w:rFonts w:ascii="Calibri" w:eastAsia="Calibri" w:hAnsi="Calibri" w:cs="Calibri"/>
          <w:color w:val="000000" w:themeColor="text1"/>
          <w:sz w:val="24"/>
          <w:szCs w:val="24"/>
        </w:rPr>
        <w:t xml:space="preserve">Accessing “on-demand” translation and interpretation services during a catastrophic incident may be significantly delayed given impacts to transportation and communication infrastructure, the time it takes to coordinate with translation service providers, as well as delays in gathering situational awareness and appropriate actionable messages and directives. </w:t>
      </w:r>
    </w:p>
    <w:p w14:paraId="47CE4060" w14:textId="7A0C580F" w:rsidR="66496A9B" w:rsidRDefault="66496A9B" w:rsidP="66496A9B">
      <w:pPr>
        <w:spacing w:after="0" w:line="240" w:lineRule="auto"/>
        <w:rPr>
          <w:rFonts w:ascii="Calibri" w:eastAsia="Calibri" w:hAnsi="Calibri" w:cs="Calibri"/>
          <w:color w:val="000000" w:themeColor="text1"/>
          <w:sz w:val="24"/>
          <w:szCs w:val="24"/>
        </w:rPr>
      </w:pPr>
    </w:p>
    <w:p w14:paraId="378ED947" w14:textId="35F24B41" w:rsidR="66496A9B" w:rsidRDefault="66496A9B" w:rsidP="00C305AB">
      <w:pPr>
        <w:spacing w:after="0" w:line="240" w:lineRule="auto"/>
        <w:ind w:left="720"/>
        <w:rPr>
          <w:rFonts w:ascii="Calibri" w:eastAsia="Calibri" w:hAnsi="Calibri" w:cs="Calibri"/>
          <w:color w:val="000000" w:themeColor="text1"/>
          <w:sz w:val="24"/>
          <w:szCs w:val="24"/>
        </w:rPr>
      </w:pPr>
      <w:r w:rsidRPr="66496A9B">
        <w:rPr>
          <w:rFonts w:ascii="Calibri" w:eastAsia="Calibri" w:hAnsi="Calibri" w:cs="Calibri"/>
          <w:color w:val="000000" w:themeColor="text1"/>
          <w:sz w:val="24"/>
          <w:szCs w:val="24"/>
        </w:rPr>
        <w:t>Interviews with community leaders indicate that local language communities consider existing auto-translation programs inadequate. It is preferable for emergency messaging to be sent in English versus relying on auto-translation. When available, using certified translators is a recognized “best practice”.</w:t>
      </w:r>
    </w:p>
    <w:p w14:paraId="127D12DF" w14:textId="2CE9F3FB" w:rsidR="66496A9B" w:rsidRDefault="66496A9B" w:rsidP="66496A9B">
      <w:pPr>
        <w:spacing w:after="0" w:line="240" w:lineRule="auto"/>
        <w:rPr>
          <w:rFonts w:ascii="Calibri" w:eastAsia="Calibri" w:hAnsi="Calibri" w:cs="Calibri"/>
          <w:color w:val="000000" w:themeColor="text1"/>
          <w:sz w:val="24"/>
          <w:szCs w:val="24"/>
        </w:rPr>
      </w:pPr>
    </w:p>
    <w:p w14:paraId="43439035" w14:textId="2DF9252F" w:rsidR="66496A9B" w:rsidRDefault="66496A9B" w:rsidP="00C305AB">
      <w:pPr>
        <w:spacing w:after="0" w:line="240" w:lineRule="auto"/>
        <w:ind w:left="720"/>
        <w:rPr>
          <w:rFonts w:ascii="Calibri" w:eastAsia="Calibri" w:hAnsi="Calibri" w:cs="Calibri"/>
          <w:color w:val="000000" w:themeColor="text1"/>
          <w:sz w:val="24"/>
          <w:szCs w:val="24"/>
        </w:rPr>
      </w:pPr>
      <w:r w:rsidRPr="66496A9B">
        <w:rPr>
          <w:rFonts w:ascii="Calibri" w:eastAsia="Calibri" w:hAnsi="Calibri" w:cs="Calibri"/>
          <w:color w:val="000000" w:themeColor="text1"/>
          <w:sz w:val="24"/>
          <w:szCs w:val="24"/>
        </w:rPr>
        <w:t>Investing in pre-disaster education and community outreach regarding the importance of personal emergency preparedness and community self-sufficiency can counteract possible delayed or limited communications in any language.</w:t>
      </w:r>
    </w:p>
    <w:p w14:paraId="4A1449C6" w14:textId="075F18A2" w:rsidR="00051F8D" w:rsidRDefault="00051F8D" w:rsidP="66496A9B">
      <w:pPr>
        <w:spacing w:after="0" w:line="240" w:lineRule="auto"/>
        <w:rPr>
          <w:rFonts w:ascii="Calibri" w:eastAsia="Calibri" w:hAnsi="Calibri" w:cs="Calibri"/>
          <w:color w:val="000000" w:themeColor="text1"/>
          <w:sz w:val="24"/>
          <w:szCs w:val="24"/>
        </w:rPr>
      </w:pPr>
    </w:p>
    <w:p w14:paraId="6640C150" w14:textId="39F74EF6" w:rsidR="00051F8D" w:rsidRPr="00051F8D" w:rsidRDefault="00051F8D" w:rsidP="00C305AB">
      <w:pPr>
        <w:ind w:left="720"/>
        <w:rPr>
          <w:rFonts w:ascii="Calibri" w:eastAsia="Calibri" w:hAnsi="Calibri" w:cs="Calibri"/>
          <w:sz w:val="24"/>
          <w:szCs w:val="24"/>
        </w:rPr>
      </w:pPr>
      <w:r>
        <w:rPr>
          <w:rFonts w:ascii="Calibri" w:eastAsia="Calibri" w:hAnsi="Calibri" w:cs="Calibri"/>
          <w:sz w:val="24"/>
          <w:szCs w:val="24"/>
        </w:rPr>
        <w:t xml:space="preserve">The TPN </w:t>
      </w:r>
      <w:r w:rsidRPr="1822488E">
        <w:rPr>
          <w:rFonts w:ascii="Calibri" w:eastAsia="Calibri" w:hAnsi="Calibri" w:cs="Calibri"/>
          <w:sz w:val="24"/>
          <w:szCs w:val="24"/>
        </w:rPr>
        <w:t>is comprised of cultural, service, and faith leaders among limited English language groups. TPN members are already considered trusted, go-to sources during emergencies. City and county government can rely on this group to disseminate emergency messaging within their respective communities using their own cultural connections and social media networks.</w:t>
      </w:r>
    </w:p>
    <w:p w14:paraId="4452B84E" w14:textId="3475682C" w:rsidR="0076175D" w:rsidRDefault="0076175D" w:rsidP="66496A9B">
      <w:pPr>
        <w:spacing w:after="0" w:line="240" w:lineRule="auto"/>
        <w:rPr>
          <w:rFonts w:ascii="Calibri" w:eastAsia="Calibri" w:hAnsi="Calibri" w:cs="Calibri"/>
          <w:color w:val="000000" w:themeColor="text1"/>
          <w:sz w:val="24"/>
          <w:szCs w:val="24"/>
        </w:rPr>
      </w:pPr>
    </w:p>
    <w:p w14:paraId="172A1FAD" w14:textId="0B3A6B83" w:rsidR="0076175D" w:rsidRPr="0076175D" w:rsidRDefault="0076175D" w:rsidP="00C305AB">
      <w:pPr>
        <w:pStyle w:val="paragraph"/>
        <w:ind w:left="720"/>
        <w:textAlignment w:val="baseline"/>
        <w:rPr>
          <w:color w:val="000000"/>
        </w:rPr>
      </w:pPr>
      <w:r>
        <w:rPr>
          <w:rStyle w:val="normaltextrun1"/>
          <w:rFonts w:ascii="Calibri" w:hAnsi="Calibri" w:cs="Calibri"/>
        </w:rPr>
        <w:t>The CodeRED system maintained by KCEM contains internal and external contact lists and has the capability of launching emergency alerts through Alert King County or to internal groups such as the TPN. This plan will refer to KCEM’s emergency alerts as Alert King County, although this capability is housed within CodeRED.</w:t>
      </w:r>
      <w:r>
        <w:rPr>
          <w:rStyle w:val="eop"/>
          <w:rFonts w:ascii="Calibri" w:hAnsi="Calibri" w:cs="Calibri"/>
          <w:color w:val="000000"/>
        </w:rPr>
        <w:t> </w:t>
      </w:r>
    </w:p>
    <w:p w14:paraId="3D90B42F" w14:textId="3AEAEA21" w:rsidR="66496A9B" w:rsidRDefault="66496A9B" w:rsidP="66496A9B">
      <w:pPr>
        <w:rPr>
          <w:rFonts w:ascii="Calibri" w:eastAsia="Calibri" w:hAnsi="Calibri" w:cs="Calibri"/>
          <w:sz w:val="24"/>
          <w:szCs w:val="24"/>
        </w:rPr>
      </w:pPr>
    </w:p>
    <w:p w14:paraId="4F77385C" w14:textId="58D4372E" w:rsidR="66496A9B" w:rsidRDefault="66496A9B" w:rsidP="66496A9B">
      <w:pPr>
        <w:rPr>
          <w:rFonts w:ascii="Calibri" w:eastAsia="Calibri" w:hAnsi="Calibri" w:cs="Calibri"/>
          <w:sz w:val="24"/>
          <w:szCs w:val="24"/>
        </w:rPr>
      </w:pPr>
      <w:r w:rsidRPr="66496A9B">
        <w:rPr>
          <w:rFonts w:ascii="Calibri" w:eastAsia="Calibri" w:hAnsi="Calibri" w:cs="Calibri"/>
          <w:b/>
          <w:bCs/>
          <w:sz w:val="24"/>
          <w:szCs w:val="24"/>
        </w:rPr>
        <w:t>CONCEPT OF OPERATIONS</w:t>
      </w:r>
    </w:p>
    <w:p w14:paraId="7A49E6AE" w14:textId="5B7DD457" w:rsidR="66496A9B" w:rsidRDefault="66496A9B" w:rsidP="66496A9B">
      <w:pPr>
        <w:pStyle w:val="ListParagraph"/>
        <w:numPr>
          <w:ilvl w:val="0"/>
          <w:numId w:val="9"/>
        </w:numPr>
        <w:rPr>
          <w:b/>
          <w:bCs/>
          <w:sz w:val="24"/>
          <w:szCs w:val="24"/>
        </w:rPr>
      </w:pPr>
      <w:r w:rsidRPr="66496A9B">
        <w:rPr>
          <w:rFonts w:ascii="Calibri" w:eastAsia="Calibri" w:hAnsi="Calibri" w:cs="Calibri"/>
          <w:b/>
          <w:bCs/>
          <w:sz w:val="24"/>
          <w:szCs w:val="24"/>
        </w:rPr>
        <w:t>Overview</w:t>
      </w:r>
    </w:p>
    <w:p w14:paraId="6881620C" w14:textId="16C7A39B" w:rsidR="66496A9B" w:rsidRDefault="31FBDE36" w:rsidP="31FBDE36">
      <w:pPr>
        <w:ind w:left="720"/>
        <w:rPr>
          <w:rFonts w:ascii="Calibri" w:eastAsia="Calibri" w:hAnsi="Calibri" w:cs="Calibri"/>
          <w:sz w:val="24"/>
          <w:szCs w:val="24"/>
        </w:rPr>
      </w:pPr>
      <w:r w:rsidRPr="31FBDE36">
        <w:rPr>
          <w:rFonts w:ascii="Calibri" w:eastAsia="Calibri" w:hAnsi="Calibri" w:cs="Calibri"/>
          <w:sz w:val="24"/>
          <w:szCs w:val="24"/>
        </w:rPr>
        <w:lastRenderedPageBreak/>
        <w:t xml:space="preserve">Several communication tools and channels will be used for oral and written LEP emergency communications by [YOUR JURISDICTION]. </w:t>
      </w:r>
    </w:p>
    <w:p w14:paraId="30A2120B" w14:textId="688373D1" w:rsidR="66496A9B" w:rsidRDefault="1822488E" w:rsidP="1822488E">
      <w:pPr>
        <w:ind w:left="720"/>
        <w:rPr>
          <w:rFonts w:ascii="Calibri" w:eastAsia="Calibri" w:hAnsi="Calibri" w:cs="Calibri"/>
          <w:sz w:val="24"/>
          <w:szCs w:val="24"/>
          <w:highlight w:val="yellow"/>
        </w:rPr>
      </w:pPr>
      <w:r w:rsidRPr="1822488E">
        <w:rPr>
          <w:rFonts w:ascii="Calibri" w:eastAsia="Calibri" w:hAnsi="Calibri" w:cs="Calibri"/>
          <w:sz w:val="24"/>
          <w:szCs w:val="24"/>
          <w:highlight w:val="yellow"/>
        </w:rPr>
        <w:t xml:space="preserve">[List the channels you plan to use for emergency communications: examples include government radio, TV stations, other ethnic media, social media, mass notification systems (i.e. </w:t>
      </w:r>
      <w:r w:rsidR="0076175D">
        <w:rPr>
          <w:rFonts w:ascii="Calibri" w:eastAsia="Calibri" w:hAnsi="Calibri" w:cs="Calibri"/>
          <w:sz w:val="24"/>
          <w:szCs w:val="24"/>
          <w:highlight w:val="yellow"/>
        </w:rPr>
        <w:t>Alert King County</w:t>
      </w:r>
      <w:r w:rsidRPr="1822488E">
        <w:rPr>
          <w:rFonts w:ascii="Calibri" w:eastAsia="Calibri" w:hAnsi="Calibri" w:cs="Calibri"/>
          <w:sz w:val="24"/>
          <w:szCs w:val="24"/>
          <w:highlight w:val="yellow"/>
        </w:rPr>
        <w:t>), translated written materials, in-person and telephone-based interpretation services. Be as specific as possible if partnerships and/or precedent already exists.]</w:t>
      </w:r>
    </w:p>
    <w:p w14:paraId="0F1CB560" w14:textId="4D6B538B" w:rsidR="31FBDE36" w:rsidRDefault="1822488E" w:rsidP="1822488E">
      <w:pPr>
        <w:ind w:left="720"/>
        <w:rPr>
          <w:rFonts w:ascii="Calibri" w:eastAsia="Calibri" w:hAnsi="Calibri" w:cs="Calibri"/>
          <w:sz w:val="24"/>
          <w:szCs w:val="24"/>
          <w:highlight w:val="yellow"/>
        </w:rPr>
      </w:pPr>
      <w:r w:rsidRPr="1822488E">
        <w:rPr>
          <w:rFonts w:ascii="Calibri" w:eastAsia="Calibri" w:hAnsi="Calibri" w:cs="Calibri"/>
          <w:sz w:val="24"/>
          <w:szCs w:val="24"/>
          <w:highlight w:val="yellow"/>
        </w:rPr>
        <w:t>[The work that has already been done to establish these tools as means.]</w:t>
      </w:r>
    </w:p>
    <w:p w14:paraId="56A35845" w14:textId="7D95F0E5" w:rsidR="4774A3B8" w:rsidRDefault="4774A3B8" w:rsidP="4774A3B8">
      <w:pPr>
        <w:ind w:left="720"/>
        <w:rPr>
          <w:rFonts w:ascii="Calibri" w:eastAsia="Calibri" w:hAnsi="Calibri" w:cs="Calibri"/>
          <w:sz w:val="24"/>
          <w:szCs w:val="24"/>
          <w:highlight w:val="yellow"/>
        </w:rPr>
      </w:pPr>
      <w:r w:rsidRPr="4774A3B8">
        <w:rPr>
          <w:rFonts w:ascii="Calibri" w:eastAsia="Calibri" w:hAnsi="Calibri" w:cs="Calibri"/>
          <w:sz w:val="24"/>
          <w:szCs w:val="24"/>
          <w:highlight w:val="yellow"/>
        </w:rPr>
        <w:t>[If your jurisdiction has an alerting system, consider ensuring the KC Duty Officers are enrolled so that they can exercise judgment on sharing local alerts with broader communities such as the TPN. Otherwise, you would have to manually make contact.]</w:t>
      </w:r>
    </w:p>
    <w:p w14:paraId="3A520017" w14:textId="077F6BCB" w:rsidR="66496A9B" w:rsidRDefault="31FBDE36" w:rsidP="31FBDE36">
      <w:pPr>
        <w:ind w:left="720"/>
        <w:rPr>
          <w:rFonts w:ascii="Calibri" w:eastAsia="Calibri" w:hAnsi="Calibri" w:cs="Calibri"/>
          <w:sz w:val="24"/>
          <w:szCs w:val="24"/>
        </w:rPr>
      </w:pPr>
      <w:r w:rsidRPr="31FBDE36">
        <w:rPr>
          <w:rFonts w:ascii="Calibri" w:eastAsia="Calibri" w:hAnsi="Calibri" w:cs="Calibri"/>
          <w:sz w:val="24"/>
          <w:szCs w:val="24"/>
        </w:rPr>
        <w:t xml:space="preserve">Within King County, contracts are in place to access certified interpreters, qualified bilingual staff, and certified translators. In addition, machine translation is used to initially capture a draft of an alternate language communication; then reviewed and edited for proper context, meaning, and tone by a native speaker. </w:t>
      </w:r>
    </w:p>
    <w:p w14:paraId="7B5C9700" w14:textId="4A45E500" w:rsidR="66496A9B" w:rsidRDefault="31FBDE36" w:rsidP="31FBDE36">
      <w:pPr>
        <w:ind w:left="720"/>
        <w:rPr>
          <w:rFonts w:ascii="Calibri" w:eastAsia="Calibri" w:hAnsi="Calibri" w:cs="Calibri"/>
          <w:sz w:val="24"/>
          <w:szCs w:val="24"/>
        </w:rPr>
      </w:pPr>
      <w:r w:rsidRPr="31FBDE36">
        <w:rPr>
          <w:rFonts w:ascii="Calibri" w:eastAsia="Calibri" w:hAnsi="Calibri" w:cs="Calibri"/>
          <w:sz w:val="24"/>
          <w:szCs w:val="24"/>
        </w:rPr>
        <w:t>These tools are accessible to [YOUR JURISDICTION] by notifying KCEM’s Duty Officer and/or Public Information Officer to request specific messaging support, including interpretation and translation services.</w:t>
      </w:r>
    </w:p>
    <w:p w14:paraId="1FADAC62" w14:textId="046CCA34" w:rsidR="66496A9B" w:rsidRDefault="66496A9B" w:rsidP="66496A9B">
      <w:pPr>
        <w:ind w:left="720"/>
        <w:rPr>
          <w:rFonts w:ascii="Calibri" w:eastAsia="Calibri" w:hAnsi="Calibri" w:cs="Calibri"/>
          <w:sz w:val="24"/>
          <w:szCs w:val="24"/>
        </w:rPr>
      </w:pPr>
    </w:p>
    <w:p w14:paraId="71B25078" w14:textId="08F8445C" w:rsidR="66496A9B" w:rsidRDefault="66496A9B" w:rsidP="66496A9B">
      <w:pPr>
        <w:pStyle w:val="ListParagraph"/>
        <w:numPr>
          <w:ilvl w:val="0"/>
          <w:numId w:val="9"/>
        </w:numPr>
        <w:rPr>
          <w:b/>
          <w:bCs/>
          <w:sz w:val="24"/>
          <w:szCs w:val="24"/>
        </w:rPr>
      </w:pPr>
      <w:r w:rsidRPr="66496A9B">
        <w:rPr>
          <w:rFonts w:ascii="Calibri" w:eastAsia="Calibri" w:hAnsi="Calibri" w:cs="Calibri"/>
          <w:b/>
          <w:bCs/>
          <w:sz w:val="24"/>
          <w:szCs w:val="24"/>
        </w:rPr>
        <w:t>Duty Officer role</w:t>
      </w:r>
    </w:p>
    <w:p w14:paraId="3CD33C88" w14:textId="30EE9614" w:rsidR="66496A9B" w:rsidRDefault="0076175D" w:rsidP="4774A3B8">
      <w:pPr>
        <w:ind w:left="720"/>
        <w:rPr>
          <w:rFonts w:ascii="Calibri" w:eastAsia="Calibri" w:hAnsi="Calibri" w:cs="Calibri"/>
          <w:sz w:val="24"/>
          <w:szCs w:val="24"/>
        </w:rPr>
      </w:pPr>
      <w:r>
        <w:rPr>
          <w:rFonts w:ascii="Calibri" w:eastAsia="Calibri" w:hAnsi="Calibri" w:cs="Calibri"/>
          <w:sz w:val="24"/>
          <w:szCs w:val="24"/>
        </w:rPr>
        <w:t>KCEM</w:t>
      </w:r>
      <w:r w:rsidR="4774A3B8" w:rsidRPr="4774A3B8">
        <w:rPr>
          <w:rFonts w:ascii="Calibri" w:eastAsia="Calibri" w:hAnsi="Calibri" w:cs="Calibri"/>
          <w:sz w:val="24"/>
          <w:szCs w:val="24"/>
        </w:rPr>
        <w:t xml:space="preserve"> has a team of program managers who rotate as “24/7 on-call” duty officers. This provides regional partners and local jurisdictions a direct point of contact for communicating significant incidents and requesting emergency response support, including issuing emergency notifications to impacted residents. These duty officers are trained to use the County’s mass notification system (i.e. </w:t>
      </w:r>
      <w:r>
        <w:rPr>
          <w:rFonts w:ascii="Calibri" w:eastAsia="Calibri" w:hAnsi="Calibri" w:cs="Calibri"/>
          <w:sz w:val="24"/>
          <w:szCs w:val="24"/>
        </w:rPr>
        <w:t>Alert King County</w:t>
      </w:r>
      <w:r w:rsidR="4774A3B8" w:rsidRPr="4774A3B8">
        <w:rPr>
          <w:rFonts w:ascii="Calibri" w:eastAsia="Calibri" w:hAnsi="Calibri" w:cs="Calibri"/>
          <w:sz w:val="24"/>
          <w:szCs w:val="24"/>
        </w:rPr>
        <w:t xml:space="preserve">) to quickly launch emergency alerts by voice, email, and/or text message to mobile devices and landlines in geo-targeted areas. </w:t>
      </w:r>
    </w:p>
    <w:p w14:paraId="6F44EEE6" w14:textId="035D5DF3" w:rsidR="4774A3B8" w:rsidRDefault="4774A3B8" w:rsidP="4774A3B8">
      <w:pPr>
        <w:ind w:left="720"/>
        <w:rPr>
          <w:rFonts w:ascii="Calibri" w:eastAsia="Calibri" w:hAnsi="Calibri" w:cs="Calibri"/>
          <w:sz w:val="24"/>
          <w:szCs w:val="24"/>
        </w:rPr>
      </w:pPr>
    </w:p>
    <w:p w14:paraId="268E6232" w14:textId="208CDF09" w:rsidR="4774A3B8" w:rsidRDefault="4774A3B8" w:rsidP="4774A3B8">
      <w:pPr>
        <w:ind w:left="720"/>
        <w:rPr>
          <w:rFonts w:ascii="Calibri" w:eastAsia="Calibri" w:hAnsi="Calibri" w:cs="Calibri"/>
          <w:sz w:val="24"/>
          <w:szCs w:val="24"/>
        </w:rPr>
      </w:pPr>
      <w:r w:rsidRPr="4774A3B8">
        <w:rPr>
          <w:rFonts w:ascii="Calibri" w:eastAsia="Calibri" w:hAnsi="Calibri" w:cs="Calibri"/>
          <w:sz w:val="24"/>
          <w:szCs w:val="24"/>
        </w:rPr>
        <w:t>[</w:t>
      </w:r>
      <w:r w:rsidRPr="4774A3B8">
        <w:rPr>
          <w:rFonts w:ascii="Calibri" w:eastAsia="Calibri" w:hAnsi="Calibri" w:cs="Calibri"/>
          <w:sz w:val="24"/>
          <w:szCs w:val="24"/>
          <w:highlight w:val="yellow"/>
        </w:rPr>
        <w:t>YOUR JURISDICTION] will communicate with the KC</w:t>
      </w:r>
      <w:r w:rsidR="0076175D">
        <w:rPr>
          <w:rFonts w:ascii="Calibri" w:eastAsia="Calibri" w:hAnsi="Calibri" w:cs="Calibri"/>
          <w:sz w:val="24"/>
          <w:szCs w:val="24"/>
          <w:highlight w:val="yellow"/>
        </w:rPr>
        <w:t xml:space="preserve">EM Duty Officer </w:t>
      </w:r>
      <w:r w:rsidRPr="4774A3B8">
        <w:rPr>
          <w:rFonts w:ascii="Calibri" w:eastAsia="Calibri" w:hAnsi="Calibri" w:cs="Calibri"/>
          <w:sz w:val="24"/>
          <w:szCs w:val="24"/>
          <w:highlight w:val="yellow"/>
        </w:rPr>
        <w:t>through [who? I.e. police, fire, PIO]. This person will call the Duty Officer if an alert from the jurisdiction is deemed a TPN-necessary alert, or in order to communicate events that were not relayed through a jurisdiction-wide alerting system.</w:t>
      </w:r>
    </w:p>
    <w:p w14:paraId="513EE4C5" w14:textId="08597B37" w:rsidR="66496A9B" w:rsidRDefault="66496A9B" w:rsidP="66496A9B">
      <w:pPr>
        <w:ind w:left="720"/>
        <w:rPr>
          <w:rFonts w:ascii="Calibri" w:eastAsia="Calibri" w:hAnsi="Calibri" w:cs="Calibri"/>
          <w:sz w:val="24"/>
          <w:szCs w:val="24"/>
        </w:rPr>
      </w:pPr>
      <w:r w:rsidRPr="66496A9B">
        <w:rPr>
          <w:rFonts w:ascii="Calibri" w:eastAsia="Calibri" w:hAnsi="Calibri" w:cs="Calibri"/>
          <w:sz w:val="24"/>
          <w:szCs w:val="24"/>
        </w:rPr>
        <w:t xml:space="preserve"> </w:t>
      </w:r>
    </w:p>
    <w:p w14:paraId="77F869B4" w14:textId="11B3CF08" w:rsidR="66496A9B" w:rsidRDefault="66496A9B" w:rsidP="66496A9B">
      <w:pPr>
        <w:pStyle w:val="ListParagraph"/>
        <w:numPr>
          <w:ilvl w:val="0"/>
          <w:numId w:val="9"/>
        </w:numPr>
        <w:rPr>
          <w:b/>
          <w:bCs/>
          <w:sz w:val="24"/>
          <w:szCs w:val="24"/>
        </w:rPr>
      </w:pPr>
      <w:r w:rsidRPr="66496A9B">
        <w:rPr>
          <w:rFonts w:ascii="Calibri" w:eastAsia="Calibri" w:hAnsi="Calibri" w:cs="Calibri"/>
          <w:b/>
          <w:bCs/>
          <w:sz w:val="24"/>
          <w:szCs w:val="24"/>
        </w:rPr>
        <w:t>Coordination with other agencies – King County Joint Information System (JIS)</w:t>
      </w:r>
    </w:p>
    <w:p w14:paraId="2F6F6A20" w14:textId="796034FB" w:rsidR="66496A9B" w:rsidRDefault="66496A9B" w:rsidP="66496A9B">
      <w:pPr>
        <w:spacing w:after="0" w:line="240" w:lineRule="auto"/>
        <w:ind w:left="720"/>
        <w:rPr>
          <w:rFonts w:ascii="Calibri" w:eastAsia="Calibri" w:hAnsi="Calibri" w:cs="Calibri"/>
          <w:color w:val="000000" w:themeColor="text1"/>
          <w:sz w:val="24"/>
          <w:szCs w:val="24"/>
        </w:rPr>
      </w:pPr>
      <w:r w:rsidRPr="66496A9B">
        <w:rPr>
          <w:rFonts w:ascii="Calibri" w:eastAsia="Calibri" w:hAnsi="Calibri" w:cs="Calibri"/>
          <w:color w:val="000000" w:themeColor="text1"/>
          <w:sz w:val="24"/>
          <w:szCs w:val="24"/>
        </w:rPr>
        <w:lastRenderedPageBreak/>
        <w:t>The County JI</w:t>
      </w:r>
      <w:r w:rsidR="0076175D">
        <w:rPr>
          <w:rFonts w:ascii="Calibri" w:eastAsia="Calibri" w:hAnsi="Calibri" w:cs="Calibri"/>
          <w:color w:val="000000" w:themeColor="text1"/>
          <w:sz w:val="24"/>
          <w:szCs w:val="24"/>
        </w:rPr>
        <w:t>S</w:t>
      </w:r>
      <w:r w:rsidRPr="66496A9B">
        <w:rPr>
          <w:rFonts w:ascii="Calibri" w:eastAsia="Calibri" w:hAnsi="Calibri" w:cs="Calibri"/>
          <w:color w:val="000000" w:themeColor="text1"/>
          <w:sz w:val="24"/>
          <w:szCs w:val="24"/>
        </w:rPr>
        <w:t xml:space="preserve"> will maintain and employ a regional contact directory of jurisdictional public information officers, media contacts, and regional translation resources. </w:t>
      </w:r>
    </w:p>
    <w:p w14:paraId="4755DE1F" w14:textId="252D4677" w:rsidR="66496A9B" w:rsidRDefault="66496A9B" w:rsidP="66496A9B">
      <w:pPr>
        <w:spacing w:after="0" w:line="240" w:lineRule="auto"/>
        <w:ind w:left="720"/>
        <w:rPr>
          <w:rFonts w:ascii="Calibri" w:eastAsia="Calibri" w:hAnsi="Calibri" w:cs="Calibri"/>
          <w:color w:val="000000" w:themeColor="text1"/>
          <w:sz w:val="24"/>
          <w:szCs w:val="24"/>
        </w:rPr>
      </w:pPr>
    </w:p>
    <w:p w14:paraId="2295E401" w14:textId="164A8F0F" w:rsidR="66496A9B" w:rsidRDefault="66496A9B" w:rsidP="66496A9B">
      <w:pPr>
        <w:spacing w:after="0" w:line="240" w:lineRule="auto"/>
        <w:ind w:left="720"/>
        <w:rPr>
          <w:rFonts w:ascii="Calibri" w:eastAsia="Calibri" w:hAnsi="Calibri" w:cs="Calibri"/>
          <w:color w:val="000000" w:themeColor="text1"/>
          <w:sz w:val="24"/>
          <w:szCs w:val="24"/>
        </w:rPr>
      </w:pPr>
      <w:r w:rsidRPr="66496A9B">
        <w:rPr>
          <w:rFonts w:ascii="Calibri" w:eastAsia="Calibri" w:hAnsi="Calibri" w:cs="Calibri"/>
          <w:color w:val="000000" w:themeColor="text1"/>
          <w:sz w:val="24"/>
          <w:szCs w:val="24"/>
        </w:rPr>
        <w:t>Agencies composing the regional JIS include, but are not limited to:</w:t>
      </w:r>
    </w:p>
    <w:p w14:paraId="60E01334" w14:textId="7827094D" w:rsidR="66496A9B" w:rsidRDefault="66496A9B" w:rsidP="66496A9B">
      <w:pPr>
        <w:pStyle w:val="ListParagraph"/>
        <w:numPr>
          <w:ilvl w:val="0"/>
          <w:numId w:val="8"/>
        </w:numPr>
        <w:spacing w:line="240" w:lineRule="auto"/>
        <w:rPr>
          <w:sz w:val="24"/>
          <w:szCs w:val="24"/>
        </w:rPr>
      </w:pPr>
      <w:r w:rsidRPr="66496A9B">
        <w:rPr>
          <w:rFonts w:ascii="Calibri" w:eastAsia="Calibri" w:hAnsi="Calibri" w:cs="Calibri"/>
          <w:sz w:val="24"/>
          <w:szCs w:val="24"/>
        </w:rPr>
        <w:t>King County Emergency Management</w:t>
      </w:r>
    </w:p>
    <w:p w14:paraId="5BFD4B7C" w14:textId="684E049A" w:rsidR="66496A9B" w:rsidRDefault="66496A9B" w:rsidP="66496A9B">
      <w:pPr>
        <w:pStyle w:val="ListParagraph"/>
        <w:numPr>
          <w:ilvl w:val="0"/>
          <w:numId w:val="8"/>
        </w:numPr>
        <w:spacing w:line="240" w:lineRule="auto"/>
        <w:rPr>
          <w:sz w:val="24"/>
          <w:szCs w:val="24"/>
        </w:rPr>
      </w:pPr>
      <w:r w:rsidRPr="66496A9B">
        <w:rPr>
          <w:rFonts w:ascii="Calibri" w:eastAsia="Calibri" w:hAnsi="Calibri" w:cs="Calibri"/>
          <w:sz w:val="24"/>
          <w:szCs w:val="24"/>
        </w:rPr>
        <w:t>Public Health – Seattle &amp; King County</w:t>
      </w:r>
    </w:p>
    <w:p w14:paraId="24F02EE5" w14:textId="10980C2E" w:rsidR="66496A9B" w:rsidRDefault="66496A9B" w:rsidP="66496A9B">
      <w:pPr>
        <w:pStyle w:val="ListParagraph"/>
        <w:numPr>
          <w:ilvl w:val="0"/>
          <w:numId w:val="8"/>
        </w:numPr>
        <w:spacing w:line="240" w:lineRule="auto"/>
        <w:rPr>
          <w:sz w:val="24"/>
          <w:szCs w:val="24"/>
        </w:rPr>
      </w:pPr>
      <w:r w:rsidRPr="66496A9B">
        <w:rPr>
          <w:rFonts w:ascii="Calibri" w:eastAsia="Calibri" w:hAnsi="Calibri" w:cs="Calibri"/>
          <w:sz w:val="24"/>
          <w:szCs w:val="24"/>
        </w:rPr>
        <w:t>King County Sheriff’s Office</w:t>
      </w:r>
    </w:p>
    <w:p w14:paraId="6EC763EF" w14:textId="74A62B59" w:rsidR="66496A9B" w:rsidRDefault="66496A9B" w:rsidP="66496A9B">
      <w:pPr>
        <w:pStyle w:val="ListParagraph"/>
        <w:numPr>
          <w:ilvl w:val="0"/>
          <w:numId w:val="8"/>
        </w:numPr>
        <w:spacing w:line="240" w:lineRule="auto"/>
        <w:rPr>
          <w:sz w:val="24"/>
          <w:szCs w:val="24"/>
        </w:rPr>
      </w:pPr>
      <w:r w:rsidRPr="66496A9B">
        <w:rPr>
          <w:rFonts w:ascii="Calibri" w:eastAsia="Calibri" w:hAnsi="Calibri" w:cs="Calibri"/>
          <w:sz w:val="24"/>
          <w:szCs w:val="24"/>
        </w:rPr>
        <w:t>King County government departments</w:t>
      </w:r>
    </w:p>
    <w:p w14:paraId="5915D463" w14:textId="737958B2" w:rsidR="66496A9B" w:rsidRDefault="66496A9B" w:rsidP="66496A9B">
      <w:pPr>
        <w:pStyle w:val="ListParagraph"/>
        <w:numPr>
          <w:ilvl w:val="0"/>
          <w:numId w:val="8"/>
        </w:numPr>
        <w:spacing w:line="240" w:lineRule="auto"/>
        <w:rPr>
          <w:sz w:val="24"/>
          <w:szCs w:val="24"/>
        </w:rPr>
      </w:pPr>
      <w:r w:rsidRPr="66496A9B">
        <w:rPr>
          <w:rFonts w:ascii="Calibri" w:eastAsia="Calibri" w:hAnsi="Calibri" w:cs="Calibri"/>
          <w:sz w:val="24"/>
          <w:szCs w:val="24"/>
        </w:rPr>
        <w:t xml:space="preserve">King County Office of Interpreter Services </w:t>
      </w:r>
    </w:p>
    <w:p w14:paraId="0A9A9197" w14:textId="378A02FC" w:rsidR="66496A9B" w:rsidRDefault="66496A9B" w:rsidP="66496A9B">
      <w:pPr>
        <w:pStyle w:val="ListParagraph"/>
        <w:numPr>
          <w:ilvl w:val="0"/>
          <w:numId w:val="8"/>
        </w:numPr>
        <w:spacing w:line="240" w:lineRule="auto"/>
        <w:rPr>
          <w:sz w:val="24"/>
          <w:szCs w:val="24"/>
        </w:rPr>
      </w:pPr>
      <w:r w:rsidRPr="66496A9B">
        <w:rPr>
          <w:rFonts w:ascii="Calibri" w:eastAsia="Calibri" w:hAnsi="Calibri" w:cs="Calibri"/>
          <w:sz w:val="24"/>
          <w:szCs w:val="24"/>
        </w:rPr>
        <w:t>King County cities and special purpose districts</w:t>
      </w:r>
    </w:p>
    <w:p w14:paraId="51546D98" w14:textId="1305C51A" w:rsidR="66496A9B" w:rsidRDefault="66496A9B" w:rsidP="66496A9B">
      <w:pPr>
        <w:pStyle w:val="ListParagraph"/>
        <w:numPr>
          <w:ilvl w:val="0"/>
          <w:numId w:val="8"/>
        </w:numPr>
        <w:spacing w:line="240" w:lineRule="auto"/>
        <w:rPr>
          <w:sz w:val="24"/>
          <w:szCs w:val="24"/>
        </w:rPr>
      </w:pPr>
      <w:r w:rsidRPr="66496A9B">
        <w:rPr>
          <w:rFonts w:ascii="Calibri" w:eastAsia="Calibri" w:hAnsi="Calibri" w:cs="Calibri"/>
          <w:sz w:val="24"/>
          <w:szCs w:val="24"/>
        </w:rPr>
        <w:t>Puget Sound Educational Service District</w:t>
      </w:r>
    </w:p>
    <w:p w14:paraId="579B5F6D" w14:textId="06B9D1F7" w:rsidR="66496A9B" w:rsidRDefault="6A8612E0" w:rsidP="6A8612E0">
      <w:pPr>
        <w:pStyle w:val="ListParagraph"/>
        <w:numPr>
          <w:ilvl w:val="0"/>
          <w:numId w:val="8"/>
        </w:numPr>
        <w:spacing w:line="240" w:lineRule="auto"/>
        <w:rPr>
          <w:sz w:val="24"/>
          <w:szCs w:val="24"/>
        </w:rPr>
      </w:pPr>
      <w:r w:rsidRPr="6A8612E0">
        <w:rPr>
          <w:rFonts w:ascii="Calibri" w:eastAsia="Calibri" w:hAnsi="Calibri" w:cs="Calibri"/>
          <w:sz w:val="24"/>
          <w:szCs w:val="24"/>
        </w:rPr>
        <w:t>News media (including ethnic/community media)</w:t>
      </w:r>
    </w:p>
    <w:p w14:paraId="3527A7F9" w14:textId="13CFCE00" w:rsidR="66496A9B" w:rsidRDefault="66496A9B" w:rsidP="66496A9B">
      <w:pPr>
        <w:pStyle w:val="ListParagraph"/>
        <w:numPr>
          <w:ilvl w:val="0"/>
          <w:numId w:val="8"/>
        </w:numPr>
        <w:spacing w:line="240" w:lineRule="auto"/>
        <w:rPr>
          <w:sz w:val="24"/>
          <w:szCs w:val="24"/>
        </w:rPr>
      </w:pPr>
      <w:r w:rsidRPr="66496A9B">
        <w:rPr>
          <w:rFonts w:ascii="Calibri" w:eastAsia="Calibri" w:hAnsi="Calibri" w:cs="Calibri"/>
          <w:sz w:val="24"/>
          <w:szCs w:val="24"/>
        </w:rPr>
        <w:t>Snohomish County Emergency Management</w:t>
      </w:r>
    </w:p>
    <w:p w14:paraId="52055545" w14:textId="74B6BB02" w:rsidR="66496A9B" w:rsidRDefault="66496A9B" w:rsidP="66496A9B">
      <w:pPr>
        <w:pStyle w:val="ListParagraph"/>
        <w:numPr>
          <w:ilvl w:val="0"/>
          <w:numId w:val="8"/>
        </w:numPr>
        <w:spacing w:line="240" w:lineRule="auto"/>
        <w:rPr>
          <w:sz w:val="24"/>
          <w:szCs w:val="24"/>
        </w:rPr>
      </w:pPr>
      <w:r w:rsidRPr="66496A9B">
        <w:rPr>
          <w:rFonts w:ascii="Calibri" w:eastAsia="Calibri" w:hAnsi="Calibri" w:cs="Calibri"/>
          <w:sz w:val="24"/>
          <w:szCs w:val="24"/>
        </w:rPr>
        <w:t>Pierce County Emergency Management</w:t>
      </w:r>
    </w:p>
    <w:p w14:paraId="3C89607E" w14:textId="757153FE" w:rsidR="66496A9B" w:rsidRDefault="66496A9B" w:rsidP="66496A9B">
      <w:pPr>
        <w:pStyle w:val="ListParagraph"/>
        <w:numPr>
          <w:ilvl w:val="0"/>
          <w:numId w:val="8"/>
        </w:numPr>
        <w:rPr>
          <w:sz w:val="24"/>
          <w:szCs w:val="24"/>
        </w:rPr>
      </w:pPr>
      <w:r w:rsidRPr="66496A9B">
        <w:rPr>
          <w:rFonts w:ascii="Calibri" w:eastAsia="Calibri" w:hAnsi="Calibri" w:cs="Calibri"/>
          <w:sz w:val="24"/>
          <w:szCs w:val="24"/>
        </w:rPr>
        <w:t>Washington State Emergency Management Division</w:t>
      </w:r>
    </w:p>
    <w:p w14:paraId="74F21DA0" w14:textId="253BB437" w:rsidR="31FBDE36" w:rsidRDefault="31FBDE36" w:rsidP="31FBDE36">
      <w:pPr>
        <w:ind w:left="720"/>
        <w:rPr>
          <w:rFonts w:ascii="Calibri" w:eastAsia="Calibri" w:hAnsi="Calibri" w:cs="Calibri"/>
          <w:sz w:val="24"/>
          <w:szCs w:val="24"/>
        </w:rPr>
      </w:pPr>
      <w:r w:rsidRPr="31FBDE36">
        <w:rPr>
          <w:rFonts w:ascii="Calibri" w:eastAsia="Calibri" w:hAnsi="Calibri" w:cs="Calibri"/>
          <w:sz w:val="24"/>
          <w:szCs w:val="24"/>
        </w:rPr>
        <w:t xml:space="preserve">The responsibility of [YOUR JURISDICTION] will be to maintain and regularly update internal directories of PIOs, media contacts, and translation/other resources and ensure that this information is accessible by the JIS and communicated to </w:t>
      </w:r>
      <w:r w:rsidR="0076175D">
        <w:rPr>
          <w:rFonts w:ascii="Calibri" w:eastAsia="Calibri" w:hAnsi="Calibri" w:cs="Calibri"/>
          <w:sz w:val="24"/>
          <w:szCs w:val="24"/>
        </w:rPr>
        <w:t>KCEM</w:t>
      </w:r>
      <w:r w:rsidRPr="31FBDE36">
        <w:rPr>
          <w:rFonts w:ascii="Calibri" w:eastAsia="Calibri" w:hAnsi="Calibri" w:cs="Calibri"/>
          <w:sz w:val="24"/>
          <w:szCs w:val="24"/>
        </w:rPr>
        <w:t>.</w:t>
      </w:r>
    </w:p>
    <w:p w14:paraId="0FCDF14B" w14:textId="38E80A5F" w:rsidR="66496A9B" w:rsidRDefault="66496A9B" w:rsidP="66496A9B">
      <w:pPr>
        <w:pStyle w:val="ListParagraph"/>
        <w:numPr>
          <w:ilvl w:val="0"/>
          <w:numId w:val="9"/>
        </w:numPr>
        <w:rPr>
          <w:b/>
          <w:bCs/>
          <w:sz w:val="24"/>
          <w:szCs w:val="24"/>
        </w:rPr>
      </w:pPr>
      <w:r w:rsidRPr="66496A9B">
        <w:rPr>
          <w:rFonts w:ascii="Calibri" w:eastAsia="Calibri" w:hAnsi="Calibri" w:cs="Calibri"/>
          <w:b/>
          <w:bCs/>
          <w:sz w:val="24"/>
          <w:szCs w:val="24"/>
        </w:rPr>
        <w:t xml:space="preserve">Messaging strategies and methods </w:t>
      </w:r>
    </w:p>
    <w:p w14:paraId="3C855FB0" w14:textId="21CCD42C" w:rsidR="66496A9B" w:rsidRDefault="6A8612E0" w:rsidP="00C305AB">
      <w:pPr>
        <w:spacing w:line="240" w:lineRule="auto"/>
        <w:ind w:left="720"/>
        <w:rPr>
          <w:rFonts w:ascii="Calibri" w:eastAsia="Calibri" w:hAnsi="Calibri" w:cs="Calibri"/>
          <w:sz w:val="24"/>
          <w:szCs w:val="24"/>
        </w:rPr>
      </w:pPr>
      <w:r w:rsidRPr="6A8612E0">
        <w:rPr>
          <w:rFonts w:ascii="Calibri" w:eastAsia="Calibri" w:hAnsi="Calibri" w:cs="Calibri"/>
          <w:sz w:val="24"/>
          <w:szCs w:val="24"/>
        </w:rPr>
        <w:t xml:space="preserve">A variety of systems, community networks, and communication methodologies will be leveraged to relay critical, life-safety messages to all residents, including those with limited English. These include radio/TV relays; social media; translation services such as King County Office of Interpreter Services; community partners such as Public Health’s Community Communications Network (CCN) and the county’s Trusted Partner Network (TPN); city and special purpose district networks; ethnic media channels; and the county’s public alert systems, which can be geocoded for [YOUR JURISDICTION] residents only. </w:t>
      </w:r>
    </w:p>
    <w:p w14:paraId="0309E920" w14:textId="3C006445" w:rsidR="66496A9B" w:rsidRDefault="31FBDE36" w:rsidP="00C305AB">
      <w:pPr>
        <w:spacing w:line="240" w:lineRule="auto"/>
        <w:ind w:left="720"/>
        <w:rPr>
          <w:rFonts w:ascii="Calibri" w:eastAsia="Calibri" w:hAnsi="Calibri" w:cs="Calibri"/>
          <w:sz w:val="24"/>
          <w:szCs w:val="24"/>
        </w:rPr>
      </w:pPr>
      <w:r w:rsidRPr="31FBDE36">
        <w:rPr>
          <w:rFonts w:ascii="Calibri" w:eastAsia="Calibri" w:hAnsi="Calibri" w:cs="Calibri"/>
          <w:sz w:val="24"/>
          <w:szCs w:val="24"/>
        </w:rPr>
        <w:t>In addition, pre-scripted hazard-specific emergency messages have been developed and translated to enhance the timeliness of developing and distributing appropriate messages in multiple languages.</w:t>
      </w:r>
    </w:p>
    <w:p w14:paraId="379AEBC3" w14:textId="13537B20" w:rsidR="66496A9B" w:rsidRDefault="66496A9B" w:rsidP="00C305AB">
      <w:pPr>
        <w:spacing w:line="240" w:lineRule="auto"/>
        <w:ind w:left="360" w:firstLine="360"/>
        <w:rPr>
          <w:rFonts w:ascii="Calibri" w:eastAsia="Calibri" w:hAnsi="Calibri" w:cs="Calibri"/>
          <w:sz w:val="24"/>
          <w:szCs w:val="24"/>
        </w:rPr>
      </w:pPr>
      <w:r w:rsidRPr="66496A9B">
        <w:rPr>
          <w:rFonts w:ascii="Calibri" w:eastAsia="Calibri" w:hAnsi="Calibri" w:cs="Calibri"/>
          <w:sz w:val="24"/>
          <w:szCs w:val="24"/>
        </w:rPr>
        <w:t>(See Item 4: Pre-scripted Emergency Messaging.)</w:t>
      </w:r>
    </w:p>
    <w:p w14:paraId="408EB608" w14:textId="4755D8BF" w:rsidR="66496A9B" w:rsidRDefault="66496A9B" w:rsidP="66496A9B">
      <w:pPr>
        <w:spacing w:line="240" w:lineRule="auto"/>
        <w:ind w:left="360"/>
        <w:rPr>
          <w:rFonts w:ascii="Calibri" w:eastAsia="Calibri" w:hAnsi="Calibri" w:cs="Calibri"/>
          <w:sz w:val="24"/>
          <w:szCs w:val="24"/>
        </w:rPr>
      </w:pPr>
    </w:p>
    <w:p w14:paraId="1E36AF06" w14:textId="0EE5EEBB" w:rsidR="66496A9B" w:rsidRDefault="66496A9B" w:rsidP="66496A9B">
      <w:pPr>
        <w:rPr>
          <w:rFonts w:ascii="Calibri" w:eastAsia="Calibri" w:hAnsi="Calibri" w:cs="Calibri"/>
          <w:sz w:val="24"/>
          <w:szCs w:val="24"/>
        </w:rPr>
      </w:pPr>
      <w:r w:rsidRPr="66496A9B">
        <w:rPr>
          <w:rFonts w:ascii="Calibri" w:eastAsia="Calibri" w:hAnsi="Calibri" w:cs="Calibri"/>
          <w:b/>
          <w:bCs/>
          <w:sz w:val="24"/>
          <w:szCs w:val="24"/>
        </w:rPr>
        <w:t>RESPONSIBILITIES</w:t>
      </w:r>
    </w:p>
    <w:p w14:paraId="3BE81FF8" w14:textId="18575D3E" w:rsidR="66496A9B" w:rsidRDefault="048FF867" w:rsidP="048FF867">
      <w:pPr>
        <w:pStyle w:val="ListParagraph"/>
        <w:numPr>
          <w:ilvl w:val="0"/>
          <w:numId w:val="7"/>
        </w:numPr>
        <w:rPr>
          <w:b/>
          <w:bCs/>
          <w:sz w:val="24"/>
          <w:szCs w:val="24"/>
        </w:rPr>
      </w:pPr>
      <w:r w:rsidRPr="048FF867">
        <w:rPr>
          <w:rFonts w:ascii="Calibri" w:eastAsia="Calibri" w:hAnsi="Calibri" w:cs="Calibri"/>
          <w:b/>
          <w:bCs/>
          <w:sz w:val="24"/>
          <w:szCs w:val="24"/>
        </w:rPr>
        <w:t>[Your Jurisdiction]</w:t>
      </w:r>
    </w:p>
    <w:p w14:paraId="30B3B413" w14:textId="251E0C27" w:rsidR="66496A9B" w:rsidRDefault="21C1D955" w:rsidP="21C1D955">
      <w:pPr>
        <w:pStyle w:val="ListParagraph"/>
        <w:numPr>
          <w:ilvl w:val="0"/>
          <w:numId w:val="6"/>
        </w:numPr>
        <w:rPr>
          <w:sz w:val="24"/>
          <w:szCs w:val="24"/>
        </w:rPr>
      </w:pPr>
      <w:r w:rsidRPr="21C1D955">
        <w:rPr>
          <w:rFonts w:ascii="Calibri" w:eastAsia="Calibri" w:hAnsi="Calibri" w:cs="Calibri"/>
          <w:sz w:val="24"/>
          <w:szCs w:val="24"/>
        </w:rPr>
        <w:t xml:space="preserve">Pre-identify community language needs and establish connections with internal and external language translation providers. Add these to the </w:t>
      </w:r>
      <w:r w:rsidR="00AE5BE2">
        <w:rPr>
          <w:rFonts w:ascii="Calibri" w:eastAsia="Calibri" w:hAnsi="Calibri" w:cs="Calibri"/>
          <w:sz w:val="24"/>
          <w:szCs w:val="24"/>
        </w:rPr>
        <w:t>TPN (see Item 5)</w:t>
      </w:r>
      <w:r w:rsidRPr="21C1D955">
        <w:rPr>
          <w:rFonts w:ascii="Calibri" w:eastAsia="Calibri" w:hAnsi="Calibri" w:cs="Calibri"/>
          <w:sz w:val="24"/>
          <w:szCs w:val="24"/>
        </w:rPr>
        <w:t>.</w:t>
      </w:r>
    </w:p>
    <w:p w14:paraId="197D233A" w14:textId="79422E46" w:rsidR="66496A9B" w:rsidRDefault="048FF867" w:rsidP="048FF867">
      <w:pPr>
        <w:pStyle w:val="ListParagraph"/>
        <w:numPr>
          <w:ilvl w:val="1"/>
          <w:numId w:val="6"/>
        </w:numPr>
        <w:rPr>
          <w:sz w:val="24"/>
          <w:szCs w:val="24"/>
        </w:rPr>
      </w:pPr>
      <w:r w:rsidRPr="048FF867">
        <w:rPr>
          <w:rFonts w:ascii="Calibri" w:eastAsia="Calibri" w:hAnsi="Calibri" w:cs="Calibri"/>
          <w:sz w:val="24"/>
          <w:szCs w:val="24"/>
        </w:rPr>
        <w:t>Make these contacts available to the County JI</w:t>
      </w:r>
      <w:r w:rsidR="00C06074">
        <w:rPr>
          <w:rFonts w:ascii="Calibri" w:eastAsia="Calibri" w:hAnsi="Calibri" w:cs="Calibri"/>
          <w:sz w:val="24"/>
          <w:szCs w:val="24"/>
        </w:rPr>
        <w:t>S</w:t>
      </w:r>
      <w:r w:rsidRPr="048FF867">
        <w:rPr>
          <w:rFonts w:ascii="Calibri" w:eastAsia="Calibri" w:hAnsi="Calibri" w:cs="Calibri"/>
          <w:sz w:val="24"/>
          <w:szCs w:val="24"/>
        </w:rPr>
        <w:t xml:space="preserve"> for sharing timely public messages.</w:t>
      </w:r>
    </w:p>
    <w:p w14:paraId="3803C0C5" w14:textId="38A08EE7" w:rsidR="048FF867" w:rsidRDefault="048FF867" w:rsidP="048FF867">
      <w:pPr>
        <w:pStyle w:val="ListParagraph"/>
        <w:numPr>
          <w:ilvl w:val="1"/>
          <w:numId w:val="6"/>
        </w:numPr>
        <w:rPr>
          <w:color w:val="000000" w:themeColor="text1"/>
          <w:sz w:val="24"/>
          <w:szCs w:val="24"/>
        </w:rPr>
      </w:pPr>
      <w:r w:rsidRPr="048FF867">
        <w:rPr>
          <w:rFonts w:ascii="Calibri" w:eastAsia="Calibri" w:hAnsi="Calibri" w:cs="Calibri"/>
          <w:color w:val="000000" w:themeColor="text1"/>
          <w:sz w:val="24"/>
          <w:szCs w:val="24"/>
        </w:rPr>
        <w:lastRenderedPageBreak/>
        <w:t>Maintain jurisdiction-level contact information of recruited TPN members, update quarterly and turn in to the KCEM.</w:t>
      </w:r>
    </w:p>
    <w:p w14:paraId="002DAEEB" w14:textId="655E19DE" w:rsidR="31FBDE36" w:rsidRDefault="00C305AB" w:rsidP="31FBDE36">
      <w:pPr>
        <w:pStyle w:val="ListParagraph"/>
        <w:numPr>
          <w:ilvl w:val="0"/>
          <w:numId w:val="6"/>
        </w:numPr>
        <w:rPr>
          <w:sz w:val="24"/>
          <w:szCs w:val="24"/>
        </w:rPr>
      </w:pPr>
      <w:hyperlink r:id="rId11" w:history="1">
        <w:r w:rsidR="31FBDE36" w:rsidRPr="00576648">
          <w:rPr>
            <w:rStyle w:val="Hyperlink"/>
            <w:rFonts w:ascii="Calibri" w:eastAsia="Calibri" w:hAnsi="Calibri" w:cs="Calibri"/>
            <w:sz w:val="24"/>
            <w:szCs w:val="24"/>
          </w:rPr>
          <w:t>Pre-scripted</w:t>
        </w:r>
      </w:hyperlink>
      <w:r w:rsidR="31FBDE36" w:rsidRPr="31FBDE36">
        <w:rPr>
          <w:rFonts w:ascii="Calibri" w:eastAsia="Calibri" w:hAnsi="Calibri" w:cs="Calibri"/>
          <w:sz w:val="24"/>
          <w:szCs w:val="24"/>
        </w:rPr>
        <w:t xml:space="preserve">, hazard-specific messaging has been created and translated in the nine most commonly spoken languages in Seattle and King County – English, Spanish, Chinese (Cantonese and Mandarin), Vietnamese, Korean, Somali, Russian, Ukrainian, and Punjabi. </w:t>
      </w:r>
      <w:r w:rsidR="00C06074">
        <w:rPr>
          <w:rFonts w:ascii="Calibri" w:eastAsia="Calibri" w:hAnsi="Calibri" w:cs="Calibri"/>
          <w:sz w:val="24"/>
          <w:szCs w:val="24"/>
        </w:rPr>
        <w:t>[YOUR JURISDICTION]</w:t>
      </w:r>
      <w:r w:rsidR="31FBDE36" w:rsidRPr="31FBDE36">
        <w:rPr>
          <w:rFonts w:ascii="Calibri" w:eastAsia="Calibri" w:hAnsi="Calibri" w:cs="Calibri"/>
          <w:sz w:val="24"/>
          <w:szCs w:val="24"/>
        </w:rPr>
        <w:t xml:space="preserve"> will need to work on plans for pre-scripting messages.</w:t>
      </w:r>
    </w:p>
    <w:p w14:paraId="188CF12C" w14:textId="1A7B9491" w:rsidR="66496A9B" w:rsidRDefault="048FF867" w:rsidP="048FF867">
      <w:pPr>
        <w:pStyle w:val="ListParagraph"/>
        <w:numPr>
          <w:ilvl w:val="1"/>
          <w:numId w:val="6"/>
        </w:numPr>
        <w:rPr>
          <w:sz w:val="24"/>
          <w:szCs w:val="24"/>
        </w:rPr>
      </w:pPr>
      <w:r w:rsidRPr="048FF867">
        <w:rPr>
          <w:rFonts w:ascii="Calibri" w:eastAsia="Calibri" w:hAnsi="Calibri" w:cs="Calibri"/>
          <w:sz w:val="24"/>
          <w:szCs w:val="24"/>
        </w:rPr>
        <w:t>Share messaging with demographically similar jurisdictions.</w:t>
      </w:r>
    </w:p>
    <w:p w14:paraId="0712BEF2" w14:textId="2586709D" w:rsidR="66496A9B" w:rsidRDefault="048FF867" w:rsidP="048FF867">
      <w:pPr>
        <w:pStyle w:val="ListParagraph"/>
        <w:numPr>
          <w:ilvl w:val="0"/>
          <w:numId w:val="6"/>
        </w:numPr>
        <w:rPr>
          <w:sz w:val="24"/>
          <w:szCs w:val="24"/>
        </w:rPr>
      </w:pPr>
      <w:r w:rsidRPr="048FF867">
        <w:rPr>
          <w:rFonts w:ascii="Calibri" w:eastAsia="Calibri" w:hAnsi="Calibri" w:cs="Calibri"/>
          <w:sz w:val="24"/>
          <w:szCs w:val="24"/>
        </w:rPr>
        <w:t>Create jurisdictional sites that will store pre-scripted messaging</w:t>
      </w:r>
    </w:p>
    <w:p w14:paraId="0AC4AC32" w14:textId="0A55C01D" w:rsidR="66496A9B" w:rsidRDefault="0076175D" w:rsidP="1822488E">
      <w:pPr>
        <w:pStyle w:val="ListParagraph"/>
        <w:numPr>
          <w:ilvl w:val="1"/>
          <w:numId w:val="6"/>
        </w:numPr>
        <w:rPr>
          <w:sz w:val="24"/>
          <w:szCs w:val="24"/>
        </w:rPr>
      </w:pPr>
      <w:r>
        <w:rPr>
          <w:rFonts w:ascii="Calibri" w:eastAsia="Calibri" w:hAnsi="Calibri" w:cs="Calibri"/>
          <w:sz w:val="24"/>
          <w:szCs w:val="24"/>
        </w:rPr>
        <w:t>KCEM</w:t>
      </w:r>
      <w:r w:rsidR="002A757A">
        <w:rPr>
          <w:rFonts w:ascii="Calibri" w:eastAsia="Calibri" w:hAnsi="Calibri" w:cs="Calibri"/>
          <w:sz w:val="24"/>
          <w:szCs w:val="24"/>
        </w:rPr>
        <w:t xml:space="preserve"> </w:t>
      </w:r>
      <w:r w:rsidR="1822488E" w:rsidRPr="1822488E">
        <w:rPr>
          <w:rFonts w:ascii="Calibri" w:eastAsia="Calibri" w:hAnsi="Calibri" w:cs="Calibri"/>
          <w:sz w:val="24"/>
          <w:szCs w:val="24"/>
        </w:rPr>
        <w:t>website will store the spreadsheet with the pre-scripted messages in multiple languages, with source phrases on the group SharePoint.</w:t>
      </w:r>
    </w:p>
    <w:p w14:paraId="53F0BEEC" w14:textId="2626006F" w:rsidR="31FBDE36" w:rsidRDefault="00AE5BE2" w:rsidP="1822488E">
      <w:pPr>
        <w:pStyle w:val="ListParagraph"/>
        <w:numPr>
          <w:ilvl w:val="1"/>
          <w:numId w:val="6"/>
        </w:numPr>
        <w:rPr>
          <w:sz w:val="24"/>
          <w:szCs w:val="24"/>
        </w:rPr>
      </w:pPr>
      <w:r>
        <w:rPr>
          <w:rFonts w:ascii="Calibri" w:eastAsia="Calibri" w:hAnsi="Calibri" w:cs="Calibri"/>
          <w:sz w:val="24"/>
          <w:szCs w:val="24"/>
        </w:rPr>
        <w:t xml:space="preserve">[YOUR JURISCTION] will also store </w:t>
      </w:r>
      <w:r w:rsidR="001D7B57">
        <w:rPr>
          <w:rFonts w:ascii="Calibri" w:eastAsia="Calibri" w:hAnsi="Calibri" w:cs="Calibri"/>
          <w:sz w:val="24"/>
          <w:szCs w:val="24"/>
        </w:rPr>
        <w:t>phrases from our own top languages on our website or other accessible place.</w:t>
      </w:r>
    </w:p>
    <w:p w14:paraId="67B60DDA" w14:textId="6941CDFC" w:rsidR="66496A9B" w:rsidRPr="0076175D" w:rsidRDefault="4C19C264" w:rsidP="21C1D955">
      <w:pPr>
        <w:pStyle w:val="ListParagraph"/>
        <w:numPr>
          <w:ilvl w:val="0"/>
          <w:numId w:val="6"/>
        </w:numPr>
        <w:rPr>
          <w:sz w:val="24"/>
          <w:szCs w:val="24"/>
        </w:rPr>
      </w:pPr>
      <w:r w:rsidRPr="4C19C264">
        <w:rPr>
          <w:rFonts w:ascii="Calibri" w:eastAsia="Calibri" w:hAnsi="Calibri" w:cs="Calibri"/>
          <w:sz w:val="24"/>
          <w:szCs w:val="24"/>
        </w:rPr>
        <w:t>Review this plan with involved personnel such as duty officers, interpreters, sheriffs, etc.</w:t>
      </w:r>
    </w:p>
    <w:p w14:paraId="2F007425" w14:textId="38FF5241" w:rsidR="0076175D" w:rsidRDefault="0076175D" w:rsidP="0076175D">
      <w:pPr>
        <w:pStyle w:val="paragraph"/>
        <w:numPr>
          <w:ilvl w:val="1"/>
          <w:numId w:val="6"/>
        </w:numPr>
        <w:textAlignment w:val="baseline"/>
      </w:pPr>
      <w:r>
        <w:rPr>
          <w:rStyle w:val="normaltextrun1"/>
          <w:rFonts w:ascii="Calibri" w:hAnsi="Calibri" w:cs="Calibri"/>
        </w:rPr>
        <w:t xml:space="preserve">First Responders agencies should be aware of the TPN and its scope, limitations, and context of use. These agencies’ PIOs </w:t>
      </w:r>
      <w:proofErr w:type="gramStart"/>
      <w:r>
        <w:rPr>
          <w:rStyle w:val="normaltextrun1"/>
          <w:rFonts w:ascii="Calibri" w:hAnsi="Calibri" w:cs="Calibri"/>
        </w:rPr>
        <w:t>in particular may</w:t>
      </w:r>
      <w:proofErr w:type="gramEnd"/>
      <w:r>
        <w:rPr>
          <w:rStyle w:val="normaltextrun1"/>
          <w:rFonts w:ascii="Calibri" w:hAnsi="Calibri" w:cs="Calibri"/>
        </w:rPr>
        <w:t xml:space="preserve"> need to coordinate on TPN messaging and police departments may be involved as well. It is important to involve these agencies in early conversations about the network and to ensure it can serve as a tool for police and fire on the ground.</w:t>
      </w:r>
      <w:r>
        <w:rPr>
          <w:rStyle w:val="eop"/>
          <w:rFonts w:ascii="Calibri" w:hAnsi="Calibri" w:cs="Calibri"/>
        </w:rPr>
        <w:t> </w:t>
      </w:r>
    </w:p>
    <w:p w14:paraId="3F748768" w14:textId="082554E0" w:rsidR="0076175D" w:rsidRDefault="0076175D" w:rsidP="0076175D">
      <w:pPr>
        <w:pStyle w:val="paragraph"/>
        <w:numPr>
          <w:ilvl w:val="1"/>
          <w:numId w:val="6"/>
        </w:numPr>
        <w:textAlignment w:val="baseline"/>
      </w:pPr>
      <w:r>
        <w:rPr>
          <w:rStyle w:val="normaltextrun1"/>
          <w:rFonts w:ascii="Calibri" w:hAnsi="Calibri" w:cs="Calibri"/>
        </w:rPr>
        <w:t>Socialization of the TPN is a responsibility of [YOUR JURISDICTION] within our own departments, but gaps should be addressed wherever identified by JIS members.</w:t>
      </w:r>
      <w:r>
        <w:rPr>
          <w:rStyle w:val="eop"/>
          <w:rFonts w:ascii="Calibri" w:hAnsi="Calibri" w:cs="Calibri"/>
        </w:rPr>
        <w:t> </w:t>
      </w:r>
    </w:p>
    <w:p w14:paraId="1C8837E2" w14:textId="7AB495DD" w:rsidR="0076175D" w:rsidRPr="0076175D" w:rsidRDefault="0076175D" w:rsidP="0076175D">
      <w:pPr>
        <w:pStyle w:val="ListParagraph"/>
        <w:ind w:left="1440"/>
        <w:rPr>
          <w:sz w:val="24"/>
          <w:szCs w:val="24"/>
        </w:rPr>
      </w:pPr>
    </w:p>
    <w:p w14:paraId="6CB302A8" w14:textId="445F754D" w:rsidR="66496A9B" w:rsidRDefault="66496A9B" w:rsidP="66496A9B">
      <w:pPr>
        <w:pStyle w:val="ListParagraph"/>
        <w:numPr>
          <w:ilvl w:val="0"/>
          <w:numId w:val="7"/>
        </w:numPr>
        <w:rPr>
          <w:b/>
          <w:bCs/>
          <w:sz w:val="24"/>
          <w:szCs w:val="24"/>
        </w:rPr>
      </w:pPr>
      <w:r w:rsidRPr="66496A9B">
        <w:rPr>
          <w:rFonts w:ascii="Calibri" w:eastAsia="Calibri" w:hAnsi="Calibri" w:cs="Calibri"/>
          <w:b/>
          <w:bCs/>
          <w:sz w:val="24"/>
          <w:szCs w:val="24"/>
        </w:rPr>
        <w:t>Duty Officer</w:t>
      </w:r>
    </w:p>
    <w:p w14:paraId="2FB4047F" w14:textId="0D2DABF6" w:rsidR="00C06074" w:rsidRDefault="00C06074" w:rsidP="00C06074">
      <w:pPr>
        <w:pStyle w:val="paragraph"/>
        <w:ind w:left="720"/>
        <w:textAlignment w:val="baseline"/>
      </w:pPr>
      <w:r>
        <w:rPr>
          <w:rStyle w:val="normaltextrun1"/>
          <w:rFonts w:ascii="Calibri" w:hAnsi="Calibri" w:cs="Calibri"/>
        </w:rPr>
        <w:t>The on-call KCEM Duty Officer will support emergency alert needs of county department and local jurisdictions, launching voice, email, and/or text messages through our mass notification system. This includes notifying our region’s TPN – a contact directory of community leaders and members who may be able to relay critical information to their communities through established and preferred communication channels and languages. </w:t>
      </w:r>
      <w:r>
        <w:rPr>
          <w:rStyle w:val="eop"/>
          <w:rFonts w:ascii="Calibri" w:hAnsi="Calibri" w:cs="Calibri"/>
        </w:rPr>
        <w:t> </w:t>
      </w:r>
    </w:p>
    <w:p w14:paraId="1F4EEA4A" w14:textId="13256F8D" w:rsidR="66496A9B" w:rsidRDefault="66496A9B" w:rsidP="66496A9B">
      <w:pPr>
        <w:ind w:left="720"/>
        <w:rPr>
          <w:rFonts w:ascii="Calibri" w:eastAsia="Calibri" w:hAnsi="Calibri" w:cs="Calibri"/>
          <w:sz w:val="24"/>
          <w:szCs w:val="24"/>
        </w:rPr>
      </w:pPr>
    </w:p>
    <w:p w14:paraId="1C3A8742" w14:textId="0E0C8775" w:rsidR="66496A9B" w:rsidRDefault="66496A9B" w:rsidP="66496A9B">
      <w:pPr>
        <w:pStyle w:val="ListParagraph"/>
        <w:numPr>
          <w:ilvl w:val="0"/>
          <w:numId w:val="7"/>
        </w:numPr>
        <w:rPr>
          <w:b/>
          <w:bCs/>
          <w:sz w:val="24"/>
          <w:szCs w:val="24"/>
        </w:rPr>
      </w:pPr>
      <w:r w:rsidRPr="66496A9B">
        <w:rPr>
          <w:rFonts w:ascii="Calibri" w:eastAsia="Calibri" w:hAnsi="Calibri" w:cs="Calibri"/>
          <w:b/>
          <w:bCs/>
          <w:sz w:val="24"/>
          <w:szCs w:val="24"/>
        </w:rPr>
        <w:t xml:space="preserve">Support Agencies </w:t>
      </w:r>
    </w:p>
    <w:p w14:paraId="1C3908E4" w14:textId="073499E1" w:rsidR="66496A9B" w:rsidRDefault="66496A9B" w:rsidP="66496A9B">
      <w:pPr>
        <w:ind w:left="720"/>
        <w:rPr>
          <w:rFonts w:ascii="Calibri" w:eastAsia="Calibri" w:hAnsi="Calibri" w:cs="Calibri"/>
          <w:sz w:val="24"/>
          <w:szCs w:val="24"/>
        </w:rPr>
      </w:pPr>
      <w:r w:rsidRPr="66496A9B">
        <w:rPr>
          <w:rFonts w:ascii="Calibri" w:eastAsia="Calibri" w:hAnsi="Calibri" w:cs="Calibri"/>
          <w:b/>
          <w:bCs/>
          <w:i/>
          <w:iCs/>
          <w:sz w:val="24"/>
          <w:szCs w:val="24"/>
        </w:rPr>
        <w:t>Public Health – Seattle &amp; King County</w:t>
      </w:r>
      <w:r w:rsidRPr="66496A9B">
        <w:rPr>
          <w:rFonts w:ascii="Calibri" w:eastAsia="Calibri" w:hAnsi="Calibri" w:cs="Calibri"/>
          <w:b/>
          <w:bCs/>
          <w:sz w:val="24"/>
          <w:szCs w:val="24"/>
        </w:rPr>
        <w:t xml:space="preserve"> </w:t>
      </w:r>
    </w:p>
    <w:p w14:paraId="5E07909D" w14:textId="2AEFA671" w:rsidR="66496A9B" w:rsidRDefault="31FBDE36" w:rsidP="31FBDE36">
      <w:pPr>
        <w:ind w:left="720"/>
        <w:rPr>
          <w:rFonts w:ascii="Calibri" w:eastAsia="Calibri" w:hAnsi="Calibri" w:cs="Calibri"/>
          <w:sz w:val="24"/>
          <w:szCs w:val="24"/>
        </w:rPr>
      </w:pPr>
      <w:r w:rsidRPr="31FBDE36">
        <w:rPr>
          <w:rFonts w:ascii="Calibri" w:eastAsia="Calibri" w:hAnsi="Calibri" w:cs="Calibri"/>
          <w:sz w:val="24"/>
          <w:szCs w:val="24"/>
        </w:rPr>
        <w:t xml:space="preserve">Maintain a contact directory for its CCN members that serve as trusted voices within their respective communities. Make these contacts available to the </w:t>
      </w:r>
      <w:r w:rsidR="001D7B57">
        <w:rPr>
          <w:rFonts w:ascii="Calibri" w:eastAsia="Calibri" w:hAnsi="Calibri" w:cs="Calibri"/>
          <w:sz w:val="24"/>
          <w:szCs w:val="24"/>
        </w:rPr>
        <w:t>KCEM</w:t>
      </w:r>
      <w:r w:rsidRPr="31FBDE36">
        <w:rPr>
          <w:rFonts w:ascii="Calibri" w:eastAsia="Calibri" w:hAnsi="Calibri" w:cs="Calibri"/>
          <w:sz w:val="24"/>
          <w:szCs w:val="24"/>
        </w:rPr>
        <w:t xml:space="preserve"> Duty Officer and JIC for sharing timely public messages.</w:t>
      </w:r>
    </w:p>
    <w:p w14:paraId="6DB93208" w14:textId="0B74C117" w:rsidR="66496A9B" w:rsidRDefault="31FBDE36" w:rsidP="31FBDE36">
      <w:pPr>
        <w:ind w:left="1440"/>
        <w:rPr>
          <w:rFonts w:ascii="Calibri" w:eastAsia="Calibri" w:hAnsi="Calibri" w:cs="Calibri"/>
          <w:sz w:val="24"/>
          <w:szCs w:val="24"/>
        </w:rPr>
      </w:pPr>
      <w:r w:rsidRPr="31FBDE36">
        <w:rPr>
          <w:rFonts w:ascii="Calibri" w:eastAsia="Calibri" w:hAnsi="Calibri" w:cs="Calibri"/>
          <w:sz w:val="24"/>
          <w:szCs w:val="24"/>
        </w:rPr>
        <w:t>Contact: CodeRED group list (directly accessible by KCEM) or Public Health’s Duty Officer Line at 206-296-4606 (not for public release).</w:t>
      </w:r>
    </w:p>
    <w:p w14:paraId="485964E3" w14:textId="7D06DFBD" w:rsidR="66496A9B" w:rsidRDefault="0EA01DFC" w:rsidP="0EA01DFC">
      <w:pPr>
        <w:ind w:left="720"/>
        <w:rPr>
          <w:rFonts w:ascii="Calibri" w:eastAsia="Calibri" w:hAnsi="Calibri" w:cs="Calibri"/>
          <w:b/>
          <w:bCs/>
          <w:i/>
          <w:iCs/>
          <w:sz w:val="24"/>
          <w:szCs w:val="24"/>
        </w:rPr>
      </w:pPr>
      <w:r w:rsidRPr="0EA01DFC">
        <w:rPr>
          <w:rFonts w:ascii="Calibri" w:eastAsia="Calibri" w:hAnsi="Calibri" w:cs="Calibri"/>
          <w:b/>
          <w:bCs/>
          <w:i/>
          <w:iCs/>
          <w:sz w:val="24"/>
          <w:szCs w:val="24"/>
        </w:rPr>
        <w:t>King County Emergency Management</w:t>
      </w:r>
    </w:p>
    <w:p w14:paraId="16D04C27" w14:textId="77777777" w:rsidR="00C06074" w:rsidRPr="00C06074" w:rsidRDefault="00C06074" w:rsidP="00C06074">
      <w:pPr>
        <w:pStyle w:val="paragraph"/>
        <w:ind w:left="720"/>
        <w:textAlignment w:val="baseline"/>
      </w:pPr>
      <w:r w:rsidRPr="00C06074">
        <w:rPr>
          <w:rStyle w:val="normaltextrun1"/>
          <w:rFonts w:ascii="Calibri" w:hAnsi="Calibri" w:cs="Calibri"/>
        </w:rPr>
        <w:lastRenderedPageBreak/>
        <w:t>KCEM will take the lead in county-wide public communications coordination, reaching out to local jurisdictions and special purpose districts during an emergency to identify translation and interpretation needs. It will also activate and update its regional Emergency News Blog with public safety messages and resources. </w:t>
      </w:r>
      <w:r w:rsidRPr="00C06074">
        <w:rPr>
          <w:rStyle w:val="eop"/>
          <w:rFonts w:ascii="Calibri" w:hAnsi="Calibri" w:cs="Calibri"/>
        </w:rPr>
        <w:t> </w:t>
      </w:r>
    </w:p>
    <w:p w14:paraId="500628B1" w14:textId="77777777" w:rsidR="00C06074" w:rsidRPr="00C06074" w:rsidRDefault="00C06074" w:rsidP="00C06074">
      <w:pPr>
        <w:pStyle w:val="paragraph"/>
        <w:ind w:left="720"/>
        <w:textAlignment w:val="baseline"/>
      </w:pPr>
    </w:p>
    <w:p w14:paraId="1447425A" w14:textId="5E676D88" w:rsidR="66496A9B" w:rsidRDefault="00C06074" w:rsidP="00C06074">
      <w:pPr>
        <w:ind w:left="720"/>
        <w:rPr>
          <w:rFonts w:ascii="Calibri" w:eastAsia="Calibri" w:hAnsi="Calibri" w:cs="Calibri"/>
          <w:sz w:val="24"/>
          <w:szCs w:val="24"/>
        </w:rPr>
      </w:pPr>
      <w:r w:rsidRPr="00C06074">
        <w:rPr>
          <w:rStyle w:val="normaltextrun1"/>
          <w:rFonts w:ascii="Calibri" w:hAnsi="Calibri" w:cs="Calibri"/>
          <w:sz w:val="24"/>
          <w:szCs w:val="24"/>
        </w:rPr>
        <w:t xml:space="preserve">In addition, KCEM </w:t>
      </w:r>
      <w:r w:rsidRPr="00C06074">
        <w:rPr>
          <w:rFonts w:ascii="Calibri" w:eastAsia="Calibri" w:hAnsi="Calibri" w:cs="Calibri"/>
          <w:sz w:val="24"/>
          <w:szCs w:val="24"/>
        </w:rPr>
        <w:t>maintains</w:t>
      </w:r>
      <w:r w:rsidR="31FBDE36" w:rsidRPr="31FBDE36">
        <w:rPr>
          <w:rFonts w:ascii="Calibri" w:eastAsia="Calibri" w:hAnsi="Calibri" w:cs="Calibri"/>
          <w:sz w:val="24"/>
          <w:szCs w:val="24"/>
        </w:rPr>
        <w:t xml:space="preserve"> a contact directory for its TPN members that serve as trusted voices within their respective communities. Make these contacts available to the </w:t>
      </w:r>
      <w:r w:rsidR="001D7B57">
        <w:rPr>
          <w:rFonts w:ascii="Calibri" w:eastAsia="Calibri" w:hAnsi="Calibri" w:cs="Calibri"/>
          <w:sz w:val="24"/>
          <w:szCs w:val="24"/>
        </w:rPr>
        <w:t>KCEM</w:t>
      </w:r>
      <w:r w:rsidR="31FBDE36" w:rsidRPr="31FBDE36">
        <w:rPr>
          <w:rFonts w:ascii="Calibri" w:eastAsia="Calibri" w:hAnsi="Calibri" w:cs="Calibri"/>
          <w:sz w:val="24"/>
          <w:szCs w:val="24"/>
        </w:rPr>
        <w:t xml:space="preserve"> Duty Officer and JIC for sharing timely public messages.</w:t>
      </w:r>
    </w:p>
    <w:p w14:paraId="4AF51269" w14:textId="0BE5D04F" w:rsidR="66496A9B" w:rsidRDefault="1822488E" w:rsidP="1822488E">
      <w:pPr>
        <w:ind w:left="1440"/>
        <w:rPr>
          <w:rFonts w:ascii="Calibri" w:eastAsia="Calibri" w:hAnsi="Calibri" w:cs="Calibri"/>
          <w:sz w:val="24"/>
          <w:szCs w:val="24"/>
        </w:rPr>
      </w:pPr>
      <w:r w:rsidRPr="1822488E">
        <w:rPr>
          <w:rFonts w:ascii="Calibri" w:eastAsia="Calibri" w:hAnsi="Calibri" w:cs="Calibri"/>
          <w:sz w:val="24"/>
          <w:szCs w:val="24"/>
        </w:rPr>
        <w:t>Contact: CodeRED group list (directly accessible by KCEM) or KC</w:t>
      </w:r>
      <w:r w:rsidR="001D7B57">
        <w:rPr>
          <w:rFonts w:ascii="Calibri" w:eastAsia="Calibri" w:hAnsi="Calibri" w:cs="Calibri"/>
          <w:sz w:val="24"/>
          <w:szCs w:val="24"/>
        </w:rPr>
        <w:t>EM</w:t>
      </w:r>
      <w:r w:rsidRPr="1822488E">
        <w:rPr>
          <w:rFonts w:ascii="Calibri" w:eastAsia="Calibri" w:hAnsi="Calibri" w:cs="Calibri"/>
          <w:sz w:val="24"/>
          <w:szCs w:val="24"/>
        </w:rPr>
        <w:t xml:space="preserve"> Duty Officer.</w:t>
      </w:r>
    </w:p>
    <w:p w14:paraId="43361973" w14:textId="261B3B11" w:rsidR="1822488E" w:rsidRDefault="1822488E" w:rsidP="1822488E">
      <w:pPr>
        <w:ind w:left="1440"/>
        <w:rPr>
          <w:rFonts w:ascii="Calibri" w:eastAsia="Calibri" w:hAnsi="Calibri" w:cs="Calibri"/>
          <w:sz w:val="24"/>
          <w:szCs w:val="24"/>
        </w:rPr>
      </w:pPr>
    </w:p>
    <w:p w14:paraId="1435622B" w14:textId="0CD2510A" w:rsidR="66496A9B" w:rsidRDefault="31FBDE36" w:rsidP="31FBDE36">
      <w:pPr>
        <w:ind w:left="720"/>
        <w:rPr>
          <w:rFonts w:ascii="Calibri" w:eastAsia="Calibri" w:hAnsi="Calibri" w:cs="Calibri"/>
          <w:sz w:val="24"/>
          <w:szCs w:val="24"/>
        </w:rPr>
      </w:pPr>
      <w:r w:rsidRPr="31FBDE36">
        <w:rPr>
          <w:rFonts w:ascii="Calibri" w:eastAsia="Calibri" w:hAnsi="Calibri" w:cs="Calibri"/>
          <w:b/>
          <w:bCs/>
          <w:i/>
          <w:iCs/>
          <w:sz w:val="24"/>
          <w:szCs w:val="24"/>
        </w:rPr>
        <w:t>King County Sheriff’s Office</w:t>
      </w:r>
    </w:p>
    <w:p w14:paraId="1E4B848B" w14:textId="5E36D254" w:rsidR="66496A9B" w:rsidRDefault="66496A9B" w:rsidP="66496A9B">
      <w:pPr>
        <w:ind w:left="720"/>
        <w:rPr>
          <w:rFonts w:ascii="Calibri" w:eastAsia="Calibri" w:hAnsi="Calibri" w:cs="Calibri"/>
          <w:sz w:val="24"/>
          <w:szCs w:val="24"/>
        </w:rPr>
      </w:pPr>
      <w:r w:rsidRPr="66496A9B">
        <w:rPr>
          <w:rFonts w:ascii="Calibri" w:eastAsia="Calibri" w:hAnsi="Calibri" w:cs="Calibri"/>
          <w:sz w:val="24"/>
          <w:szCs w:val="24"/>
        </w:rPr>
        <w:t>Provide in-person information and/or leverage volunteers (i.e. King County Search &amp; Rescue) to communicate safety information to impacted communities.</w:t>
      </w:r>
    </w:p>
    <w:p w14:paraId="420B3097" w14:textId="75ADC395" w:rsidR="66496A9B" w:rsidRDefault="31FBDE36" w:rsidP="31FBDE36">
      <w:pPr>
        <w:ind w:left="720"/>
        <w:rPr>
          <w:rFonts w:ascii="Calibri" w:eastAsia="Calibri" w:hAnsi="Calibri" w:cs="Calibri"/>
          <w:sz w:val="24"/>
          <w:szCs w:val="24"/>
        </w:rPr>
      </w:pPr>
      <w:r w:rsidRPr="31FBDE36">
        <w:rPr>
          <w:rFonts w:ascii="Calibri" w:eastAsia="Calibri" w:hAnsi="Calibri" w:cs="Calibri"/>
          <w:sz w:val="24"/>
          <w:szCs w:val="24"/>
        </w:rPr>
        <w:t>Contact: KCSAR Coordinator/Detective Ed Christian 206-296-2740</w:t>
      </w:r>
    </w:p>
    <w:p w14:paraId="79DBC9A6" w14:textId="7EE65AF1" w:rsidR="31FBDE36" w:rsidRDefault="31FBDE36" w:rsidP="31FBDE36">
      <w:pPr>
        <w:rPr>
          <w:rFonts w:ascii="Calibri" w:eastAsia="Calibri" w:hAnsi="Calibri" w:cs="Calibri"/>
          <w:sz w:val="24"/>
          <w:szCs w:val="24"/>
        </w:rPr>
      </w:pPr>
    </w:p>
    <w:p w14:paraId="2654F8FA" w14:textId="76AEEB81" w:rsidR="66496A9B" w:rsidRDefault="66496A9B" w:rsidP="66496A9B">
      <w:pPr>
        <w:ind w:left="720"/>
        <w:rPr>
          <w:rFonts w:ascii="Calibri" w:eastAsia="Calibri" w:hAnsi="Calibri" w:cs="Calibri"/>
          <w:sz w:val="24"/>
          <w:szCs w:val="24"/>
        </w:rPr>
      </w:pPr>
      <w:r w:rsidRPr="66496A9B">
        <w:rPr>
          <w:rFonts w:ascii="Calibri" w:eastAsia="Calibri" w:hAnsi="Calibri" w:cs="Calibri"/>
          <w:b/>
          <w:bCs/>
          <w:i/>
          <w:iCs/>
          <w:sz w:val="24"/>
          <w:szCs w:val="24"/>
        </w:rPr>
        <w:t>King County government departments</w:t>
      </w:r>
    </w:p>
    <w:p w14:paraId="2ABF7973" w14:textId="7291A4D1" w:rsidR="66496A9B" w:rsidRDefault="66496A9B" w:rsidP="66496A9B">
      <w:pPr>
        <w:ind w:left="720"/>
        <w:rPr>
          <w:rFonts w:ascii="Calibri" w:eastAsia="Calibri" w:hAnsi="Calibri" w:cs="Calibri"/>
          <w:sz w:val="24"/>
          <w:szCs w:val="24"/>
        </w:rPr>
      </w:pPr>
      <w:r w:rsidRPr="66496A9B">
        <w:rPr>
          <w:rFonts w:ascii="Calibri" w:eastAsia="Calibri" w:hAnsi="Calibri" w:cs="Calibri"/>
          <w:sz w:val="24"/>
          <w:szCs w:val="24"/>
        </w:rPr>
        <w:t xml:space="preserve">Provide subject matter expertise and bi-lingual staff to help the JIC craft and deliver public messages in multiple languages to impacted communities. </w:t>
      </w:r>
    </w:p>
    <w:p w14:paraId="7B4BC5FE" w14:textId="0A91D349" w:rsidR="66496A9B" w:rsidRDefault="66496A9B" w:rsidP="66496A9B">
      <w:pPr>
        <w:ind w:left="720"/>
        <w:rPr>
          <w:rFonts w:ascii="Calibri" w:eastAsia="Calibri" w:hAnsi="Calibri" w:cs="Calibri"/>
          <w:sz w:val="24"/>
          <w:szCs w:val="24"/>
        </w:rPr>
      </w:pPr>
      <w:r w:rsidRPr="66496A9B">
        <w:rPr>
          <w:rFonts w:ascii="Calibri" w:eastAsia="Calibri" w:hAnsi="Calibri" w:cs="Calibri"/>
          <w:sz w:val="24"/>
          <w:szCs w:val="24"/>
        </w:rPr>
        <w:t>Contact: (See JIC contact directory for most current list)</w:t>
      </w:r>
    </w:p>
    <w:p w14:paraId="168FC02A" w14:textId="79523A2D" w:rsidR="66496A9B" w:rsidRDefault="66496A9B" w:rsidP="66496A9B">
      <w:pPr>
        <w:ind w:left="720"/>
        <w:rPr>
          <w:rFonts w:ascii="Calibri" w:eastAsia="Calibri" w:hAnsi="Calibri" w:cs="Calibri"/>
          <w:sz w:val="24"/>
          <w:szCs w:val="24"/>
        </w:rPr>
      </w:pPr>
    </w:p>
    <w:p w14:paraId="407E1E7D" w14:textId="2193028D" w:rsidR="66496A9B" w:rsidRDefault="66496A9B" w:rsidP="66496A9B">
      <w:pPr>
        <w:ind w:left="720"/>
        <w:rPr>
          <w:rFonts w:ascii="Calibri" w:eastAsia="Calibri" w:hAnsi="Calibri" w:cs="Calibri"/>
          <w:sz w:val="24"/>
          <w:szCs w:val="24"/>
        </w:rPr>
      </w:pPr>
      <w:r w:rsidRPr="66496A9B">
        <w:rPr>
          <w:rFonts w:ascii="Calibri" w:eastAsia="Calibri" w:hAnsi="Calibri" w:cs="Calibri"/>
          <w:b/>
          <w:bCs/>
          <w:i/>
          <w:iCs/>
          <w:sz w:val="24"/>
          <w:szCs w:val="24"/>
        </w:rPr>
        <w:t>King County Office of Interpreter Services</w:t>
      </w:r>
    </w:p>
    <w:p w14:paraId="2DC9B44B" w14:textId="4DC9751B" w:rsidR="66496A9B" w:rsidRDefault="66496A9B" w:rsidP="66496A9B">
      <w:pPr>
        <w:spacing w:line="240" w:lineRule="auto"/>
        <w:ind w:left="720"/>
        <w:rPr>
          <w:rFonts w:ascii="Calibri" w:eastAsia="Calibri" w:hAnsi="Calibri" w:cs="Calibri"/>
          <w:sz w:val="24"/>
          <w:szCs w:val="24"/>
        </w:rPr>
      </w:pPr>
      <w:r w:rsidRPr="66496A9B">
        <w:rPr>
          <w:rFonts w:ascii="Calibri" w:eastAsia="Calibri" w:hAnsi="Calibri" w:cs="Calibri"/>
          <w:color w:val="23221F"/>
          <w:sz w:val="24"/>
          <w:szCs w:val="24"/>
        </w:rPr>
        <w:t xml:space="preserve">Obtain interpreters for more than 160 different languages to assist non-English speakers with court matters. OIS has offices in all </w:t>
      </w:r>
      <w:r w:rsidRPr="66496A9B">
        <w:rPr>
          <w:rFonts w:ascii="Calibri" w:eastAsia="Calibri" w:hAnsi="Calibri" w:cs="Calibri"/>
          <w:sz w:val="24"/>
          <w:szCs w:val="24"/>
        </w:rPr>
        <w:t>three of Superior Court's primary facilities. Make these contacts available to the County JIC for sharing timely public messages.</w:t>
      </w:r>
    </w:p>
    <w:p w14:paraId="43492E71" w14:textId="5FF357C0" w:rsidR="66496A9B" w:rsidRDefault="66496A9B" w:rsidP="00F63C4C">
      <w:pPr>
        <w:spacing w:line="240" w:lineRule="auto"/>
        <w:ind w:left="1440"/>
        <w:rPr>
          <w:rFonts w:ascii="Calibri" w:eastAsia="Calibri" w:hAnsi="Calibri" w:cs="Calibri"/>
          <w:sz w:val="24"/>
          <w:szCs w:val="24"/>
        </w:rPr>
      </w:pPr>
      <w:r w:rsidRPr="66496A9B">
        <w:rPr>
          <w:rFonts w:ascii="Calibri" w:eastAsia="Calibri" w:hAnsi="Calibri" w:cs="Calibri"/>
          <w:sz w:val="24"/>
          <w:szCs w:val="24"/>
        </w:rPr>
        <w:t xml:space="preserve">Contact: KCEM liaison Paul </w:t>
      </w:r>
      <w:proofErr w:type="spellStart"/>
      <w:r w:rsidRPr="66496A9B">
        <w:rPr>
          <w:rFonts w:ascii="Calibri" w:eastAsia="Calibri" w:hAnsi="Calibri" w:cs="Calibri"/>
          <w:sz w:val="24"/>
          <w:szCs w:val="24"/>
        </w:rPr>
        <w:t>Manolopoulos</w:t>
      </w:r>
      <w:proofErr w:type="spellEnd"/>
      <w:r w:rsidRPr="66496A9B">
        <w:rPr>
          <w:rFonts w:ascii="Calibri" w:eastAsia="Calibri" w:hAnsi="Calibri" w:cs="Calibri"/>
          <w:sz w:val="24"/>
          <w:szCs w:val="24"/>
        </w:rPr>
        <w:t xml:space="preserve"> 206-263-9542 or </w:t>
      </w:r>
      <w:hyperlink r:id="rId12">
        <w:r w:rsidRPr="66496A9B">
          <w:rPr>
            <w:rStyle w:val="Hyperlink"/>
            <w:rFonts w:ascii="Calibri" w:eastAsia="Calibri" w:hAnsi="Calibri" w:cs="Calibri"/>
            <w:color w:val="0000FF"/>
            <w:sz w:val="24"/>
            <w:szCs w:val="24"/>
          </w:rPr>
          <w:t>https://www.kingcounty.gov/courts/superior-court/interpreter-services.aspx</w:t>
        </w:r>
      </w:hyperlink>
    </w:p>
    <w:p w14:paraId="3E12CDD2" w14:textId="426F7BE7" w:rsidR="66496A9B" w:rsidRDefault="66496A9B" w:rsidP="66496A9B">
      <w:pPr>
        <w:rPr>
          <w:rFonts w:ascii="Calibri" w:eastAsia="Calibri" w:hAnsi="Calibri" w:cs="Calibri"/>
          <w:sz w:val="24"/>
          <w:szCs w:val="24"/>
        </w:rPr>
      </w:pPr>
    </w:p>
    <w:p w14:paraId="1DAF0EB7" w14:textId="1A2B1AA5" w:rsidR="66496A9B" w:rsidRDefault="66496A9B" w:rsidP="66496A9B">
      <w:pPr>
        <w:ind w:left="720"/>
        <w:rPr>
          <w:rFonts w:ascii="Calibri" w:eastAsia="Calibri" w:hAnsi="Calibri" w:cs="Calibri"/>
          <w:sz w:val="24"/>
          <w:szCs w:val="24"/>
        </w:rPr>
      </w:pPr>
      <w:r w:rsidRPr="66496A9B">
        <w:rPr>
          <w:rFonts w:ascii="Calibri" w:eastAsia="Calibri" w:hAnsi="Calibri" w:cs="Calibri"/>
          <w:b/>
          <w:bCs/>
          <w:i/>
          <w:iCs/>
          <w:sz w:val="24"/>
          <w:szCs w:val="24"/>
        </w:rPr>
        <w:t>Puget Sound Educational Service District</w:t>
      </w:r>
    </w:p>
    <w:p w14:paraId="478B1095" w14:textId="51D907DF" w:rsidR="66496A9B" w:rsidRDefault="66496A9B" w:rsidP="66496A9B">
      <w:pPr>
        <w:ind w:left="720"/>
        <w:rPr>
          <w:rFonts w:ascii="Calibri" w:eastAsia="Calibri" w:hAnsi="Calibri" w:cs="Calibri"/>
          <w:sz w:val="24"/>
          <w:szCs w:val="24"/>
        </w:rPr>
      </w:pPr>
      <w:r w:rsidRPr="66496A9B">
        <w:rPr>
          <w:rFonts w:ascii="Calibri" w:eastAsia="Calibri" w:hAnsi="Calibri" w:cs="Calibri"/>
          <w:sz w:val="24"/>
          <w:szCs w:val="24"/>
        </w:rPr>
        <w:t xml:space="preserve">Maintain contacts and coordinate communication with King and Pierce county school districts. </w:t>
      </w:r>
    </w:p>
    <w:p w14:paraId="5CAA1BFB" w14:textId="1E43431E" w:rsidR="66496A9B" w:rsidRDefault="66496A9B" w:rsidP="66496A9B">
      <w:pPr>
        <w:ind w:left="720"/>
        <w:rPr>
          <w:rFonts w:ascii="Calibri" w:eastAsia="Calibri" w:hAnsi="Calibri" w:cs="Calibri"/>
          <w:sz w:val="24"/>
          <w:szCs w:val="24"/>
        </w:rPr>
      </w:pPr>
      <w:r w:rsidRPr="66496A9B">
        <w:rPr>
          <w:rFonts w:ascii="Calibri" w:eastAsia="Calibri" w:hAnsi="Calibri" w:cs="Calibri"/>
          <w:sz w:val="24"/>
          <w:szCs w:val="24"/>
        </w:rPr>
        <w:t xml:space="preserve">Contact: Andrea </w:t>
      </w:r>
      <w:proofErr w:type="spellStart"/>
      <w:r w:rsidRPr="66496A9B">
        <w:rPr>
          <w:rFonts w:ascii="Calibri" w:eastAsia="Calibri" w:hAnsi="Calibri" w:cs="Calibri"/>
          <w:sz w:val="24"/>
          <w:szCs w:val="24"/>
        </w:rPr>
        <w:t>Dombroski</w:t>
      </w:r>
      <w:proofErr w:type="spellEnd"/>
      <w:r w:rsidRPr="66496A9B">
        <w:rPr>
          <w:rFonts w:ascii="Calibri" w:eastAsia="Calibri" w:hAnsi="Calibri" w:cs="Calibri"/>
          <w:sz w:val="24"/>
          <w:szCs w:val="24"/>
        </w:rPr>
        <w:t xml:space="preserve"> 425-917-7631 and Janine Thorn 425-917-7607</w:t>
      </w:r>
    </w:p>
    <w:p w14:paraId="4B6D7554" w14:textId="1A0818E1" w:rsidR="66496A9B" w:rsidRDefault="66496A9B" w:rsidP="66496A9B">
      <w:pPr>
        <w:spacing w:line="240" w:lineRule="auto"/>
        <w:rPr>
          <w:rFonts w:ascii="Segoe UI" w:eastAsia="Segoe UI" w:hAnsi="Segoe UI" w:cs="Segoe UI"/>
          <w:sz w:val="21"/>
          <w:szCs w:val="21"/>
        </w:rPr>
      </w:pPr>
    </w:p>
    <w:p w14:paraId="5D83FD77" w14:textId="655EAE40" w:rsidR="66496A9B" w:rsidRDefault="66496A9B" w:rsidP="66496A9B">
      <w:pPr>
        <w:ind w:left="720"/>
        <w:rPr>
          <w:rFonts w:ascii="Calibri" w:eastAsia="Calibri" w:hAnsi="Calibri" w:cs="Calibri"/>
          <w:sz w:val="24"/>
          <w:szCs w:val="24"/>
        </w:rPr>
      </w:pPr>
      <w:r w:rsidRPr="66496A9B">
        <w:rPr>
          <w:rFonts w:ascii="Calibri" w:eastAsia="Calibri" w:hAnsi="Calibri" w:cs="Calibri"/>
          <w:b/>
          <w:bCs/>
          <w:i/>
          <w:iCs/>
          <w:sz w:val="24"/>
          <w:szCs w:val="24"/>
        </w:rPr>
        <w:lastRenderedPageBreak/>
        <w:t>Snohomish County Emergency Management</w:t>
      </w:r>
    </w:p>
    <w:p w14:paraId="50830233" w14:textId="3497F3C7" w:rsidR="66496A9B" w:rsidRDefault="66496A9B" w:rsidP="66496A9B">
      <w:pPr>
        <w:spacing w:line="240" w:lineRule="auto"/>
        <w:ind w:left="720"/>
        <w:rPr>
          <w:rFonts w:ascii="Calibri" w:eastAsia="Calibri" w:hAnsi="Calibri" w:cs="Calibri"/>
          <w:sz w:val="24"/>
          <w:szCs w:val="24"/>
        </w:rPr>
      </w:pPr>
      <w:r w:rsidRPr="66496A9B">
        <w:rPr>
          <w:rFonts w:ascii="Calibri" w:eastAsia="Calibri" w:hAnsi="Calibri" w:cs="Calibri"/>
          <w:sz w:val="24"/>
          <w:szCs w:val="24"/>
        </w:rPr>
        <w:t>Share situational awareness, operational support, and communications coordination with King County Duty Officer, EOC, and JIC.</w:t>
      </w:r>
    </w:p>
    <w:p w14:paraId="306B8411" w14:textId="36958214" w:rsidR="66496A9B" w:rsidRPr="00E64E79" w:rsidRDefault="66496A9B" w:rsidP="00E64E79">
      <w:pPr>
        <w:pStyle w:val="paragraph"/>
        <w:ind w:firstLine="720"/>
        <w:textAlignment w:val="baseline"/>
      </w:pPr>
      <w:r w:rsidRPr="66496A9B">
        <w:rPr>
          <w:rFonts w:ascii="Calibri" w:eastAsia="Calibri" w:hAnsi="Calibri" w:cs="Calibri"/>
        </w:rPr>
        <w:t xml:space="preserve">Contact: </w:t>
      </w:r>
      <w:r w:rsidR="00E64E79" w:rsidRPr="00E64E79">
        <w:rPr>
          <w:rFonts w:ascii="Calibri" w:hAnsi="Calibri" w:cs="Calibri"/>
        </w:rPr>
        <w:t>Duty Officer 425-320-9189 or 911 and ask for the SCEM Duty Officer </w:t>
      </w:r>
    </w:p>
    <w:p w14:paraId="01157921" w14:textId="4F9624E5" w:rsidR="66496A9B" w:rsidRDefault="66496A9B" w:rsidP="66496A9B">
      <w:pPr>
        <w:spacing w:line="240" w:lineRule="auto"/>
        <w:ind w:left="720"/>
        <w:rPr>
          <w:rFonts w:ascii="Calibri" w:eastAsia="Calibri" w:hAnsi="Calibri" w:cs="Calibri"/>
          <w:sz w:val="24"/>
          <w:szCs w:val="24"/>
        </w:rPr>
      </w:pPr>
    </w:p>
    <w:p w14:paraId="10AF7D6D" w14:textId="596DD0A1" w:rsidR="66496A9B" w:rsidRDefault="66496A9B" w:rsidP="66496A9B">
      <w:pPr>
        <w:ind w:left="720"/>
        <w:rPr>
          <w:rFonts w:ascii="Calibri" w:eastAsia="Calibri" w:hAnsi="Calibri" w:cs="Calibri"/>
          <w:sz w:val="24"/>
          <w:szCs w:val="24"/>
        </w:rPr>
      </w:pPr>
      <w:r w:rsidRPr="66496A9B">
        <w:rPr>
          <w:rFonts w:ascii="Calibri" w:eastAsia="Calibri" w:hAnsi="Calibri" w:cs="Calibri"/>
          <w:b/>
          <w:bCs/>
          <w:i/>
          <w:iCs/>
          <w:sz w:val="24"/>
          <w:szCs w:val="24"/>
        </w:rPr>
        <w:t>Pierce County Emergency Management</w:t>
      </w:r>
    </w:p>
    <w:p w14:paraId="1CC081D7" w14:textId="03881599" w:rsidR="66496A9B" w:rsidRDefault="66496A9B" w:rsidP="66496A9B">
      <w:pPr>
        <w:spacing w:line="240" w:lineRule="auto"/>
        <w:ind w:left="720"/>
        <w:rPr>
          <w:rFonts w:ascii="Calibri" w:eastAsia="Calibri" w:hAnsi="Calibri" w:cs="Calibri"/>
          <w:sz w:val="24"/>
          <w:szCs w:val="24"/>
        </w:rPr>
      </w:pPr>
      <w:r w:rsidRPr="66496A9B">
        <w:rPr>
          <w:rFonts w:ascii="Calibri" w:eastAsia="Calibri" w:hAnsi="Calibri" w:cs="Calibri"/>
          <w:sz w:val="24"/>
          <w:szCs w:val="24"/>
        </w:rPr>
        <w:t>Share situational awareness, operational support, and communications coordination with King County Duty Officer, EOC, and JIC.</w:t>
      </w:r>
    </w:p>
    <w:p w14:paraId="5D7434CC" w14:textId="33ABA94A" w:rsidR="66496A9B" w:rsidRDefault="66496A9B" w:rsidP="66496A9B">
      <w:pPr>
        <w:ind w:left="720"/>
        <w:rPr>
          <w:rFonts w:ascii="Calibri" w:eastAsia="Calibri" w:hAnsi="Calibri" w:cs="Calibri"/>
          <w:sz w:val="24"/>
          <w:szCs w:val="24"/>
        </w:rPr>
      </w:pPr>
      <w:r w:rsidRPr="66496A9B">
        <w:rPr>
          <w:rFonts w:ascii="Calibri" w:eastAsia="Calibri" w:hAnsi="Calibri" w:cs="Calibri"/>
          <w:sz w:val="24"/>
          <w:szCs w:val="24"/>
        </w:rPr>
        <w:t>Contact: Duty Officer 253-798-7470 and JIC 253-798-7470</w:t>
      </w:r>
    </w:p>
    <w:p w14:paraId="52350DD7" w14:textId="67986A1F" w:rsidR="66496A9B" w:rsidRDefault="66496A9B" w:rsidP="66496A9B">
      <w:pPr>
        <w:spacing w:line="240" w:lineRule="auto"/>
        <w:ind w:left="720"/>
        <w:rPr>
          <w:rFonts w:ascii="Segoe UI" w:eastAsia="Segoe UI" w:hAnsi="Segoe UI" w:cs="Segoe UI"/>
          <w:sz w:val="21"/>
          <w:szCs w:val="21"/>
        </w:rPr>
      </w:pPr>
    </w:p>
    <w:p w14:paraId="5614AFB3" w14:textId="49A3CFC1" w:rsidR="66496A9B" w:rsidRDefault="66496A9B" w:rsidP="66496A9B">
      <w:pPr>
        <w:ind w:left="720"/>
        <w:rPr>
          <w:rFonts w:ascii="Calibri" w:eastAsia="Calibri" w:hAnsi="Calibri" w:cs="Calibri"/>
          <w:sz w:val="24"/>
          <w:szCs w:val="24"/>
        </w:rPr>
      </w:pPr>
      <w:r w:rsidRPr="66496A9B">
        <w:rPr>
          <w:rFonts w:ascii="Calibri" w:eastAsia="Calibri" w:hAnsi="Calibri" w:cs="Calibri"/>
          <w:b/>
          <w:bCs/>
          <w:i/>
          <w:iCs/>
          <w:sz w:val="24"/>
          <w:szCs w:val="24"/>
        </w:rPr>
        <w:t>Washington State Emergency Management Division</w:t>
      </w:r>
    </w:p>
    <w:p w14:paraId="2C9A8A66" w14:textId="499A3A80" w:rsidR="66496A9B" w:rsidRDefault="66496A9B" w:rsidP="66496A9B">
      <w:pPr>
        <w:spacing w:line="240" w:lineRule="auto"/>
        <w:ind w:left="720"/>
        <w:rPr>
          <w:rFonts w:ascii="Calibri" w:eastAsia="Calibri" w:hAnsi="Calibri" w:cs="Calibri"/>
          <w:sz w:val="24"/>
          <w:szCs w:val="24"/>
        </w:rPr>
      </w:pPr>
      <w:r w:rsidRPr="66496A9B">
        <w:rPr>
          <w:rFonts w:ascii="Calibri" w:eastAsia="Calibri" w:hAnsi="Calibri" w:cs="Calibri"/>
          <w:sz w:val="24"/>
          <w:szCs w:val="24"/>
        </w:rPr>
        <w:t>Share situational awareness, operational support, and communications coordination with King County Duty Officer, EOC, and JIC.</w:t>
      </w:r>
    </w:p>
    <w:p w14:paraId="54FA0290" w14:textId="18EE2D42" w:rsidR="66496A9B" w:rsidRDefault="66496A9B" w:rsidP="66496A9B">
      <w:pPr>
        <w:ind w:left="720"/>
        <w:rPr>
          <w:rFonts w:ascii="Calibri" w:eastAsia="Calibri" w:hAnsi="Calibri" w:cs="Calibri"/>
          <w:sz w:val="24"/>
          <w:szCs w:val="24"/>
        </w:rPr>
      </w:pPr>
      <w:r w:rsidRPr="66496A9B">
        <w:rPr>
          <w:rFonts w:ascii="Calibri" w:eastAsia="Calibri" w:hAnsi="Calibri" w:cs="Calibri"/>
          <w:sz w:val="24"/>
          <w:szCs w:val="24"/>
        </w:rPr>
        <w:t>Contact: Duty Officer 800-258-5990 and JIC 253-912-4950</w:t>
      </w:r>
    </w:p>
    <w:p w14:paraId="5CBB6927" w14:textId="37035E4E" w:rsidR="66496A9B" w:rsidRDefault="66496A9B" w:rsidP="66496A9B">
      <w:pPr>
        <w:ind w:left="360"/>
        <w:rPr>
          <w:rFonts w:ascii="Calibri" w:eastAsia="Calibri" w:hAnsi="Calibri" w:cs="Calibri"/>
          <w:sz w:val="24"/>
          <w:szCs w:val="24"/>
        </w:rPr>
      </w:pPr>
      <w:r w:rsidRPr="66496A9B">
        <w:rPr>
          <w:rFonts w:ascii="Calibri" w:eastAsia="Calibri" w:hAnsi="Calibri" w:cs="Calibri"/>
          <w:sz w:val="24"/>
          <w:szCs w:val="24"/>
        </w:rPr>
        <w:t>(See Item 3: Messaging Strategies)</w:t>
      </w:r>
    </w:p>
    <w:p w14:paraId="328F5DF2" w14:textId="4D01EC04" w:rsidR="66496A9B" w:rsidRDefault="66496A9B" w:rsidP="66496A9B">
      <w:pPr>
        <w:spacing w:line="240" w:lineRule="auto"/>
        <w:ind w:left="360"/>
        <w:rPr>
          <w:rFonts w:ascii="Calibri" w:eastAsia="Calibri" w:hAnsi="Calibri" w:cs="Calibri"/>
          <w:sz w:val="24"/>
          <w:szCs w:val="24"/>
        </w:rPr>
      </w:pPr>
    </w:p>
    <w:p w14:paraId="2BC33D53" w14:textId="1C5D0A22" w:rsidR="66496A9B" w:rsidRDefault="66496A9B" w:rsidP="66496A9B">
      <w:pPr>
        <w:rPr>
          <w:rFonts w:ascii="Calibri" w:eastAsia="Calibri" w:hAnsi="Calibri" w:cs="Calibri"/>
          <w:sz w:val="24"/>
          <w:szCs w:val="24"/>
        </w:rPr>
      </w:pPr>
      <w:r w:rsidRPr="66496A9B">
        <w:rPr>
          <w:rFonts w:ascii="Calibri" w:eastAsia="Calibri" w:hAnsi="Calibri" w:cs="Calibri"/>
          <w:b/>
          <w:bCs/>
          <w:sz w:val="24"/>
          <w:szCs w:val="24"/>
        </w:rPr>
        <w:t>LOGISTICS AND SUPPORT REQUIREMENTS</w:t>
      </w:r>
    </w:p>
    <w:p w14:paraId="762FC0FA" w14:textId="60551C80" w:rsidR="66496A9B" w:rsidRDefault="66496A9B" w:rsidP="66496A9B">
      <w:pPr>
        <w:rPr>
          <w:rFonts w:ascii="Calibri" w:eastAsia="Calibri" w:hAnsi="Calibri" w:cs="Calibri"/>
          <w:sz w:val="24"/>
          <w:szCs w:val="24"/>
        </w:rPr>
      </w:pPr>
      <w:r w:rsidRPr="66496A9B">
        <w:rPr>
          <w:rFonts w:ascii="Calibri" w:eastAsia="Calibri" w:hAnsi="Calibri" w:cs="Calibri"/>
          <w:sz w:val="24"/>
          <w:szCs w:val="24"/>
        </w:rPr>
        <w:t>Pre-scripted and translated emergency messages are available for timely dissemination through traditional, digital, and social media channels. Additional public communications will rely on internal and external translation service availability.</w:t>
      </w:r>
    </w:p>
    <w:p w14:paraId="6EBF47D5" w14:textId="21C48FAD" w:rsidR="66496A9B" w:rsidRDefault="66496A9B" w:rsidP="66496A9B">
      <w:pPr>
        <w:rPr>
          <w:rFonts w:ascii="Calibri" w:eastAsia="Calibri" w:hAnsi="Calibri" w:cs="Calibri"/>
          <w:sz w:val="24"/>
          <w:szCs w:val="24"/>
        </w:rPr>
      </w:pPr>
      <w:r w:rsidRPr="66496A9B">
        <w:rPr>
          <w:rFonts w:ascii="Calibri" w:eastAsia="Calibri" w:hAnsi="Calibri" w:cs="Calibri"/>
          <w:sz w:val="24"/>
          <w:szCs w:val="24"/>
        </w:rPr>
        <w:t>CodeRED system funding and maintenance is a responsibility of KCEM. Test alerts will be conducted and contact lists updated at least quarterly to ensure system is functioning properly and recipient emails and phone numbers are accurate.</w:t>
      </w:r>
    </w:p>
    <w:p w14:paraId="7852F692" w14:textId="15AEBE36" w:rsidR="66496A9B" w:rsidRDefault="66496A9B" w:rsidP="66496A9B">
      <w:pPr>
        <w:rPr>
          <w:rFonts w:ascii="Calibri" w:eastAsia="Calibri" w:hAnsi="Calibri" w:cs="Calibri"/>
          <w:sz w:val="24"/>
          <w:szCs w:val="24"/>
        </w:rPr>
      </w:pPr>
      <w:r w:rsidRPr="66496A9B">
        <w:rPr>
          <w:rFonts w:ascii="Calibri" w:eastAsia="Calibri" w:hAnsi="Calibri" w:cs="Calibri"/>
          <w:sz w:val="24"/>
          <w:szCs w:val="24"/>
        </w:rPr>
        <w:t>Public communicator and media contact lists will be maintained by the County JIC Manager on a quarterly basis.</w:t>
      </w:r>
    </w:p>
    <w:p w14:paraId="2169782D" w14:textId="56007581" w:rsidR="66496A9B" w:rsidRDefault="66496A9B" w:rsidP="66496A9B">
      <w:pPr>
        <w:rPr>
          <w:rFonts w:ascii="Calibri" w:eastAsia="Calibri" w:hAnsi="Calibri" w:cs="Calibri"/>
          <w:sz w:val="24"/>
          <w:szCs w:val="24"/>
        </w:rPr>
      </w:pPr>
    </w:p>
    <w:p w14:paraId="5CFB1105" w14:textId="4C77239F" w:rsidR="66496A9B" w:rsidRDefault="66496A9B" w:rsidP="66496A9B">
      <w:pPr>
        <w:rPr>
          <w:rFonts w:ascii="Calibri" w:eastAsia="Calibri" w:hAnsi="Calibri" w:cs="Calibri"/>
          <w:sz w:val="24"/>
          <w:szCs w:val="24"/>
        </w:rPr>
      </w:pPr>
      <w:r w:rsidRPr="66496A9B">
        <w:rPr>
          <w:rFonts w:ascii="Calibri" w:eastAsia="Calibri" w:hAnsi="Calibri" w:cs="Calibri"/>
          <w:sz w:val="24"/>
          <w:szCs w:val="24"/>
        </w:rPr>
        <w:t>(See Item 4: Pre-scripted Emergency Messaging)</w:t>
      </w:r>
    </w:p>
    <w:p w14:paraId="2F11F58E" w14:textId="5FF47C0B" w:rsidR="66496A9B" w:rsidRDefault="66496A9B" w:rsidP="66496A9B">
      <w:pPr>
        <w:rPr>
          <w:rFonts w:ascii="Calibri" w:eastAsia="Calibri" w:hAnsi="Calibri" w:cs="Calibri"/>
          <w:sz w:val="24"/>
          <w:szCs w:val="24"/>
        </w:rPr>
      </w:pPr>
      <w:r w:rsidRPr="66496A9B">
        <w:rPr>
          <w:rFonts w:ascii="Calibri" w:eastAsia="Calibri" w:hAnsi="Calibri" w:cs="Calibri"/>
          <w:sz w:val="24"/>
          <w:szCs w:val="24"/>
        </w:rPr>
        <w:t>(See Item 6: News Media Contacts)</w:t>
      </w:r>
    </w:p>
    <w:p w14:paraId="5DC59E0F" w14:textId="22A95D90" w:rsidR="66496A9B" w:rsidRDefault="66496A9B" w:rsidP="66496A9B">
      <w:pPr>
        <w:spacing w:line="240" w:lineRule="auto"/>
        <w:rPr>
          <w:rFonts w:ascii="Calibri" w:eastAsia="Calibri" w:hAnsi="Calibri" w:cs="Calibri"/>
          <w:sz w:val="24"/>
          <w:szCs w:val="24"/>
        </w:rPr>
      </w:pPr>
    </w:p>
    <w:p w14:paraId="5B1B2A3D" w14:textId="28CCC099" w:rsidR="66496A9B" w:rsidRDefault="66496A9B" w:rsidP="66496A9B">
      <w:pPr>
        <w:rPr>
          <w:rFonts w:ascii="Calibri" w:eastAsia="Calibri" w:hAnsi="Calibri" w:cs="Calibri"/>
          <w:sz w:val="24"/>
          <w:szCs w:val="24"/>
        </w:rPr>
      </w:pPr>
      <w:r w:rsidRPr="66496A9B">
        <w:rPr>
          <w:rFonts w:ascii="Calibri" w:eastAsia="Calibri" w:hAnsi="Calibri" w:cs="Calibri"/>
          <w:b/>
          <w:bCs/>
          <w:sz w:val="24"/>
          <w:szCs w:val="24"/>
        </w:rPr>
        <w:t xml:space="preserve">PLAN MAINTENANCE </w:t>
      </w:r>
    </w:p>
    <w:p w14:paraId="429543B3" w14:textId="49772226" w:rsidR="66496A9B" w:rsidRPr="001D7B57" w:rsidRDefault="66496A9B">
      <w:pPr>
        <w:rPr>
          <w:rFonts w:ascii="Calibri" w:eastAsia="Calibri" w:hAnsi="Calibri" w:cs="Calibri"/>
          <w:sz w:val="24"/>
          <w:szCs w:val="24"/>
        </w:rPr>
      </w:pPr>
      <w:r w:rsidRPr="66496A9B">
        <w:rPr>
          <w:rFonts w:ascii="Calibri" w:eastAsia="Calibri" w:hAnsi="Calibri" w:cs="Calibri"/>
          <w:color w:val="000000" w:themeColor="text1"/>
          <w:sz w:val="24"/>
          <w:szCs w:val="24"/>
        </w:rPr>
        <w:lastRenderedPageBreak/>
        <w:t>This plan will be reviewed and updated following emergency activation After Action Reviews, or when otherwise deemed necessary.</w:t>
      </w:r>
    </w:p>
    <w:p w14:paraId="724D0153" w14:textId="77777777" w:rsidR="00C06074" w:rsidRDefault="00C06074">
      <w:pPr>
        <w:rPr>
          <w:rFonts w:ascii="Calibri" w:eastAsia="Calibri" w:hAnsi="Calibri" w:cs="Calibri"/>
          <w:b/>
          <w:bCs/>
          <w:sz w:val="32"/>
          <w:szCs w:val="32"/>
        </w:rPr>
      </w:pPr>
      <w:r>
        <w:rPr>
          <w:rFonts w:ascii="Calibri" w:eastAsia="Calibri" w:hAnsi="Calibri" w:cs="Calibri"/>
          <w:b/>
          <w:bCs/>
          <w:sz w:val="32"/>
          <w:szCs w:val="32"/>
        </w:rPr>
        <w:br w:type="page"/>
      </w:r>
    </w:p>
    <w:p w14:paraId="6B7A89A5" w14:textId="26AA6763" w:rsidR="66496A9B" w:rsidRDefault="66496A9B" w:rsidP="66496A9B">
      <w:pPr>
        <w:spacing w:line="240" w:lineRule="auto"/>
        <w:ind w:left="360"/>
        <w:jc w:val="center"/>
        <w:rPr>
          <w:rFonts w:ascii="Calibri" w:eastAsia="Calibri" w:hAnsi="Calibri" w:cs="Calibri"/>
          <w:b/>
          <w:bCs/>
          <w:sz w:val="24"/>
          <w:szCs w:val="24"/>
        </w:rPr>
      </w:pPr>
      <w:r w:rsidRPr="66496A9B">
        <w:rPr>
          <w:rFonts w:ascii="Calibri" w:eastAsia="Calibri" w:hAnsi="Calibri" w:cs="Calibri"/>
          <w:b/>
          <w:bCs/>
          <w:sz w:val="32"/>
          <w:szCs w:val="32"/>
        </w:rPr>
        <w:lastRenderedPageBreak/>
        <w:t>Item 1. RCW 38.52.070</w:t>
      </w:r>
    </w:p>
    <w:p w14:paraId="27F85B37" w14:textId="4D8EE0F6" w:rsidR="66496A9B" w:rsidRDefault="66496A9B" w:rsidP="66496A9B">
      <w:pPr>
        <w:rPr>
          <w:rFonts w:ascii="Calibri" w:eastAsia="Calibri" w:hAnsi="Calibri" w:cs="Calibri"/>
          <w:sz w:val="24"/>
          <w:szCs w:val="24"/>
        </w:rPr>
      </w:pPr>
    </w:p>
    <w:p w14:paraId="2ACC0705" w14:textId="04848B37" w:rsidR="66496A9B" w:rsidRDefault="66496A9B">
      <w:r w:rsidRPr="66496A9B">
        <w:rPr>
          <w:rFonts w:ascii="Calibri" w:eastAsia="Calibri" w:hAnsi="Calibri" w:cs="Calibri"/>
          <w:sz w:val="24"/>
          <w:szCs w:val="24"/>
        </w:rPr>
        <w:t>BE IT ENACTED BY THE LEGISLATURE OF THE STATE OF WASHINGTON:</w:t>
      </w:r>
    </w:p>
    <w:p w14:paraId="5C295347" w14:textId="44D5F739" w:rsidR="66496A9B" w:rsidRDefault="66496A9B">
      <w:r w:rsidRPr="66496A9B">
        <w:rPr>
          <w:rFonts w:ascii="Calibri" w:eastAsia="Calibri" w:hAnsi="Calibri" w:cs="Calibri"/>
          <w:sz w:val="24"/>
          <w:szCs w:val="24"/>
        </w:rPr>
        <w:t xml:space="preserve">NEW SECTION. </w:t>
      </w:r>
      <w:r w:rsidRPr="66496A9B">
        <w:rPr>
          <w:rFonts w:ascii="Courier New" w:eastAsia="Courier New" w:hAnsi="Courier New" w:cs="Courier New"/>
          <w:b/>
          <w:bCs/>
          <w:sz w:val="24"/>
          <w:szCs w:val="24"/>
        </w:rPr>
        <w:t xml:space="preserve">Sec. 1. </w:t>
      </w:r>
      <w:r w:rsidRPr="66496A9B">
        <w:rPr>
          <w:rFonts w:ascii="Calibri" w:eastAsia="Calibri" w:hAnsi="Calibri" w:cs="Calibri"/>
          <w:sz w:val="24"/>
          <w:szCs w:val="24"/>
        </w:rPr>
        <w:t>The legislature finds that, as a matter of human rights, all persons are equally human and entitled to be equally informed of emergency notifications in a language they understand. All residents of Washington state are taxpayers and have paid for emergency notification in cases of emergency. It is the intent of the legislature to equally value all lives and ensure that all persons who may be in harm's way in an emergency are informed of their peril and appropriate actions they should take to protect themselves and their families.</w:t>
      </w:r>
    </w:p>
    <w:p w14:paraId="3638A5ED" w14:textId="3BCB8830" w:rsidR="66496A9B" w:rsidRDefault="66496A9B">
      <w:r w:rsidRPr="66496A9B">
        <w:rPr>
          <w:rFonts w:ascii="Calibri" w:eastAsia="Calibri" w:hAnsi="Calibri" w:cs="Calibri"/>
          <w:sz w:val="24"/>
          <w:szCs w:val="24"/>
        </w:rPr>
        <w:t xml:space="preserve">NEW SECTION. </w:t>
      </w:r>
      <w:r w:rsidRPr="66496A9B">
        <w:rPr>
          <w:rFonts w:ascii="Courier New" w:eastAsia="Courier New" w:hAnsi="Courier New" w:cs="Courier New"/>
          <w:b/>
          <w:bCs/>
          <w:sz w:val="24"/>
          <w:szCs w:val="24"/>
        </w:rPr>
        <w:t xml:space="preserve">Sec. 2. </w:t>
      </w:r>
      <w:r w:rsidRPr="66496A9B">
        <w:rPr>
          <w:rFonts w:ascii="Calibri" w:eastAsia="Calibri" w:hAnsi="Calibri" w:cs="Calibri"/>
          <w:sz w:val="24"/>
          <w:szCs w:val="24"/>
        </w:rPr>
        <w:t>A new section is added to chapter 1.20 RCW to read as follows:</w:t>
      </w:r>
    </w:p>
    <w:p w14:paraId="0A3EEC9B" w14:textId="428474F3" w:rsidR="66496A9B" w:rsidRDefault="66496A9B">
      <w:r w:rsidRPr="66496A9B">
        <w:rPr>
          <w:rFonts w:ascii="Calibri" w:eastAsia="Calibri" w:hAnsi="Calibri" w:cs="Calibri"/>
          <w:sz w:val="24"/>
          <w:szCs w:val="24"/>
        </w:rPr>
        <w:t>(1) State agencies required by law or rule to provide public notices to a community or area to advise or inform the public about an imminent or emergent public health, safety, or welfare risk shall provide notices in the language that diverse residents can understand when a significant segment of the community speaks a language other 1 than English and has limited proficiency in English. This requirement applies to notices that include, but are not limited to, proposed locations for criminal facilities or facilities that would house sex offenders. This requirement does not apply to the adoption of rules under chapter 34.05 RCW. Under a state of emergency, state agencies shall provide such notices, information, and services in the languages represented by the specific affected area's demographic data.</w:t>
      </w:r>
    </w:p>
    <w:p w14:paraId="76861CEA" w14:textId="3FEF5C91" w:rsidR="66496A9B" w:rsidRDefault="66496A9B">
      <w:r w:rsidRPr="66496A9B">
        <w:rPr>
          <w:rFonts w:ascii="Calibri" w:eastAsia="Calibri" w:hAnsi="Calibri" w:cs="Calibri"/>
          <w:sz w:val="24"/>
          <w:szCs w:val="24"/>
        </w:rPr>
        <w:t>(2) During emergencies, political subdivisions' emergency management departments must provide accurate written and verbal notices including, but not limited to, evacuation notices and shelter information, in the languages represented by their communities who speak a language other than English.</w:t>
      </w:r>
    </w:p>
    <w:p w14:paraId="66CF5B50" w14:textId="5F4EFDEF" w:rsidR="66496A9B" w:rsidRDefault="66496A9B">
      <w:r w:rsidRPr="66496A9B">
        <w:rPr>
          <w:rFonts w:ascii="Calibri" w:eastAsia="Calibri" w:hAnsi="Calibri" w:cs="Calibri"/>
          <w:sz w:val="24"/>
          <w:szCs w:val="24"/>
        </w:rPr>
        <w:t>(3) During emergencies, emergency management departments of political subdivisions must air public service announcements by radio or television broadcast in the languages represented by their communities who speak a language other than English.</w:t>
      </w:r>
    </w:p>
    <w:p w14:paraId="1770B536" w14:textId="4AA96237" w:rsidR="66496A9B" w:rsidRDefault="66496A9B">
      <w:r w:rsidRPr="66496A9B">
        <w:rPr>
          <w:rFonts w:ascii="Calibri" w:eastAsia="Calibri" w:hAnsi="Calibri" w:cs="Calibri"/>
          <w:sz w:val="24"/>
          <w:szCs w:val="24"/>
        </w:rPr>
        <w:t xml:space="preserve">(4) "Significant segment," for purposes of this section, means five percent or more of residents, </w:t>
      </w:r>
      <w:r w:rsidR="001D7B57">
        <w:rPr>
          <w:rFonts w:ascii="Calibri" w:eastAsia="Calibri" w:hAnsi="Calibri" w:cs="Calibri"/>
          <w:sz w:val="24"/>
          <w:szCs w:val="24"/>
        </w:rPr>
        <w:t>or one thousand</w:t>
      </w:r>
      <w:r w:rsidRPr="66496A9B">
        <w:rPr>
          <w:rFonts w:ascii="Calibri" w:eastAsia="Calibri" w:hAnsi="Calibri" w:cs="Calibri"/>
          <w:sz w:val="24"/>
          <w:szCs w:val="24"/>
        </w:rPr>
        <w:t xml:space="preserve"> residents, whichever is fewer, residing in the affected city, town, or county who are of limited English proficiency.</w:t>
      </w:r>
    </w:p>
    <w:p w14:paraId="4C218BE4" w14:textId="11B34C8F" w:rsidR="66496A9B" w:rsidRDefault="66496A9B">
      <w:r w:rsidRPr="66496A9B">
        <w:rPr>
          <w:rFonts w:ascii="Calibri" w:eastAsia="Calibri" w:hAnsi="Calibri" w:cs="Calibri"/>
          <w:sz w:val="24"/>
          <w:szCs w:val="24"/>
        </w:rPr>
        <w:t>(5) Agencies shall implement the provisions of this section within existing funds.</w:t>
      </w:r>
    </w:p>
    <w:p w14:paraId="064F1414" w14:textId="714142E8" w:rsidR="66496A9B" w:rsidRDefault="66496A9B" w:rsidP="66496A9B">
      <w:pPr>
        <w:spacing w:line="240" w:lineRule="auto"/>
        <w:ind w:left="360"/>
        <w:rPr>
          <w:rFonts w:ascii="Calibri" w:eastAsia="Calibri" w:hAnsi="Calibri" w:cs="Calibri"/>
          <w:sz w:val="24"/>
          <w:szCs w:val="24"/>
        </w:rPr>
      </w:pPr>
    </w:p>
    <w:p w14:paraId="33354F9D" w14:textId="787CEB5E" w:rsidR="66496A9B" w:rsidRDefault="66496A9B" w:rsidP="66496A9B">
      <w:pPr>
        <w:spacing w:line="240" w:lineRule="auto"/>
        <w:jc w:val="center"/>
        <w:rPr>
          <w:rFonts w:ascii="Calibri" w:eastAsia="Calibri" w:hAnsi="Calibri" w:cs="Calibri"/>
          <w:b/>
          <w:bCs/>
          <w:sz w:val="32"/>
          <w:szCs w:val="32"/>
        </w:rPr>
      </w:pPr>
    </w:p>
    <w:p w14:paraId="46B2740E" w14:textId="11E66C06" w:rsidR="66496A9B" w:rsidRDefault="66496A9B" w:rsidP="1822488E">
      <w:pPr>
        <w:jc w:val="center"/>
        <w:rPr>
          <w:rFonts w:ascii="Calibri" w:eastAsia="Calibri" w:hAnsi="Calibri" w:cs="Calibri"/>
          <w:sz w:val="24"/>
          <w:szCs w:val="24"/>
        </w:rPr>
      </w:pPr>
      <w:r>
        <w:br w:type="page"/>
      </w:r>
      <w:r w:rsidR="1822488E" w:rsidRPr="1822488E">
        <w:rPr>
          <w:rFonts w:ascii="Calibri" w:eastAsia="Calibri" w:hAnsi="Calibri" w:cs="Calibri"/>
          <w:b/>
          <w:bCs/>
          <w:sz w:val="32"/>
          <w:szCs w:val="32"/>
        </w:rPr>
        <w:lastRenderedPageBreak/>
        <w:t>Item 2. Localized Language Population Data</w:t>
      </w:r>
    </w:p>
    <w:p w14:paraId="4C9421C9" w14:textId="78B62E81" w:rsidR="66496A9B" w:rsidRDefault="1822488E" w:rsidP="1822488E">
      <w:pPr>
        <w:rPr>
          <w:rFonts w:ascii="Calibri" w:eastAsia="Calibri" w:hAnsi="Calibri" w:cs="Calibri"/>
          <w:sz w:val="24"/>
          <w:szCs w:val="24"/>
        </w:rPr>
      </w:pPr>
      <w:r w:rsidRPr="1822488E">
        <w:rPr>
          <w:rFonts w:ascii="Calibri" w:eastAsia="Calibri" w:hAnsi="Calibri" w:cs="Calibri"/>
          <w:sz w:val="24"/>
          <w:szCs w:val="24"/>
        </w:rPr>
        <w:t>Population languages by city can be foun</w:t>
      </w:r>
      <w:r w:rsidR="00004F13">
        <w:rPr>
          <w:rFonts w:ascii="Calibri" w:eastAsia="Calibri" w:hAnsi="Calibri" w:cs="Calibri"/>
          <w:sz w:val="24"/>
          <w:szCs w:val="24"/>
        </w:rPr>
        <w:t xml:space="preserve">d </w:t>
      </w:r>
      <w:hyperlink r:id="rId13" w:history="1">
        <w:r w:rsidR="00004F13" w:rsidRPr="00004F13">
          <w:rPr>
            <w:rStyle w:val="Hyperlink"/>
            <w:rFonts w:ascii="Calibri" w:eastAsia="Calibri" w:hAnsi="Calibri" w:cs="Calibri"/>
            <w:sz w:val="24"/>
            <w:szCs w:val="24"/>
          </w:rPr>
          <w:t>here</w:t>
        </w:r>
      </w:hyperlink>
      <w:r w:rsidR="00004F13">
        <w:rPr>
          <w:rFonts w:ascii="Calibri" w:eastAsia="Calibri" w:hAnsi="Calibri" w:cs="Calibri"/>
          <w:sz w:val="24"/>
          <w:szCs w:val="24"/>
        </w:rPr>
        <w:t xml:space="preserve"> </w:t>
      </w:r>
      <w:r w:rsidRPr="1822488E">
        <w:rPr>
          <w:rFonts w:ascii="Calibri" w:eastAsia="Calibri" w:hAnsi="Calibri" w:cs="Calibri"/>
          <w:sz w:val="24"/>
          <w:szCs w:val="24"/>
        </w:rPr>
        <w:t>in the LEP SharePoint. Above the gray bar are languages defined as “significant segments” that fall under the mandate of the law and must be accounted for in emergency plans and messaging. Any language populations below the bar are not mandated, but jurisdictions with the resources to do so are encouraged to prepare for as many language communities as possible, particularly those in bold font due to the uncertainty of data measurement and equity concerns.</w:t>
      </w:r>
    </w:p>
    <w:p w14:paraId="5A9B01FD" w14:textId="538B3F83" w:rsidR="66496A9B" w:rsidRDefault="66496A9B" w:rsidP="66496A9B">
      <w:pPr>
        <w:rPr>
          <w:rFonts w:ascii="Calibri" w:eastAsia="Calibri" w:hAnsi="Calibri" w:cs="Calibri"/>
          <w:sz w:val="24"/>
          <w:szCs w:val="24"/>
        </w:rPr>
      </w:pPr>
      <w:r w:rsidRPr="66496A9B">
        <w:rPr>
          <w:rFonts w:ascii="Calibri" w:eastAsia="Calibri" w:hAnsi="Calibri" w:cs="Calibri"/>
          <w:sz w:val="24"/>
          <w:szCs w:val="24"/>
        </w:rPr>
        <w:t>In recognition that many jurisdictions will share language requirements, though localized partnerships may be necessary, materials and contacts can and should be shared in order to fulfill the law.</w:t>
      </w:r>
    </w:p>
    <w:p w14:paraId="08A0D588" w14:textId="13913FCF" w:rsidR="66496A9B" w:rsidRDefault="66496A9B">
      <w:r>
        <w:br w:type="page"/>
      </w:r>
    </w:p>
    <w:p w14:paraId="7277A379" w14:textId="76E52371" w:rsidR="03573053" w:rsidRDefault="1822488E" w:rsidP="1822488E">
      <w:pPr>
        <w:spacing w:line="240" w:lineRule="auto"/>
        <w:jc w:val="center"/>
        <w:rPr>
          <w:rFonts w:ascii="Calibri" w:eastAsia="Calibri" w:hAnsi="Calibri" w:cs="Calibri"/>
          <w:sz w:val="32"/>
          <w:szCs w:val="32"/>
        </w:rPr>
      </w:pPr>
      <w:r w:rsidRPr="1822488E">
        <w:rPr>
          <w:rFonts w:ascii="Calibri" w:eastAsia="Calibri" w:hAnsi="Calibri" w:cs="Calibri"/>
          <w:b/>
          <w:bCs/>
          <w:sz w:val="32"/>
          <w:szCs w:val="32"/>
        </w:rPr>
        <w:lastRenderedPageBreak/>
        <w:t>Item 3: Messaging Strategies and Methods</w:t>
      </w:r>
    </w:p>
    <w:p w14:paraId="3BD92329" w14:textId="3FFBC1CD" w:rsidR="03573053" w:rsidRDefault="03573053" w:rsidP="03573053">
      <w:pPr>
        <w:spacing w:line="240" w:lineRule="auto"/>
        <w:jc w:val="center"/>
        <w:rPr>
          <w:rFonts w:ascii="Calibri" w:eastAsia="Calibri" w:hAnsi="Calibri" w:cs="Calibri"/>
          <w:sz w:val="24"/>
          <w:szCs w:val="24"/>
        </w:rPr>
      </w:pPr>
    </w:p>
    <w:p w14:paraId="53C2C3B9" w14:textId="4A6AC7AC" w:rsidR="03573053" w:rsidRDefault="048FF867" w:rsidP="048FF867">
      <w:pPr>
        <w:ind w:left="360"/>
        <w:rPr>
          <w:rFonts w:ascii="Calibri" w:eastAsia="Calibri" w:hAnsi="Calibri" w:cs="Calibri"/>
          <w:sz w:val="24"/>
          <w:szCs w:val="24"/>
        </w:rPr>
      </w:pPr>
      <w:r w:rsidRPr="048FF867">
        <w:rPr>
          <w:rFonts w:ascii="Calibri" w:eastAsia="Calibri" w:hAnsi="Calibri" w:cs="Calibri"/>
          <w:sz w:val="24"/>
          <w:szCs w:val="24"/>
        </w:rPr>
        <w:t xml:space="preserve">A variety of systems, community networks, and communication methodologies will be leveraged to relay critical, life-safety messages to all residents, including </w:t>
      </w:r>
      <w:r w:rsidR="00C06074">
        <w:rPr>
          <w:rFonts w:ascii="Calibri" w:eastAsia="Calibri" w:hAnsi="Calibri" w:cs="Calibri"/>
          <w:sz w:val="24"/>
          <w:szCs w:val="24"/>
        </w:rPr>
        <w:t>LEP communities</w:t>
      </w:r>
      <w:r w:rsidRPr="048FF867">
        <w:rPr>
          <w:rFonts w:ascii="Calibri" w:eastAsia="Calibri" w:hAnsi="Calibri" w:cs="Calibri"/>
          <w:sz w:val="24"/>
          <w:szCs w:val="24"/>
        </w:rPr>
        <w:t xml:space="preserve">. </w:t>
      </w:r>
    </w:p>
    <w:p w14:paraId="73CB80C9" w14:textId="1EF4BFB2" w:rsidR="03573053" w:rsidRDefault="31FBDE36" w:rsidP="31FBDE36">
      <w:pPr>
        <w:ind w:left="360"/>
        <w:rPr>
          <w:rFonts w:ascii="Calibri" w:eastAsia="Calibri" w:hAnsi="Calibri" w:cs="Calibri"/>
          <w:sz w:val="24"/>
          <w:szCs w:val="24"/>
        </w:rPr>
      </w:pPr>
      <w:r w:rsidRPr="31FBDE36">
        <w:rPr>
          <w:rFonts w:ascii="Calibri" w:eastAsia="Calibri" w:hAnsi="Calibri" w:cs="Calibri"/>
          <w:sz w:val="24"/>
          <w:szCs w:val="24"/>
        </w:rPr>
        <w:t>For local events, [YOUR JURISDICTION] will use the language data provided in this toolkit to target messages to the necessary populations. Additional resources may be provided by jurisdictions with a similar language / demographic profile to [YOUR JURISDICTION].</w:t>
      </w:r>
    </w:p>
    <w:p w14:paraId="0001DBD2" w14:textId="78BCC158" w:rsidR="36B84B60" w:rsidRDefault="36B84B60" w:rsidP="36B84B60">
      <w:pPr>
        <w:ind w:left="360"/>
        <w:rPr>
          <w:rFonts w:ascii="Calibri" w:eastAsia="Calibri" w:hAnsi="Calibri" w:cs="Calibri"/>
          <w:sz w:val="24"/>
          <w:szCs w:val="24"/>
        </w:rPr>
      </w:pPr>
      <w:r w:rsidRPr="36B84B60">
        <w:rPr>
          <w:rFonts w:ascii="Calibri" w:eastAsia="Calibri" w:hAnsi="Calibri" w:cs="Calibri"/>
          <w:sz w:val="24"/>
          <w:szCs w:val="24"/>
        </w:rPr>
        <w:t xml:space="preserve">Finally, one of the best ways to prepare for flexible language response during emergency communications is to build relationships within and for the </w:t>
      </w:r>
      <w:r w:rsidR="00C06074">
        <w:rPr>
          <w:rFonts w:ascii="Calibri" w:eastAsia="Calibri" w:hAnsi="Calibri" w:cs="Calibri"/>
          <w:sz w:val="24"/>
          <w:szCs w:val="24"/>
        </w:rPr>
        <w:t>TPN</w:t>
      </w:r>
      <w:r w:rsidRPr="36B84B60">
        <w:rPr>
          <w:rFonts w:ascii="Calibri" w:eastAsia="Calibri" w:hAnsi="Calibri" w:cs="Calibri"/>
          <w:sz w:val="24"/>
          <w:szCs w:val="24"/>
        </w:rPr>
        <w:t>. For more on this, see Item 5.</w:t>
      </w:r>
    </w:p>
    <w:p w14:paraId="7A40A19C" w14:textId="3AEB09AB" w:rsidR="36B84B60" w:rsidRDefault="36B84B60" w:rsidP="36B84B60">
      <w:pPr>
        <w:ind w:left="360"/>
        <w:rPr>
          <w:rFonts w:ascii="Calibri" w:eastAsia="Calibri" w:hAnsi="Calibri" w:cs="Calibri"/>
          <w:sz w:val="24"/>
          <w:szCs w:val="24"/>
        </w:rPr>
      </w:pPr>
    </w:p>
    <w:p w14:paraId="652F50AE" w14:textId="2A9B5C42" w:rsidR="03573053" w:rsidRDefault="03573053" w:rsidP="03573053">
      <w:pPr>
        <w:ind w:left="360"/>
        <w:rPr>
          <w:rFonts w:ascii="Calibri" w:eastAsia="Calibri" w:hAnsi="Calibri" w:cs="Calibri"/>
          <w:sz w:val="24"/>
          <w:szCs w:val="24"/>
        </w:rPr>
      </w:pPr>
      <w:r w:rsidRPr="03573053">
        <w:rPr>
          <w:rFonts w:ascii="Calibri" w:eastAsia="Calibri" w:hAnsi="Calibri" w:cs="Calibri"/>
          <w:b/>
          <w:bCs/>
          <w:sz w:val="24"/>
          <w:szCs w:val="24"/>
          <w:u w:val="single"/>
        </w:rPr>
        <w:t>For critical, life-safety situations</w:t>
      </w:r>
    </w:p>
    <w:p w14:paraId="6A19C3A8" w14:textId="603976AC" w:rsidR="03573053" w:rsidRDefault="31FBDE36" w:rsidP="31FBDE36">
      <w:pPr>
        <w:ind w:left="360"/>
        <w:rPr>
          <w:rFonts w:ascii="Calibri" w:eastAsia="Calibri" w:hAnsi="Calibri" w:cs="Calibri"/>
          <w:sz w:val="24"/>
          <w:szCs w:val="24"/>
        </w:rPr>
      </w:pPr>
      <w:r w:rsidRPr="31FBDE36">
        <w:rPr>
          <w:rFonts w:ascii="Calibri" w:eastAsia="Calibri" w:hAnsi="Calibri" w:cs="Calibri"/>
          <w:sz w:val="24"/>
          <w:szCs w:val="24"/>
        </w:rPr>
        <w:t xml:space="preserve">Critical situations will require coordination with the county. </w:t>
      </w:r>
    </w:p>
    <w:p w14:paraId="32A66702" w14:textId="6A2B38F3" w:rsidR="03573053" w:rsidRDefault="31FBDE36" w:rsidP="31FBDE36">
      <w:pPr>
        <w:ind w:left="360"/>
        <w:rPr>
          <w:rFonts w:ascii="Calibri" w:eastAsia="Calibri" w:hAnsi="Calibri" w:cs="Calibri"/>
          <w:sz w:val="24"/>
          <w:szCs w:val="24"/>
        </w:rPr>
      </w:pPr>
      <w:r w:rsidRPr="31FBDE36">
        <w:rPr>
          <w:rFonts w:ascii="Calibri" w:eastAsia="Calibri" w:hAnsi="Calibri" w:cs="Calibri"/>
          <w:sz w:val="24"/>
          <w:szCs w:val="24"/>
        </w:rPr>
        <w:t xml:space="preserve">The KCEM Duty Officer will launch a pre-scripted </w:t>
      </w:r>
      <w:r w:rsidR="00C06074">
        <w:rPr>
          <w:rFonts w:ascii="Calibri" w:eastAsia="Calibri" w:hAnsi="Calibri" w:cs="Calibri"/>
          <w:b/>
          <w:bCs/>
          <w:sz w:val="24"/>
          <w:szCs w:val="24"/>
        </w:rPr>
        <w:t>Alert King County</w:t>
      </w:r>
      <w:r w:rsidRPr="31FBDE36">
        <w:rPr>
          <w:rFonts w:ascii="Calibri" w:eastAsia="Calibri" w:hAnsi="Calibri" w:cs="Calibri"/>
          <w:sz w:val="24"/>
          <w:szCs w:val="24"/>
        </w:rPr>
        <w:t xml:space="preserve"> to a geo-targeted area of impacted King County residents.  Given technological limitations, this alert will initially be launched in English and Spanish. A second, similar alert will then be sent to the </w:t>
      </w:r>
      <w:r w:rsidRPr="31FBDE36">
        <w:rPr>
          <w:rFonts w:ascii="Calibri" w:eastAsia="Calibri" w:hAnsi="Calibri" w:cs="Calibri"/>
          <w:b/>
          <w:bCs/>
          <w:sz w:val="24"/>
          <w:szCs w:val="24"/>
        </w:rPr>
        <w:t>TPN contacts</w:t>
      </w:r>
      <w:r w:rsidRPr="31FBDE36">
        <w:rPr>
          <w:rFonts w:ascii="Calibri" w:eastAsia="Calibri" w:hAnsi="Calibri" w:cs="Calibri"/>
          <w:sz w:val="24"/>
          <w:szCs w:val="24"/>
        </w:rPr>
        <w:t xml:space="preserve"> listed in CodeRED, requesting they share the message through their established community channels (i.e. Facebook, word-of-mouth, faith centers).</w:t>
      </w:r>
    </w:p>
    <w:p w14:paraId="363909EC" w14:textId="43C541C5" w:rsidR="03573053" w:rsidRDefault="66496A9B" w:rsidP="66496A9B">
      <w:pPr>
        <w:spacing w:after="120" w:line="240" w:lineRule="auto"/>
        <w:ind w:left="360"/>
        <w:rPr>
          <w:rFonts w:ascii="Calibri" w:eastAsia="Calibri" w:hAnsi="Calibri" w:cs="Calibri"/>
          <w:sz w:val="24"/>
          <w:szCs w:val="24"/>
        </w:rPr>
      </w:pPr>
      <w:r w:rsidRPr="66496A9B">
        <w:rPr>
          <w:rFonts w:ascii="Calibri" w:eastAsia="Calibri" w:hAnsi="Calibri" w:cs="Calibri"/>
          <w:sz w:val="24"/>
          <w:szCs w:val="24"/>
        </w:rPr>
        <w:t>System used: CodeRED to issue emergency alerts to geo-targeted areas, and/or existing contact lists of stakeholders</w:t>
      </w:r>
    </w:p>
    <w:p w14:paraId="58A22065" w14:textId="658307B8" w:rsidR="03573053" w:rsidRDefault="03573053" w:rsidP="03573053">
      <w:pPr>
        <w:spacing w:after="120" w:line="240" w:lineRule="auto"/>
        <w:ind w:left="360"/>
        <w:rPr>
          <w:rFonts w:ascii="Calibri" w:eastAsia="Calibri" w:hAnsi="Calibri" w:cs="Calibri"/>
          <w:sz w:val="24"/>
          <w:szCs w:val="24"/>
        </w:rPr>
      </w:pPr>
      <w:r w:rsidRPr="03573053">
        <w:rPr>
          <w:rFonts w:ascii="Calibri" w:eastAsia="Calibri" w:hAnsi="Calibri" w:cs="Calibri"/>
          <w:sz w:val="24"/>
          <w:szCs w:val="24"/>
        </w:rPr>
        <w:t>Capability: Can broadcast in two languages simultaneously by mobile text, landline, and email. However, cannot direct specific language translations to specific individuals.</w:t>
      </w:r>
    </w:p>
    <w:p w14:paraId="0EF1C241" w14:textId="56F331E7" w:rsidR="03573053" w:rsidRDefault="03573053" w:rsidP="03573053">
      <w:pPr>
        <w:ind w:left="360"/>
        <w:rPr>
          <w:rFonts w:ascii="Calibri" w:eastAsia="Calibri" w:hAnsi="Calibri" w:cs="Calibri"/>
          <w:sz w:val="24"/>
          <w:szCs w:val="24"/>
        </w:rPr>
      </w:pPr>
    </w:p>
    <w:p w14:paraId="6E93BA5A" w14:textId="6B1ED300" w:rsidR="03573053" w:rsidRDefault="66496A9B" w:rsidP="66496A9B">
      <w:pPr>
        <w:ind w:left="360"/>
        <w:rPr>
          <w:rFonts w:ascii="Calibri" w:eastAsia="Calibri" w:hAnsi="Calibri" w:cs="Calibri"/>
          <w:sz w:val="24"/>
          <w:szCs w:val="24"/>
        </w:rPr>
      </w:pPr>
      <w:r w:rsidRPr="66496A9B">
        <w:rPr>
          <w:rFonts w:ascii="Calibri" w:eastAsia="Calibri" w:hAnsi="Calibri" w:cs="Calibri"/>
          <w:sz w:val="24"/>
          <w:szCs w:val="24"/>
        </w:rPr>
        <w:t>At the same time, the same critical, life-safety message can be shared through:</w:t>
      </w:r>
    </w:p>
    <w:p w14:paraId="18F94C4B" w14:textId="0DF1CB09" w:rsidR="03573053" w:rsidRDefault="31FBDE36" w:rsidP="31FBDE36">
      <w:pPr>
        <w:pStyle w:val="ListParagraph"/>
        <w:numPr>
          <w:ilvl w:val="0"/>
          <w:numId w:val="15"/>
        </w:numPr>
        <w:rPr>
          <w:sz w:val="24"/>
          <w:szCs w:val="24"/>
        </w:rPr>
      </w:pPr>
      <w:r w:rsidRPr="31FBDE36">
        <w:rPr>
          <w:rFonts w:ascii="Calibri" w:eastAsia="Calibri" w:hAnsi="Calibri" w:cs="Calibri"/>
          <w:sz w:val="24"/>
          <w:szCs w:val="24"/>
        </w:rPr>
        <w:t xml:space="preserve">[YOUR JURISDICTION]’s </w:t>
      </w:r>
      <w:r w:rsidRPr="31FBDE36">
        <w:rPr>
          <w:rFonts w:ascii="Calibri" w:eastAsia="Calibri" w:hAnsi="Calibri" w:cs="Calibri"/>
          <w:b/>
          <w:bCs/>
          <w:sz w:val="24"/>
          <w:szCs w:val="24"/>
        </w:rPr>
        <w:t>social media</w:t>
      </w:r>
      <w:r w:rsidRPr="31FBDE36">
        <w:rPr>
          <w:rFonts w:ascii="Calibri" w:eastAsia="Calibri" w:hAnsi="Calibri" w:cs="Calibri"/>
          <w:sz w:val="24"/>
          <w:szCs w:val="24"/>
        </w:rPr>
        <w:t xml:space="preserve"> channels (Facebook, Twitter, and Emergency News blog). Following best practices, the Facebook posts will feature the word “alert” in multiple languages, followed by a safety directive in English. </w:t>
      </w:r>
    </w:p>
    <w:p w14:paraId="69040867" w14:textId="3B2DBEAF" w:rsidR="03573053" w:rsidRDefault="66496A9B" w:rsidP="66496A9B">
      <w:pPr>
        <w:spacing w:line="240" w:lineRule="auto"/>
        <w:ind w:left="720"/>
        <w:rPr>
          <w:rFonts w:ascii="Calibri" w:eastAsia="Calibri" w:hAnsi="Calibri" w:cs="Calibri"/>
          <w:sz w:val="24"/>
          <w:szCs w:val="24"/>
        </w:rPr>
      </w:pPr>
      <w:r w:rsidRPr="66496A9B">
        <w:rPr>
          <w:rFonts w:ascii="Calibri" w:eastAsia="Calibri" w:hAnsi="Calibri" w:cs="Calibri"/>
          <w:sz w:val="24"/>
          <w:szCs w:val="24"/>
        </w:rPr>
        <w:t>Systems used: flagship social media accounts –</w:t>
      </w:r>
    </w:p>
    <w:p w14:paraId="2F336299" w14:textId="589DFA19" w:rsidR="03573053" w:rsidRDefault="31FBDE36" w:rsidP="31FBDE36">
      <w:pPr>
        <w:spacing w:after="120" w:line="240" w:lineRule="auto"/>
        <w:ind w:left="720" w:firstLine="720"/>
        <w:rPr>
          <w:rFonts w:ascii="Calibri" w:eastAsia="Calibri" w:hAnsi="Calibri" w:cs="Calibri"/>
          <w:sz w:val="24"/>
          <w:szCs w:val="24"/>
          <w:highlight w:val="yellow"/>
        </w:rPr>
      </w:pPr>
      <w:r w:rsidRPr="31FBDE36">
        <w:rPr>
          <w:rFonts w:ascii="Calibri" w:eastAsia="Calibri" w:hAnsi="Calibri" w:cs="Calibri"/>
          <w:sz w:val="24"/>
          <w:szCs w:val="24"/>
          <w:highlight w:val="yellow"/>
        </w:rPr>
        <w:t>Facebook:      Twitter: @     Blog:</w:t>
      </w:r>
      <w:r w:rsidRPr="31FBDE36">
        <w:rPr>
          <w:rFonts w:ascii="Calibri" w:eastAsia="Calibri" w:hAnsi="Calibri" w:cs="Calibri"/>
          <w:sz w:val="24"/>
          <w:szCs w:val="24"/>
        </w:rPr>
        <w:t xml:space="preserve"> </w:t>
      </w:r>
    </w:p>
    <w:p w14:paraId="069F5DE1" w14:textId="401CD732" w:rsidR="03573053" w:rsidRDefault="03573053" w:rsidP="03573053">
      <w:pPr>
        <w:spacing w:after="120" w:line="240" w:lineRule="auto"/>
        <w:ind w:left="720"/>
        <w:rPr>
          <w:rFonts w:ascii="Calibri" w:eastAsia="Calibri" w:hAnsi="Calibri" w:cs="Calibri"/>
          <w:sz w:val="24"/>
          <w:szCs w:val="24"/>
        </w:rPr>
      </w:pPr>
      <w:r w:rsidRPr="03573053">
        <w:rPr>
          <w:rFonts w:ascii="Calibri" w:eastAsia="Calibri" w:hAnsi="Calibri" w:cs="Calibri"/>
          <w:sz w:val="24"/>
          <w:szCs w:val="24"/>
        </w:rPr>
        <w:t xml:space="preserve">Capability: Has wide reach, including large media followership. Allows for written language translation coupled with English message. Allows for images and video to enhance communications and comprehension levels. However, Twitter limits number of characters for a given post, and not all residents are users of social media. </w:t>
      </w:r>
    </w:p>
    <w:p w14:paraId="52A12608" w14:textId="3F4875C6" w:rsidR="66496A9B" w:rsidRDefault="0A2F4469" w:rsidP="0A2F4469">
      <w:pPr>
        <w:pStyle w:val="ListParagraph"/>
        <w:numPr>
          <w:ilvl w:val="0"/>
          <w:numId w:val="15"/>
        </w:numPr>
        <w:rPr>
          <w:b/>
          <w:bCs/>
          <w:sz w:val="24"/>
          <w:szCs w:val="24"/>
        </w:rPr>
      </w:pPr>
      <w:r w:rsidRPr="0A2F4469">
        <w:rPr>
          <w:rFonts w:ascii="Calibri" w:eastAsia="Calibri" w:hAnsi="Calibri" w:cs="Calibri"/>
          <w:b/>
          <w:bCs/>
          <w:sz w:val="24"/>
          <w:szCs w:val="24"/>
        </w:rPr>
        <w:lastRenderedPageBreak/>
        <w:t>Local media, including ethnic/community media</w:t>
      </w:r>
      <w:r w:rsidRPr="0A2F4469">
        <w:rPr>
          <w:rFonts w:ascii="Calibri" w:eastAsia="Calibri" w:hAnsi="Calibri" w:cs="Calibri"/>
          <w:sz w:val="24"/>
          <w:szCs w:val="24"/>
        </w:rPr>
        <w:t xml:space="preserve">. Initially, due to time-sensitivity, content will be sent in English with a request for non-English broadcast stations and digital news platforms to translate the message in their audience’s preferred language. </w:t>
      </w:r>
    </w:p>
    <w:p w14:paraId="22DB5F9E" w14:textId="7E92C383" w:rsidR="00C06074" w:rsidRPr="00C06074" w:rsidRDefault="1822488E" w:rsidP="00C06074">
      <w:pPr>
        <w:ind w:left="360" w:firstLine="360"/>
        <w:rPr>
          <w:rFonts w:ascii="Calibri" w:eastAsia="Calibri" w:hAnsi="Calibri" w:cs="Calibri"/>
          <w:color w:val="0563C1" w:themeColor="hyperlink"/>
          <w:sz w:val="24"/>
          <w:szCs w:val="24"/>
          <w:u w:val="single"/>
        </w:rPr>
      </w:pPr>
      <w:r w:rsidRPr="1822488E">
        <w:rPr>
          <w:rFonts w:ascii="Calibri" w:eastAsia="Calibri" w:hAnsi="Calibri" w:cs="Calibri"/>
          <w:sz w:val="24"/>
          <w:szCs w:val="24"/>
        </w:rPr>
        <w:t xml:space="preserve">System used: outreach via </w:t>
      </w:r>
      <w:hyperlink r:id="rId14">
        <w:r w:rsidRPr="1822488E">
          <w:rPr>
            <w:rStyle w:val="Hyperlink"/>
            <w:rFonts w:ascii="Calibri" w:eastAsia="Calibri" w:hAnsi="Calibri" w:cs="Calibri"/>
            <w:sz w:val="24"/>
            <w:szCs w:val="24"/>
          </w:rPr>
          <w:t>News Media Contacts</w:t>
        </w:r>
      </w:hyperlink>
      <w:r w:rsidR="00C06074">
        <w:rPr>
          <w:rStyle w:val="Hyperlink"/>
          <w:rFonts w:ascii="Calibri" w:eastAsia="Calibri" w:hAnsi="Calibri" w:cs="Calibri"/>
          <w:sz w:val="24"/>
          <w:szCs w:val="24"/>
        </w:rPr>
        <w:t xml:space="preserve"> </w:t>
      </w:r>
      <w:r w:rsidR="00C06074">
        <w:rPr>
          <w:rFonts w:ascii="Calibri" w:eastAsia="Calibri" w:hAnsi="Calibri" w:cs="Calibri"/>
          <w:sz w:val="24"/>
          <w:szCs w:val="24"/>
        </w:rPr>
        <w:t>or OIRA list</w:t>
      </w:r>
    </w:p>
    <w:p w14:paraId="5D93ED9E" w14:textId="7909A1BE" w:rsidR="21C1D955" w:rsidRDefault="1822488E" w:rsidP="00C305AB">
      <w:pPr>
        <w:ind w:left="720"/>
        <w:rPr>
          <w:rFonts w:ascii="Calibri" w:eastAsia="Calibri" w:hAnsi="Calibri" w:cs="Calibri"/>
          <w:sz w:val="24"/>
          <w:szCs w:val="24"/>
        </w:rPr>
      </w:pPr>
      <w:r w:rsidRPr="1822488E">
        <w:rPr>
          <w:rFonts w:ascii="Calibri" w:eastAsia="Calibri" w:hAnsi="Calibri" w:cs="Calibri"/>
          <w:sz w:val="24"/>
          <w:szCs w:val="24"/>
        </w:rPr>
        <w:t xml:space="preserve">Capability: Most ethnic media have translation capability and large followership within </w:t>
      </w:r>
      <w:bookmarkStart w:id="1" w:name="_GoBack"/>
      <w:bookmarkEnd w:id="1"/>
      <w:r w:rsidRPr="1822488E">
        <w:rPr>
          <w:rFonts w:ascii="Calibri" w:eastAsia="Calibri" w:hAnsi="Calibri" w:cs="Calibri"/>
          <w:sz w:val="24"/>
          <w:szCs w:val="24"/>
        </w:rPr>
        <w:t>language communities. Allows for images and video to enhance communications and comprehension levels. Might allow for higher levels of trust, if not coming from government source.</w:t>
      </w:r>
    </w:p>
    <w:p w14:paraId="6FB24C04" w14:textId="2301391F" w:rsidR="03573053" w:rsidRDefault="21C1D955" w:rsidP="21C1D955">
      <w:pPr>
        <w:pStyle w:val="ListParagraph"/>
        <w:numPr>
          <w:ilvl w:val="0"/>
          <w:numId w:val="15"/>
        </w:numPr>
        <w:rPr>
          <w:sz w:val="24"/>
          <w:szCs w:val="24"/>
        </w:rPr>
      </w:pPr>
      <w:r w:rsidRPr="21C1D955">
        <w:rPr>
          <w:rFonts w:ascii="Calibri" w:eastAsia="Calibri" w:hAnsi="Calibri" w:cs="Calibri"/>
          <w:sz w:val="24"/>
          <w:szCs w:val="24"/>
        </w:rPr>
        <w:t xml:space="preserve">The </w:t>
      </w:r>
      <w:r w:rsidRPr="21C1D955">
        <w:rPr>
          <w:rFonts w:ascii="Calibri" w:eastAsia="Calibri" w:hAnsi="Calibri" w:cs="Calibri"/>
          <w:b/>
          <w:bCs/>
          <w:sz w:val="24"/>
          <w:szCs w:val="24"/>
        </w:rPr>
        <w:t>regional JIS</w:t>
      </w:r>
      <w:r w:rsidRPr="21C1D955">
        <w:rPr>
          <w:rFonts w:ascii="Calibri" w:eastAsia="Calibri" w:hAnsi="Calibri" w:cs="Calibri"/>
          <w:sz w:val="24"/>
          <w:szCs w:val="24"/>
        </w:rPr>
        <w:t xml:space="preserve"> of appropriate stakeholders, requesting they share the message through their networks and notify the JIC of specific language groups for which they require translation assistance. These networks include: </w:t>
      </w:r>
    </w:p>
    <w:p w14:paraId="006096F8" w14:textId="2370AFF0" w:rsidR="03573053" w:rsidRDefault="03573053" w:rsidP="03573053">
      <w:pPr>
        <w:ind w:left="720"/>
        <w:rPr>
          <w:rFonts w:ascii="Calibri" w:eastAsia="Calibri" w:hAnsi="Calibri" w:cs="Calibri"/>
          <w:sz w:val="24"/>
          <w:szCs w:val="24"/>
        </w:rPr>
      </w:pPr>
      <w:r w:rsidRPr="03573053">
        <w:rPr>
          <w:rFonts w:ascii="Calibri" w:eastAsia="Calibri" w:hAnsi="Calibri" w:cs="Calibri"/>
          <w:i/>
          <w:iCs/>
          <w:sz w:val="24"/>
          <w:szCs w:val="24"/>
        </w:rPr>
        <w:t>King County Sheriff’s Office</w:t>
      </w:r>
    </w:p>
    <w:p w14:paraId="623FFD27" w14:textId="70482E50" w:rsidR="03573053" w:rsidRDefault="03573053" w:rsidP="03573053">
      <w:pPr>
        <w:ind w:left="720"/>
        <w:rPr>
          <w:rFonts w:ascii="Calibri" w:eastAsia="Calibri" w:hAnsi="Calibri" w:cs="Calibri"/>
          <w:sz w:val="24"/>
          <w:szCs w:val="24"/>
        </w:rPr>
      </w:pPr>
      <w:r w:rsidRPr="03573053">
        <w:rPr>
          <w:rFonts w:ascii="Calibri" w:eastAsia="Calibri" w:hAnsi="Calibri" w:cs="Calibri"/>
          <w:sz w:val="24"/>
          <w:szCs w:val="24"/>
        </w:rPr>
        <w:t>Provide in-person information and/or leverage volunteers (i.e. King County Search &amp; Rescue) to communicate safety information to impacted communities.</w:t>
      </w:r>
    </w:p>
    <w:p w14:paraId="1B161118" w14:textId="04A5B33D" w:rsidR="03573053" w:rsidRDefault="03573053" w:rsidP="03573053">
      <w:pPr>
        <w:ind w:left="720"/>
        <w:rPr>
          <w:rFonts w:ascii="Calibri" w:eastAsia="Calibri" w:hAnsi="Calibri" w:cs="Calibri"/>
          <w:sz w:val="24"/>
          <w:szCs w:val="24"/>
        </w:rPr>
      </w:pPr>
      <w:r w:rsidRPr="03573053">
        <w:rPr>
          <w:rFonts w:ascii="Calibri" w:eastAsia="Calibri" w:hAnsi="Calibri" w:cs="Calibri"/>
          <w:sz w:val="24"/>
          <w:szCs w:val="24"/>
        </w:rPr>
        <w:t>Contact: KCSAR Coordinator/Detective Ed Christian 206-296-2740</w:t>
      </w:r>
    </w:p>
    <w:p w14:paraId="4F81797F" w14:textId="2F07BE43" w:rsidR="03573053" w:rsidRDefault="03573053" w:rsidP="03573053">
      <w:pPr>
        <w:ind w:left="720"/>
        <w:rPr>
          <w:rFonts w:ascii="Calibri" w:eastAsia="Calibri" w:hAnsi="Calibri" w:cs="Calibri"/>
          <w:sz w:val="24"/>
          <w:szCs w:val="24"/>
        </w:rPr>
      </w:pPr>
    </w:p>
    <w:p w14:paraId="11F3F129" w14:textId="471D2494" w:rsidR="03573053" w:rsidRDefault="03573053" w:rsidP="03573053">
      <w:pPr>
        <w:ind w:left="720"/>
        <w:rPr>
          <w:rFonts w:ascii="Calibri" w:eastAsia="Calibri" w:hAnsi="Calibri" w:cs="Calibri"/>
          <w:sz w:val="24"/>
          <w:szCs w:val="24"/>
        </w:rPr>
      </w:pPr>
      <w:r w:rsidRPr="03573053">
        <w:rPr>
          <w:rFonts w:ascii="Calibri" w:eastAsia="Calibri" w:hAnsi="Calibri" w:cs="Calibri"/>
          <w:i/>
          <w:iCs/>
          <w:sz w:val="24"/>
          <w:szCs w:val="24"/>
        </w:rPr>
        <w:t>King County government departments</w:t>
      </w:r>
    </w:p>
    <w:p w14:paraId="697E962A" w14:textId="20A35ACE" w:rsidR="03573053" w:rsidRDefault="03573053" w:rsidP="03573053">
      <w:pPr>
        <w:ind w:left="720"/>
        <w:rPr>
          <w:rFonts w:ascii="Calibri" w:eastAsia="Calibri" w:hAnsi="Calibri" w:cs="Calibri"/>
          <w:sz w:val="24"/>
          <w:szCs w:val="24"/>
        </w:rPr>
      </w:pPr>
      <w:r w:rsidRPr="03573053">
        <w:rPr>
          <w:rFonts w:ascii="Calibri" w:eastAsia="Calibri" w:hAnsi="Calibri" w:cs="Calibri"/>
          <w:sz w:val="24"/>
          <w:szCs w:val="24"/>
        </w:rPr>
        <w:t xml:space="preserve">Provide subject matter expertise and bi-lingual staff to help the JIC craft and deliver public messages in multiple languages to impacted communities. </w:t>
      </w:r>
    </w:p>
    <w:p w14:paraId="62083D9C" w14:textId="43D354FF" w:rsidR="03573053" w:rsidRDefault="03573053" w:rsidP="03573053">
      <w:pPr>
        <w:ind w:left="720"/>
        <w:rPr>
          <w:rFonts w:ascii="Calibri" w:eastAsia="Calibri" w:hAnsi="Calibri" w:cs="Calibri"/>
          <w:sz w:val="24"/>
          <w:szCs w:val="24"/>
        </w:rPr>
      </w:pPr>
      <w:r w:rsidRPr="03573053">
        <w:rPr>
          <w:rFonts w:ascii="Calibri" w:eastAsia="Calibri" w:hAnsi="Calibri" w:cs="Calibri"/>
          <w:sz w:val="24"/>
          <w:szCs w:val="24"/>
        </w:rPr>
        <w:t>Contact: (See JIC contact directory for most current list)</w:t>
      </w:r>
    </w:p>
    <w:p w14:paraId="64CDB4AD" w14:textId="6015DDD7" w:rsidR="03573053" w:rsidRDefault="03573053" w:rsidP="66496A9B">
      <w:pPr>
        <w:rPr>
          <w:rFonts w:ascii="Calibri" w:eastAsia="Calibri" w:hAnsi="Calibri" w:cs="Calibri"/>
          <w:sz w:val="24"/>
          <w:szCs w:val="24"/>
        </w:rPr>
      </w:pPr>
    </w:p>
    <w:p w14:paraId="225E9200" w14:textId="21B736FF" w:rsidR="03573053" w:rsidRDefault="03573053" w:rsidP="03573053">
      <w:pPr>
        <w:ind w:left="720"/>
        <w:rPr>
          <w:rFonts w:ascii="Calibri" w:eastAsia="Calibri" w:hAnsi="Calibri" w:cs="Calibri"/>
          <w:sz w:val="24"/>
          <w:szCs w:val="24"/>
        </w:rPr>
      </w:pPr>
      <w:r w:rsidRPr="03573053">
        <w:rPr>
          <w:rFonts w:ascii="Calibri" w:eastAsia="Calibri" w:hAnsi="Calibri" w:cs="Calibri"/>
          <w:i/>
          <w:iCs/>
          <w:sz w:val="24"/>
          <w:szCs w:val="24"/>
        </w:rPr>
        <w:t>Puget Sound Educational Service District</w:t>
      </w:r>
    </w:p>
    <w:p w14:paraId="105B8A2D" w14:textId="69312FBA" w:rsidR="03573053" w:rsidRDefault="03573053" w:rsidP="03573053">
      <w:pPr>
        <w:ind w:left="720"/>
        <w:rPr>
          <w:rFonts w:ascii="Calibri" w:eastAsia="Calibri" w:hAnsi="Calibri" w:cs="Calibri"/>
          <w:sz w:val="24"/>
          <w:szCs w:val="24"/>
        </w:rPr>
      </w:pPr>
      <w:r w:rsidRPr="03573053">
        <w:rPr>
          <w:rFonts w:ascii="Calibri" w:eastAsia="Calibri" w:hAnsi="Calibri" w:cs="Calibri"/>
          <w:sz w:val="24"/>
          <w:szCs w:val="24"/>
        </w:rPr>
        <w:t xml:space="preserve">Maintain contacts and coordinate communication with King and Pierce county school districts. </w:t>
      </w:r>
    </w:p>
    <w:p w14:paraId="2A5BD7DA" w14:textId="5F1E6E70" w:rsidR="03573053" w:rsidRDefault="03573053" w:rsidP="03573053">
      <w:pPr>
        <w:ind w:left="720"/>
        <w:rPr>
          <w:rFonts w:ascii="Calibri" w:eastAsia="Calibri" w:hAnsi="Calibri" w:cs="Calibri"/>
          <w:sz w:val="24"/>
          <w:szCs w:val="24"/>
        </w:rPr>
      </w:pPr>
      <w:r w:rsidRPr="03573053">
        <w:rPr>
          <w:rFonts w:ascii="Calibri" w:eastAsia="Calibri" w:hAnsi="Calibri" w:cs="Calibri"/>
          <w:sz w:val="24"/>
          <w:szCs w:val="24"/>
        </w:rPr>
        <w:t xml:space="preserve">Contact: Andrea </w:t>
      </w:r>
      <w:proofErr w:type="spellStart"/>
      <w:r w:rsidRPr="03573053">
        <w:rPr>
          <w:rFonts w:ascii="Calibri" w:eastAsia="Calibri" w:hAnsi="Calibri" w:cs="Calibri"/>
          <w:sz w:val="24"/>
          <w:szCs w:val="24"/>
        </w:rPr>
        <w:t>Dombroski</w:t>
      </w:r>
      <w:proofErr w:type="spellEnd"/>
      <w:r w:rsidRPr="03573053">
        <w:rPr>
          <w:rFonts w:ascii="Calibri" w:eastAsia="Calibri" w:hAnsi="Calibri" w:cs="Calibri"/>
          <w:sz w:val="24"/>
          <w:szCs w:val="24"/>
        </w:rPr>
        <w:t xml:space="preserve"> 425-917-7631 and Janine Thorn 425-917-7607</w:t>
      </w:r>
    </w:p>
    <w:p w14:paraId="63B8BE8C" w14:textId="6258CE3B" w:rsidR="03573053" w:rsidRDefault="03573053" w:rsidP="03573053">
      <w:pPr>
        <w:rPr>
          <w:rFonts w:ascii="Calibri" w:eastAsia="Calibri" w:hAnsi="Calibri" w:cs="Calibri"/>
          <w:sz w:val="24"/>
          <w:szCs w:val="24"/>
        </w:rPr>
      </w:pPr>
    </w:p>
    <w:p w14:paraId="16B9EF7D" w14:textId="6BCB734F" w:rsidR="03573053" w:rsidRDefault="66496A9B" w:rsidP="66496A9B">
      <w:pPr>
        <w:spacing w:after="120" w:line="240" w:lineRule="auto"/>
        <w:ind w:left="360"/>
        <w:rPr>
          <w:rFonts w:ascii="Calibri" w:eastAsia="Calibri" w:hAnsi="Calibri" w:cs="Calibri"/>
          <w:sz w:val="24"/>
          <w:szCs w:val="24"/>
        </w:rPr>
      </w:pPr>
      <w:r w:rsidRPr="66496A9B">
        <w:rPr>
          <w:rFonts w:ascii="Calibri" w:eastAsia="Calibri" w:hAnsi="Calibri" w:cs="Calibri"/>
          <w:sz w:val="24"/>
          <w:szCs w:val="24"/>
        </w:rPr>
        <w:t>Systems used: CodeRED and JIS contact directories</w:t>
      </w:r>
    </w:p>
    <w:p w14:paraId="09A567EA" w14:textId="2E1C522F" w:rsidR="03573053" w:rsidRDefault="03573053" w:rsidP="03573053">
      <w:pPr>
        <w:spacing w:after="120" w:line="240" w:lineRule="auto"/>
        <w:ind w:left="360"/>
        <w:rPr>
          <w:rFonts w:ascii="Calibri" w:eastAsia="Calibri" w:hAnsi="Calibri" w:cs="Calibri"/>
          <w:sz w:val="24"/>
          <w:szCs w:val="24"/>
        </w:rPr>
      </w:pPr>
      <w:r w:rsidRPr="03573053">
        <w:rPr>
          <w:rFonts w:ascii="Calibri" w:eastAsia="Calibri" w:hAnsi="Calibri" w:cs="Calibri"/>
          <w:sz w:val="24"/>
          <w:szCs w:val="24"/>
        </w:rPr>
        <w:t xml:space="preserve">Capability: Contains up-to-date contacts for partner organizations and community networks who have local connections and proven mechanisms for communicating with their diverse customers and neighbors. These trusted voices reinforce official messaging, delivering information in culturally sensitive ways. They are also instrumental in helping dispel rumors and misinformation, as well as providing feedback to the KCEM JIC on additional messaging needs. </w:t>
      </w:r>
    </w:p>
    <w:p w14:paraId="5C93ECC2" w14:textId="3472A7D0" w:rsidR="03573053" w:rsidRDefault="03573053" w:rsidP="03573053">
      <w:pPr>
        <w:spacing w:after="120" w:line="240" w:lineRule="auto"/>
        <w:ind w:left="360"/>
        <w:rPr>
          <w:rFonts w:ascii="Calibri" w:eastAsia="Calibri" w:hAnsi="Calibri" w:cs="Calibri"/>
          <w:sz w:val="24"/>
          <w:szCs w:val="24"/>
        </w:rPr>
      </w:pPr>
    </w:p>
    <w:p w14:paraId="2BF17424" w14:textId="55D19183" w:rsidR="03573053" w:rsidRDefault="03573053" w:rsidP="03573053">
      <w:pPr>
        <w:ind w:left="360"/>
        <w:rPr>
          <w:rFonts w:ascii="Calibri" w:eastAsia="Calibri" w:hAnsi="Calibri" w:cs="Calibri"/>
          <w:sz w:val="24"/>
          <w:szCs w:val="24"/>
        </w:rPr>
      </w:pPr>
      <w:r w:rsidRPr="03573053">
        <w:rPr>
          <w:rFonts w:ascii="Calibri" w:eastAsia="Calibri" w:hAnsi="Calibri" w:cs="Calibri"/>
          <w:b/>
          <w:bCs/>
          <w:sz w:val="24"/>
          <w:szCs w:val="24"/>
          <w:u w:val="single"/>
        </w:rPr>
        <w:t>For non-critical emergency situations</w:t>
      </w:r>
    </w:p>
    <w:p w14:paraId="6E156A78" w14:textId="41C6790E" w:rsidR="03573053" w:rsidRDefault="66496A9B" w:rsidP="66496A9B">
      <w:pPr>
        <w:ind w:left="360"/>
        <w:rPr>
          <w:rFonts w:ascii="Calibri" w:eastAsia="Calibri" w:hAnsi="Calibri" w:cs="Calibri"/>
          <w:sz w:val="24"/>
          <w:szCs w:val="24"/>
        </w:rPr>
      </w:pPr>
      <w:r w:rsidRPr="66496A9B">
        <w:rPr>
          <w:rFonts w:ascii="Calibri" w:eastAsia="Calibri" w:hAnsi="Calibri" w:cs="Calibri"/>
          <w:sz w:val="24"/>
          <w:szCs w:val="24"/>
        </w:rPr>
        <w:t xml:space="preserve">The KCEM Duty Officer and KCEM JIC will coordinate launches of additional </w:t>
      </w:r>
      <w:r w:rsidR="00C06074">
        <w:rPr>
          <w:rFonts w:ascii="Calibri" w:eastAsia="Calibri" w:hAnsi="Calibri" w:cs="Calibri"/>
          <w:b/>
          <w:bCs/>
          <w:sz w:val="24"/>
          <w:szCs w:val="24"/>
        </w:rPr>
        <w:t>Alert King County</w:t>
      </w:r>
      <w:r w:rsidRPr="66496A9B">
        <w:rPr>
          <w:rFonts w:ascii="Calibri" w:eastAsia="Calibri" w:hAnsi="Calibri" w:cs="Calibri"/>
          <w:sz w:val="24"/>
          <w:szCs w:val="24"/>
        </w:rPr>
        <w:t xml:space="preserve"> to geo-targeted areas of impacted King County residents, as appropriate. Given technological limitations, these alerts will primarily be launched in English and Spanish. </w:t>
      </w:r>
    </w:p>
    <w:p w14:paraId="395CD5A3" w14:textId="2C5EB5C7" w:rsidR="03573053" w:rsidRDefault="66496A9B" w:rsidP="66496A9B">
      <w:pPr>
        <w:ind w:left="360"/>
        <w:rPr>
          <w:rFonts w:ascii="Calibri" w:eastAsia="Calibri" w:hAnsi="Calibri" w:cs="Calibri"/>
          <w:sz w:val="24"/>
          <w:szCs w:val="24"/>
        </w:rPr>
      </w:pPr>
      <w:r w:rsidRPr="66496A9B">
        <w:rPr>
          <w:rFonts w:ascii="Calibri" w:eastAsia="Calibri" w:hAnsi="Calibri" w:cs="Calibri"/>
          <w:sz w:val="24"/>
          <w:szCs w:val="24"/>
        </w:rPr>
        <w:t xml:space="preserve">The King County Emergency Management </w:t>
      </w:r>
      <w:r w:rsidRPr="66496A9B">
        <w:rPr>
          <w:rFonts w:ascii="Calibri" w:eastAsia="Calibri" w:hAnsi="Calibri" w:cs="Calibri"/>
          <w:b/>
          <w:bCs/>
          <w:sz w:val="24"/>
          <w:szCs w:val="24"/>
        </w:rPr>
        <w:t>JIC will serve as the primary conduit of ongoing public messaging and translation</w:t>
      </w:r>
      <w:r w:rsidRPr="66496A9B">
        <w:rPr>
          <w:rFonts w:ascii="Calibri" w:eastAsia="Calibri" w:hAnsi="Calibri" w:cs="Calibri"/>
          <w:sz w:val="24"/>
          <w:szCs w:val="24"/>
        </w:rPr>
        <w:t xml:space="preserve">, leveraging the same messaging channels outlined above. </w:t>
      </w:r>
    </w:p>
    <w:p w14:paraId="65E57433" w14:textId="27139024" w:rsidR="03573053" w:rsidRDefault="03573053" w:rsidP="66496A9B">
      <w:pPr>
        <w:ind w:left="360"/>
        <w:rPr>
          <w:rFonts w:ascii="Calibri" w:eastAsia="Calibri" w:hAnsi="Calibri" w:cs="Calibri"/>
          <w:sz w:val="24"/>
          <w:szCs w:val="24"/>
        </w:rPr>
      </w:pPr>
    </w:p>
    <w:p w14:paraId="416436A1" w14:textId="733BAA09" w:rsidR="03573053" w:rsidRDefault="1822488E" w:rsidP="66496A9B">
      <w:pPr>
        <w:rPr>
          <w:rFonts w:ascii="Calibri" w:eastAsia="Calibri" w:hAnsi="Calibri" w:cs="Calibri"/>
          <w:b/>
          <w:bCs/>
          <w:sz w:val="24"/>
          <w:szCs w:val="24"/>
          <w:u w:val="single"/>
        </w:rPr>
      </w:pPr>
      <w:r w:rsidRPr="1822488E">
        <w:rPr>
          <w:rFonts w:ascii="Calibri" w:eastAsia="Calibri" w:hAnsi="Calibri" w:cs="Calibri"/>
          <w:b/>
          <w:bCs/>
          <w:sz w:val="24"/>
          <w:szCs w:val="24"/>
          <w:u w:val="single"/>
        </w:rPr>
        <w:t>Language Assistance Directory</w:t>
      </w:r>
    </w:p>
    <w:p w14:paraId="7B7D91C1" w14:textId="1B02533F" w:rsidR="03573053" w:rsidRDefault="1822488E" w:rsidP="1822488E">
      <w:pPr>
        <w:rPr>
          <w:rFonts w:ascii="Calibri" w:eastAsia="Calibri" w:hAnsi="Calibri" w:cs="Calibri"/>
          <w:b/>
          <w:bCs/>
          <w:i/>
          <w:iCs/>
          <w:sz w:val="28"/>
          <w:szCs w:val="28"/>
        </w:rPr>
      </w:pPr>
      <w:r w:rsidRPr="1822488E">
        <w:rPr>
          <w:rFonts w:ascii="Calibri" w:eastAsia="Calibri" w:hAnsi="Calibri" w:cs="Calibri"/>
          <w:b/>
          <w:bCs/>
          <w:i/>
          <w:iCs/>
          <w:sz w:val="28"/>
          <w:szCs w:val="28"/>
        </w:rPr>
        <w:t>King County Office of Emergency Management</w:t>
      </w:r>
    </w:p>
    <w:p w14:paraId="0403345F" w14:textId="0CFF4027" w:rsidR="03573053" w:rsidRDefault="66496A9B" w:rsidP="66496A9B">
      <w:pPr>
        <w:rPr>
          <w:rFonts w:ascii="Calibri" w:eastAsia="Calibri" w:hAnsi="Calibri" w:cs="Calibri"/>
          <w:sz w:val="24"/>
          <w:szCs w:val="24"/>
        </w:rPr>
      </w:pPr>
      <w:r w:rsidRPr="66496A9B">
        <w:rPr>
          <w:rFonts w:ascii="Calibri" w:eastAsia="Calibri" w:hAnsi="Calibri" w:cs="Calibri"/>
          <w:sz w:val="24"/>
          <w:szCs w:val="24"/>
        </w:rPr>
        <w:t xml:space="preserve">Maintain a contact directory for TPN members that serve as trusted voices within their respective communities. Make these contacts available to the </w:t>
      </w:r>
      <w:r w:rsidR="00C06074">
        <w:rPr>
          <w:rFonts w:ascii="Calibri" w:eastAsia="Calibri" w:hAnsi="Calibri" w:cs="Calibri"/>
          <w:sz w:val="24"/>
          <w:szCs w:val="24"/>
        </w:rPr>
        <w:t>KCEM</w:t>
      </w:r>
      <w:r w:rsidRPr="66496A9B">
        <w:rPr>
          <w:rFonts w:ascii="Calibri" w:eastAsia="Calibri" w:hAnsi="Calibri" w:cs="Calibri"/>
          <w:sz w:val="24"/>
          <w:szCs w:val="24"/>
        </w:rPr>
        <w:t xml:space="preserve"> Duty Officer (to upload in CodeRED) and JIC for sharing timely public messages.</w:t>
      </w:r>
    </w:p>
    <w:p w14:paraId="2FE04EA1" w14:textId="6F121EB0" w:rsidR="03573053" w:rsidRDefault="66496A9B" w:rsidP="66496A9B">
      <w:pPr>
        <w:rPr>
          <w:rFonts w:ascii="Calibri" w:eastAsia="Calibri" w:hAnsi="Calibri" w:cs="Calibri"/>
          <w:sz w:val="24"/>
          <w:szCs w:val="24"/>
        </w:rPr>
      </w:pPr>
      <w:r w:rsidRPr="66496A9B">
        <w:rPr>
          <w:rFonts w:ascii="Calibri" w:eastAsia="Calibri" w:hAnsi="Calibri" w:cs="Calibri"/>
          <w:b/>
          <w:bCs/>
          <w:i/>
          <w:iCs/>
          <w:sz w:val="24"/>
          <w:szCs w:val="24"/>
        </w:rPr>
        <w:t>Contact:</w:t>
      </w:r>
      <w:r w:rsidRPr="66496A9B">
        <w:rPr>
          <w:rFonts w:ascii="Calibri" w:eastAsia="Calibri" w:hAnsi="Calibri" w:cs="Calibri"/>
          <w:sz w:val="24"/>
          <w:szCs w:val="24"/>
        </w:rPr>
        <w:t xml:space="preserve"> CodeRED group list (directly accessible by KCEM) or Public Health’s Duty Officer Line at 206-296-4606 (not for public release).</w:t>
      </w:r>
    </w:p>
    <w:p w14:paraId="014D46AD" w14:textId="52314FAD" w:rsidR="66496A9B" w:rsidRDefault="66496A9B" w:rsidP="66496A9B">
      <w:pPr>
        <w:rPr>
          <w:rFonts w:ascii="Calibri" w:eastAsia="Calibri" w:hAnsi="Calibri" w:cs="Calibri"/>
          <w:sz w:val="24"/>
          <w:szCs w:val="24"/>
        </w:rPr>
      </w:pPr>
    </w:p>
    <w:p w14:paraId="53228AF2" w14:textId="3EB90C96" w:rsidR="03573053" w:rsidRDefault="03573053" w:rsidP="03573053">
      <w:pPr>
        <w:rPr>
          <w:rFonts w:ascii="Calibri" w:eastAsia="Calibri" w:hAnsi="Calibri" w:cs="Calibri"/>
          <w:sz w:val="28"/>
          <w:szCs w:val="28"/>
        </w:rPr>
      </w:pPr>
      <w:r w:rsidRPr="03573053">
        <w:rPr>
          <w:rFonts w:ascii="Calibri" w:eastAsia="Calibri" w:hAnsi="Calibri" w:cs="Calibri"/>
          <w:b/>
          <w:bCs/>
          <w:i/>
          <w:iCs/>
          <w:sz w:val="28"/>
          <w:szCs w:val="28"/>
        </w:rPr>
        <w:t>King County Office of Interpreter Services</w:t>
      </w:r>
    </w:p>
    <w:p w14:paraId="1854DB48" w14:textId="10158F42" w:rsidR="03573053" w:rsidRDefault="66496A9B" w:rsidP="66496A9B">
      <w:pPr>
        <w:spacing w:line="240" w:lineRule="auto"/>
        <w:rPr>
          <w:rFonts w:ascii="Calibri" w:eastAsia="Calibri" w:hAnsi="Calibri" w:cs="Calibri"/>
          <w:sz w:val="24"/>
          <w:szCs w:val="24"/>
        </w:rPr>
      </w:pPr>
      <w:r w:rsidRPr="66496A9B">
        <w:rPr>
          <w:rFonts w:ascii="Calibri" w:eastAsia="Calibri" w:hAnsi="Calibri" w:cs="Calibri"/>
          <w:color w:val="23221F"/>
          <w:sz w:val="24"/>
          <w:szCs w:val="24"/>
        </w:rPr>
        <w:t xml:space="preserve">Obtain interpreters for more than 160 different languages to assist non-English speakers with court matters. OIS has offices in all </w:t>
      </w:r>
      <w:r w:rsidRPr="66496A9B">
        <w:rPr>
          <w:rFonts w:ascii="Calibri" w:eastAsia="Calibri" w:hAnsi="Calibri" w:cs="Calibri"/>
          <w:sz w:val="24"/>
          <w:szCs w:val="24"/>
        </w:rPr>
        <w:t>three of Superior Court's primary facilities. Make these contacts available to the County JIC for sharing timely public messages.</w:t>
      </w:r>
    </w:p>
    <w:p w14:paraId="56F6121A" w14:textId="5580F332" w:rsidR="03573053" w:rsidRPr="00F63C4C" w:rsidRDefault="66496A9B" w:rsidP="03573053">
      <w:pPr>
        <w:spacing w:line="240" w:lineRule="auto"/>
        <w:rPr>
          <w:rFonts w:ascii="Calibri" w:eastAsia="Calibri" w:hAnsi="Calibri" w:cs="Calibri"/>
          <w:sz w:val="24"/>
          <w:szCs w:val="24"/>
        </w:rPr>
      </w:pPr>
      <w:r w:rsidRPr="66496A9B">
        <w:rPr>
          <w:rFonts w:ascii="Calibri" w:eastAsia="Calibri" w:hAnsi="Calibri" w:cs="Calibri"/>
          <w:b/>
          <w:bCs/>
          <w:i/>
          <w:iCs/>
          <w:sz w:val="24"/>
          <w:szCs w:val="24"/>
        </w:rPr>
        <w:t>Contact:</w:t>
      </w:r>
      <w:r w:rsidRPr="66496A9B">
        <w:rPr>
          <w:rFonts w:ascii="Calibri" w:eastAsia="Calibri" w:hAnsi="Calibri" w:cs="Calibri"/>
          <w:sz w:val="24"/>
          <w:szCs w:val="24"/>
        </w:rPr>
        <w:t xml:space="preserve"> KCEM liaison Paul </w:t>
      </w:r>
      <w:proofErr w:type="spellStart"/>
      <w:r w:rsidRPr="66496A9B">
        <w:rPr>
          <w:rFonts w:ascii="Calibri" w:eastAsia="Calibri" w:hAnsi="Calibri" w:cs="Calibri"/>
          <w:sz w:val="24"/>
          <w:szCs w:val="24"/>
        </w:rPr>
        <w:t>Manolopoulos</w:t>
      </w:r>
      <w:proofErr w:type="spellEnd"/>
      <w:r w:rsidRPr="66496A9B">
        <w:rPr>
          <w:rFonts w:ascii="Calibri" w:eastAsia="Calibri" w:hAnsi="Calibri" w:cs="Calibri"/>
          <w:sz w:val="24"/>
          <w:szCs w:val="24"/>
        </w:rPr>
        <w:t xml:space="preserve"> 206-263-9542 or </w:t>
      </w:r>
      <w:hyperlink r:id="rId15">
        <w:r w:rsidRPr="66496A9B">
          <w:rPr>
            <w:rStyle w:val="Hyperlink"/>
            <w:rFonts w:ascii="Calibri" w:eastAsia="Calibri" w:hAnsi="Calibri" w:cs="Calibri"/>
            <w:color w:val="0000FF"/>
            <w:sz w:val="24"/>
            <w:szCs w:val="24"/>
          </w:rPr>
          <w:t>https://www.kingcounty.gov/courts/superior-court/interpreter-services.aspx</w:t>
        </w:r>
      </w:hyperlink>
    </w:p>
    <w:p w14:paraId="1C80F1CC" w14:textId="00E3B2F0" w:rsidR="03573053" w:rsidRDefault="03573053" w:rsidP="03573053">
      <w:pPr>
        <w:rPr>
          <w:rFonts w:ascii="Calibri" w:eastAsia="Calibri" w:hAnsi="Calibri" w:cs="Calibri"/>
          <w:sz w:val="32"/>
          <w:szCs w:val="32"/>
        </w:rPr>
      </w:pPr>
      <w:r>
        <w:br w:type="page"/>
      </w:r>
    </w:p>
    <w:p w14:paraId="39334778" w14:textId="7071A8B9" w:rsidR="03573053" w:rsidRDefault="66496A9B" w:rsidP="66496A9B">
      <w:pPr>
        <w:spacing w:line="240" w:lineRule="auto"/>
        <w:jc w:val="center"/>
        <w:rPr>
          <w:rFonts w:ascii="Calibri" w:eastAsia="Calibri" w:hAnsi="Calibri" w:cs="Calibri"/>
          <w:b/>
          <w:bCs/>
          <w:sz w:val="32"/>
          <w:szCs w:val="32"/>
        </w:rPr>
      </w:pPr>
      <w:r w:rsidRPr="66496A9B">
        <w:rPr>
          <w:rFonts w:ascii="Calibri" w:eastAsia="Calibri" w:hAnsi="Calibri" w:cs="Calibri"/>
          <w:b/>
          <w:bCs/>
          <w:sz w:val="32"/>
          <w:szCs w:val="32"/>
        </w:rPr>
        <w:lastRenderedPageBreak/>
        <w:t>Item 4: Pre-scripted Emergency Messaging</w:t>
      </w:r>
    </w:p>
    <w:p w14:paraId="35DE45F4" w14:textId="4AC352CC" w:rsidR="03573053" w:rsidRDefault="31FBDE36" w:rsidP="31FBDE36">
      <w:pPr>
        <w:rPr>
          <w:rFonts w:ascii="Calibri" w:eastAsia="Calibri" w:hAnsi="Calibri" w:cs="Calibri"/>
          <w:sz w:val="24"/>
          <w:szCs w:val="24"/>
        </w:rPr>
      </w:pPr>
      <w:r w:rsidRPr="31FBDE36">
        <w:rPr>
          <w:rFonts w:ascii="Calibri" w:eastAsia="Calibri" w:hAnsi="Calibri" w:cs="Calibri"/>
          <w:sz w:val="24"/>
          <w:szCs w:val="24"/>
        </w:rPr>
        <w:t xml:space="preserve">Pre-scripted, hazard-specific messaging has been created and translated in the nine most commonly spoken languages in Seattle and King County – English, Spanish, Chinese (Cantonese and Mandarin), Vietnamese, Korean, Somali, Russian, Ukrainian, and Punjabi. </w:t>
      </w:r>
    </w:p>
    <w:p w14:paraId="74D0606E" w14:textId="02995781" w:rsidR="03573053" w:rsidRDefault="03573053" w:rsidP="03573053">
      <w:pPr>
        <w:rPr>
          <w:rFonts w:ascii="Calibri" w:eastAsia="Calibri" w:hAnsi="Calibri" w:cs="Calibri"/>
          <w:sz w:val="24"/>
          <w:szCs w:val="24"/>
        </w:rPr>
      </w:pPr>
      <w:r w:rsidRPr="03573053">
        <w:rPr>
          <w:rFonts w:ascii="Calibri" w:eastAsia="Calibri" w:hAnsi="Calibri" w:cs="Calibri"/>
          <w:sz w:val="24"/>
          <w:szCs w:val="24"/>
        </w:rPr>
        <w:t>Topics include:</w:t>
      </w:r>
    </w:p>
    <w:tbl>
      <w:tblPr>
        <w:tblStyle w:val="TableGrid"/>
        <w:tblW w:w="0" w:type="auto"/>
        <w:tblLayout w:type="fixed"/>
        <w:tblLook w:val="04A0" w:firstRow="1" w:lastRow="0" w:firstColumn="1" w:lastColumn="0" w:noHBand="0" w:noVBand="1"/>
      </w:tblPr>
      <w:tblGrid>
        <w:gridCol w:w="3120"/>
        <w:gridCol w:w="3120"/>
        <w:gridCol w:w="3120"/>
      </w:tblGrid>
      <w:tr w:rsidR="03573053" w14:paraId="1D5F938F" w14:textId="77777777" w:rsidTr="03573053">
        <w:tc>
          <w:tcPr>
            <w:tcW w:w="3120" w:type="dxa"/>
          </w:tcPr>
          <w:p w14:paraId="4F97F786" w14:textId="497F4B08" w:rsidR="03573053" w:rsidRDefault="03573053" w:rsidP="03573053">
            <w:pPr>
              <w:pStyle w:val="ListParagraph"/>
              <w:numPr>
                <w:ilvl w:val="0"/>
                <w:numId w:val="13"/>
              </w:numPr>
              <w:spacing w:after="160" w:line="259" w:lineRule="auto"/>
              <w:rPr>
                <w:sz w:val="24"/>
                <w:szCs w:val="24"/>
              </w:rPr>
            </w:pPr>
            <w:r w:rsidRPr="03573053">
              <w:rPr>
                <w:rFonts w:ascii="Calibri" w:eastAsia="Calibri" w:hAnsi="Calibri" w:cs="Calibri"/>
                <w:sz w:val="24"/>
                <w:szCs w:val="24"/>
              </w:rPr>
              <w:t>Evacuation</w:t>
            </w:r>
          </w:p>
          <w:p w14:paraId="67E9F76D" w14:textId="5E31684F" w:rsidR="03573053" w:rsidRDefault="03573053" w:rsidP="03573053">
            <w:pPr>
              <w:pStyle w:val="ListParagraph"/>
              <w:numPr>
                <w:ilvl w:val="0"/>
                <w:numId w:val="13"/>
              </w:numPr>
              <w:spacing w:after="160" w:line="259" w:lineRule="auto"/>
              <w:rPr>
                <w:sz w:val="24"/>
                <w:szCs w:val="24"/>
              </w:rPr>
            </w:pPr>
            <w:r w:rsidRPr="03573053">
              <w:rPr>
                <w:rFonts w:ascii="Calibri" w:eastAsia="Calibri" w:hAnsi="Calibri" w:cs="Calibri"/>
                <w:sz w:val="24"/>
                <w:szCs w:val="24"/>
              </w:rPr>
              <w:t>Flooding</w:t>
            </w:r>
          </w:p>
          <w:p w14:paraId="392712F2" w14:textId="00D6767F" w:rsidR="03573053" w:rsidRDefault="03573053" w:rsidP="03573053">
            <w:pPr>
              <w:pStyle w:val="ListParagraph"/>
              <w:numPr>
                <w:ilvl w:val="0"/>
                <w:numId w:val="13"/>
              </w:numPr>
              <w:spacing w:after="160" w:line="259" w:lineRule="auto"/>
              <w:rPr>
                <w:sz w:val="24"/>
                <w:szCs w:val="24"/>
              </w:rPr>
            </w:pPr>
            <w:r w:rsidRPr="03573053">
              <w:rPr>
                <w:rFonts w:ascii="Calibri" w:eastAsia="Calibri" w:hAnsi="Calibri" w:cs="Calibri"/>
                <w:sz w:val="24"/>
                <w:szCs w:val="24"/>
              </w:rPr>
              <w:t>Winter Storm</w:t>
            </w:r>
          </w:p>
          <w:p w14:paraId="52B0281F" w14:textId="30C128D2" w:rsidR="03573053" w:rsidRDefault="03573053" w:rsidP="03573053">
            <w:pPr>
              <w:pStyle w:val="ListParagraph"/>
              <w:numPr>
                <w:ilvl w:val="0"/>
                <w:numId w:val="13"/>
              </w:numPr>
              <w:spacing w:after="160" w:line="259" w:lineRule="auto"/>
              <w:rPr>
                <w:sz w:val="24"/>
                <w:szCs w:val="24"/>
              </w:rPr>
            </w:pPr>
            <w:r w:rsidRPr="03573053">
              <w:rPr>
                <w:rFonts w:ascii="Calibri" w:eastAsia="Calibri" w:hAnsi="Calibri" w:cs="Calibri"/>
                <w:sz w:val="24"/>
                <w:szCs w:val="24"/>
              </w:rPr>
              <w:t>Heat</w:t>
            </w:r>
          </w:p>
          <w:p w14:paraId="60C1AE5C" w14:textId="0A844ABE" w:rsidR="03573053" w:rsidRDefault="03573053" w:rsidP="03573053">
            <w:pPr>
              <w:pStyle w:val="ListParagraph"/>
              <w:numPr>
                <w:ilvl w:val="0"/>
                <w:numId w:val="13"/>
              </w:numPr>
              <w:spacing w:after="160" w:line="259" w:lineRule="auto"/>
              <w:rPr>
                <w:sz w:val="24"/>
                <w:szCs w:val="24"/>
              </w:rPr>
            </w:pPr>
            <w:r w:rsidRPr="03573053">
              <w:rPr>
                <w:rFonts w:ascii="Calibri" w:eastAsia="Calibri" w:hAnsi="Calibri" w:cs="Calibri"/>
                <w:sz w:val="24"/>
                <w:szCs w:val="24"/>
              </w:rPr>
              <w:t>Landslides/Mudflows</w:t>
            </w:r>
          </w:p>
          <w:p w14:paraId="7F4747D2" w14:textId="75101825" w:rsidR="03573053" w:rsidRDefault="03573053" w:rsidP="03573053">
            <w:pPr>
              <w:pStyle w:val="ListParagraph"/>
              <w:numPr>
                <w:ilvl w:val="0"/>
                <w:numId w:val="13"/>
              </w:numPr>
              <w:spacing w:after="160" w:line="259" w:lineRule="auto"/>
              <w:rPr>
                <w:sz w:val="24"/>
                <w:szCs w:val="24"/>
              </w:rPr>
            </w:pPr>
            <w:r w:rsidRPr="03573053">
              <w:rPr>
                <w:rFonts w:ascii="Calibri" w:eastAsia="Calibri" w:hAnsi="Calibri" w:cs="Calibri"/>
                <w:sz w:val="24"/>
                <w:szCs w:val="24"/>
              </w:rPr>
              <w:t>Wildfires</w:t>
            </w:r>
          </w:p>
          <w:p w14:paraId="5FAB591E" w14:textId="32449DDC" w:rsidR="03573053" w:rsidRDefault="03573053" w:rsidP="03573053">
            <w:pPr>
              <w:pStyle w:val="ListParagraph"/>
              <w:numPr>
                <w:ilvl w:val="0"/>
                <w:numId w:val="13"/>
              </w:numPr>
              <w:spacing w:after="160" w:line="259" w:lineRule="auto"/>
              <w:rPr>
                <w:sz w:val="24"/>
                <w:szCs w:val="24"/>
              </w:rPr>
            </w:pPr>
            <w:r w:rsidRPr="03573053">
              <w:rPr>
                <w:rFonts w:ascii="Calibri" w:eastAsia="Calibri" w:hAnsi="Calibri" w:cs="Calibri"/>
                <w:sz w:val="24"/>
                <w:szCs w:val="24"/>
              </w:rPr>
              <w:t>Shelter-in-Place</w:t>
            </w:r>
          </w:p>
          <w:p w14:paraId="4263A949" w14:textId="1681E964" w:rsidR="03573053" w:rsidRDefault="03573053" w:rsidP="03573053">
            <w:pPr>
              <w:spacing w:line="259" w:lineRule="auto"/>
              <w:rPr>
                <w:rFonts w:ascii="Calibri" w:eastAsia="Calibri" w:hAnsi="Calibri" w:cs="Calibri"/>
                <w:sz w:val="24"/>
                <w:szCs w:val="24"/>
              </w:rPr>
            </w:pPr>
          </w:p>
        </w:tc>
        <w:tc>
          <w:tcPr>
            <w:tcW w:w="3120" w:type="dxa"/>
          </w:tcPr>
          <w:p w14:paraId="4ADA2166" w14:textId="2A67ADD6" w:rsidR="03573053" w:rsidRDefault="03573053" w:rsidP="03573053">
            <w:pPr>
              <w:pStyle w:val="ListParagraph"/>
              <w:numPr>
                <w:ilvl w:val="0"/>
                <w:numId w:val="13"/>
              </w:numPr>
              <w:spacing w:after="160" w:line="259" w:lineRule="auto"/>
              <w:rPr>
                <w:sz w:val="24"/>
                <w:szCs w:val="24"/>
              </w:rPr>
            </w:pPr>
            <w:r w:rsidRPr="03573053">
              <w:rPr>
                <w:rFonts w:ascii="Calibri" w:eastAsia="Calibri" w:hAnsi="Calibri" w:cs="Calibri"/>
                <w:sz w:val="24"/>
                <w:szCs w:val="24"/>
              </w:rPr>
              <w:t>Boil Water</w:t>
            </w:r>
          </w:p>
          <w:p w14:paraId="71A091EA" w14:textId="44D07F4C" w:rsidR="03573053" w:rsidRDefault="03573053" w:rsidP="03573053">
            <w:pPr>
              <w:pStyle w:val="ListParagraph"/>
              <w:numPr>
                <w:ilvl w:val="0"/>
                <w:numId w:val="13"/>
              </w:numPr>
              <w:spacing w:after="160" w:line="259" w:lineRule="auto"/>
              <w:rPr>
                <w:sz w:val="24"/>
                <w:szCs w:val="24"/>
              </w:rPr>
            </w:pPr>
            <w:r w:rsidRPr="03573053">
              <w:rPr>
                <w:rFonts w:ascii="Calibri" w:eastAsia="Calibri" w:hAnsi="Calibri" w:cs="Calibri"/>
                <w:sz w:val="24"/>
                <w:szCs w:val="24"/>
              </w:rPr>
              <w:t>Earthquake</w:t>
            </w:r>
          </w:p>
          <w:p w14:paraId="2236FFC7" w14:textId="7B8633C5" w:rsidR="03573053" w:rsidRDefault="03573053" w:rsidP="03573053">
            <w:pPr>
              <w:pStyle w:val="ListParagraph"/>
              <w:numPr>
                <w:ilvl w:val="0"/>
                <w:numId w:val="13"/>
              </w:numPr>
              <w:spacing w:after="160" w:line="259" w:lineRule="auto"/>
              <w:rPr>
                <w:sz w:val="24"/>
                <w:szCs w:val="24"/>
              </w:rPr>
            </w:pPr>
            <w:r w:rsidRPr="03573053">
              <w:rPr>
                <w:rFonts w:ascii="Calibri" w:eastAsia="Calibri" w:hAnsi="Calibri" w:cs="Calibri"/>
                <w:sz w:val="24"/>
                <w:szCs w:val="24"/>
              </w:rPr>
              <w:t>Volcano</w:t>
            </w:r>
          </w:p>
          <w:p w14:paraId="6B7C1D4E" w14:textId="1A8F630C" w:rsidR="03573053" w:rsidRDefault="03573053" w:rsidP="03573053">
            <w:pPr>
              <w:pStyle w:val="ListParagraph"/>
              <w:numPr>
                <w:ilvl w:val="0"/>
                <w:numId w:val="13"/>
              </w:numPr>
              <w:spacing w:after="160" w:line="259" w:lineRule="auto"/>
              <w:rPr>
                <w:sz w:val="24"/>
                <w:szCs w:val="24"/>
              </w:rPr>
            </w:pPr>
            <w:r w:rsidRPr="03573053">
              <w:rPr>
                <w:rFonts w:ascii="Calibri" w:eastAsia="Calibri" w:hAnsi="Calibri" w:cs="Calibri"/>
                <w:sz w:val="24"/>
                <w:szCs w:val="24"/>
              </w:rPr>
              <w:t>Pandemic Flu</w:t>
            </w:r>
          </w:p>
          <w:p w14:paraId="0618C6A0" w14:textId="31634D07" w:rsidR="03573053" w:rsidRDefault="03573053" w:rsidP="03573053">
            <w:pPr>
              <w:pStyle w:val="ListParagraph"/>
              <w:numPr>
                <w:ilvl w:val="0"/>
                <w:numId w:val="13"/>
              </w:numPr>
              <w:spacing w:after="160" w:line="259" w:lineRule="auto"/>
              <w:rPr>
                <w:sz w:val="24"/>
                <w:szCs w:val="24"/>
              </w:rPr>
            </w:pPr>
            <w:r w:rsidRPr="03573053">
              <w:rPr>
                <w:rFonts w:ascii="Calibri" w:eastAsia="Calibri" w:hAnsi="Calibri" w:cs="Calibri"/>
                <w:sz w:val="24"/>
                <w:szCs w:val="24"/>
              </w:rPr>
              <w:t>Power Outage</w:t>
            </w:r>
          </w:p>
          <w:p w14:paraId="0BA59251" w14:textId="1C993234" w:rsidR="03573053" w:rsidRDefault="03573053" w:rsidP="03573053">
            <w:pPr>
              <w:pStyle w:val="ListParagraph"/>
              <w:numPr>
                <w:ilvl w:val="0"/>
                <w:numId w:val="13"/>
              </w:numPr>
              <w:spacing w:after="160" w:line="259" w:lineRule="auto"/>
              <w:rPr>
                <w:sz w:val="24"/>
                <w:szCs w:val="24"/>
              </w:rPr>
            </w:pPr>
            <w:r w:rsidRPr="03573053">
              <w:rPr>
                <w:rFonts w:ascii="Calibri" w:eastAsia="Calibri" w:hAnsi="Calibri" w:cs="Calibri"/>
                <w:sz w:val="24"/>
                <w:szCs w:val="24"/>
              </w:rPr>
              <w:t>Reunification</w:t>
            </w:r>
          </w:p>
          <w:p w14:paraId="5B0C696E" w14:textId="347DCB67" w:rsidR="03573053" w:rsidRDefault="03573053" w:rsidP="03573053">
            <w:pPr>
              <w:spacing w:line="259" w:lineRule="auto"/>
              <w:rPr>
                <w:rFonts w:ascii="Calibri" w:eastAsia="Calibri" w:hAnsi="Calibri" w:cs="Calibri"/>
                <w:sz w:val="24"/>
                <w:szCs w:val="24"/>
              </w:rPr>
            </w:pPr>
          </w:p>
        </w:tc>
        <w:tc>
          <w:tcPr>
            <w:tcW w:w="3120" w:type="dxa"/>
          </w:tcPr>
          <w:p w14:paraId="554CB3B1" w14:textId="111CF4B4" w:rsidR="03573053" w:rsidRDefault="03573053" w:rsidP="03573053">
            <w:pPr>
              <w:pStyle w:val="ListParagraph"/>
              <w:numPr>
                <w:ilvl w:val="0"/>
                <w:numId w:val="13"/>
              </w:numPr>
              <w:spacing w:after="160" w:line="259" w:lineRule="auto"/>
              <w:rPr>
                <w:sz w:val="24"/>
                <w:szCs w:val="24"/>
              </w:rPr>
            </w:pPr>
            <w:r w:rsidRPr="03573053">
              <w:rPr>
                <w:rFonts w:ascii="Calibri" w:eastAsia="Calibri" w:hAnsi="Calibri" w:cs="Calibri"/>
                <w:sz w:val="24"/>
                <w:szCs w:val="24"/>
              </w:rPr>
              <w:t>Dam Failure</w:t>
            </w:r>
          </w:p>
          <w:p w14:paraId="46183BD6" w14:textId="40D68A37" w:rsidR="03573053" w:rsidRDefault="03573053" w:rsidP="03573053">
            <w:pPr>
              <w:pStyle w:val="ListParagraph"/>
              <w:numPr>
                <w:ilvl w:val="0"/>
                <w:numId w:val="13"/>
              </w:numPr>
              <w:spacing w:after="160" w:line="259" w:lineRule="auto"/>
              <w:rPr>
                <w:sz w:val="24"/>
                <w:szCs w:val="24"/>
              </w:rPr>
            </w:pPr>
            <w:r w:rsidRPr="03573053">
              <w:rPr>
                <w:rFonts w:ascii="Calibri" w:eastAsia="Calibri" w:hAnsi="Calibri" w:cs="Calibri"/>
                <w:sz w:val="24"/>
                <w:szCs w:val="24"/>
              </w:rPr>
              <w:t>Terrorism</w:t>
            </w:r>
          </w:p>
          <w:p w14:paraId="09A66DFE" w14:textId="2E0280C1" w:rsidR="03573053" w:rsidRDefault="03573053" w:rsidP="03573053">
            <w:pPr>
              <w:pStyle w:val="ListParagraph"/>
              <w:numPr>
                <w:ilvl w:val="0"/>
                <w:numId w:val="13"/>
              </w:numPr>
              <w:spacing w:after="160" w:line="259" w:lineRule="auto"/>
              <w:rPr>
                <w:sz w:val="24"/>
                <w:szCs w:val="24"/>
              </w:rPr>
            </w:pPr>
            <w:r w:rsidRPr="03573053">
              <w:rPr>
                <w:rFonts w:ascii="Calibri" w:eastAsia="Calibri" w:hAnsi="Calibri" w:cs="Calibri"/>
                <w:sz w:val="24"/>
                <w:szCs w:val="24"/>
              </w:rPr>
              <w:t>911 Outage</w:t>
            </w:r>
          </w:p>
          <w:p w14:paraId="1EFB9F25" w14:textId="010B6C94" w:rsidR="03573053" w:rsidRDefault="03573053" w:rsidP="03573053">
            <w:pPr>
              <w:pStyle w:val="ListParagraph"/>
              <w:numPr>
                <w:ilvl w:val="0"/>
                <w:numId w:val="13"/>
              </w:numPr>
              <w:spacing w:after="160" w:line="259" w:lineRule="auto"/>
              <w:rPr>
                <w:sz w:val="24"/>
                <w:szCs w:val="24"/>
              </w:rPr>
            </w:pPr>
            <w:r w:rsidRPr="03573053">
              <w:rPr>
                <w:rFonts w:ascii="Calibri" w:eastAsia="Calibri" w:hAnsi="Calibri" w:cs="Calibri"/>
                <w:sz w:val="24"/>
                <w:szCs w:val="24"/>
              </w:rPr>
              <w:t>Fire</w:t>
            </w:r>
          </w:p>
          <w:p w14:paraId="4BB8561B" w14:textId="2E6FC9DE" w:rsidR="03573053" w:rsidRDefault="03573053" w:rsidP="03573053">
            <w:pPr>
              <w:pStyle w:val="ListParagraph"/>
              <w:numPr>
                <w:ilvl w:val="0"/>
                <w:numId w:val="13"/>
              </w:numPr>
              <w:spacing w:after="160" w:line="259" w:lineRule="auto"/>
              <w:rPr>
                <w:sz w:val="24"/>
                <w:szCs w:val="24"/>
              </w:rPr>
            </w:pPr>
            <w:r w:rsidRPr="03573053">
              <w:rPr>
                <w:rFonts w:ascii="Calibri" w:eastAsia="Calibri" w:hAnsi="Calibri" w:cs="Calibri"/>
                <w:sz w:val="24"/>
                <w:szCs w:val="24"/>
              </w:rPr>
              <w:t>Driving</w:t>
            </w:r>
          </w:p>
          <w:p w14:paraId="14B5D375" w14:textId="2CCF4CEB" w:rsidR="03573053" w:rsidRDefault="03573053" w:rsidP="03573053">
            <w:pPr>
              <w:pStyle w:val="ListParagraph"/>
              <w:numPr>
                <w:ilvl w:val="0"/>
                <w:numId w:val="13"/>
              </w:numPr>
              <w:spacing w:after="160" w:line="259" w:lineRule="auto"/>
              <w:rPr>
                <w:sz w:val="24"/>
                <w:szCs w:val="24"/>
              </w:rPr>
            </w:pPr>
            <w:r w:rsidRPr="03573053">
              <w:rPr>
                <w:rFonts w:ascii="Calibri" w:eastAsia="Calibri" w:hAnsi="Calibri" w:cs="Calibri"/>
                <w:sz w:val="24"/>
                <w:szCs w:val="24"/>
              </w:rPr>
              <w:t>Flooding</w:t>
            </w:r>
          </w:p>
          <w:p w14:paraId="697DA261" w14:textId="1F5680E2" w:rsidR="03573053" w:rsidRDefault="03573053" w:rsidP="03573053">
            <w:pPr>
              <w:spacing w:line="259" w:lineRule="auto"/>
              <w:rPr>
                <w:rFonts w:ascii="Calibri" w:eastAsia="Calibri" w:hAnsi="Calibri" w:cs="Calibri"/>
                <w:sz w:val="24"/>
                <w:szCs w:val="24"/>
              </w:rPr>
            </w:pPr>
          </w:p>
        </w:tc>
      </w:tr>
    </w:tbl>
    <w:p w14:paraId="18319B06" w14:textId="74291D82" w:rsidR="03573053" w:rsidRDefault="1822488E" w:rsidP="1822488E">
      <w:pPr>
        <w:spacing w:line="240" w:lineRule="auto"/>
        <w:rPr>
          <w:rFonts w:ascii="Calibri" w:eastAsia="Calibri" w:hAnsi="Calibri" w:cs="Calibri"/>
          <w:sz w:val="24"/>
          <w:szCs w:val="24"/>
        </w:rPr>
      </w:pPr>
      <w:r w:rsidRPr="1822488E">
        <w:rPr>
          <w:rFonts w:ascii="Calibri" w:eastAsia="Calibri" w:hAnsi="Calibri" w:cs="Calibri"/>
          <w:sz w:val="24"/>
          <w:szCs w:val="24"/>
        </w:rPr>
        <w:t xml:space="preserve">These messages are centrally stored on a SharePoint site (kc.rcecc.org) as an </w:t>
      </w:r>
      <w:hyperlink r:id="rId16">
        <w:r w:rsidRPr="1822488E">
          <w:rPr>
            <w:rStyle w:val="Hyperlink"/>
            <w:rFonts w:ascii="Calibri" w:eastAsia="Calibri" w:hAnsi="Calibri" w:cs="Calibri"/>
            <w:sz w:val="24"/>
            <w:szCs w:val="24"/>
          </w:rPr>
          <w:t>Excel spreadsheet</w:t>
        </w:r>
      </w:hyperlink>
      <w:r w:rsidRPr="1822488E">
        <w:rPr>
          <w:rFonts w:ascii="Calibri" w:eastAsia="Calibri" w:hAnsi="Calibri" w:cs="Calibri"/>
          <w:sz w:val="24"/>
          <w:szCs w:val="24"/>
        </w:rPr>
        <w:t>. They are organized by topic with an initial alert message for immediate action or warning, followed by related safety messages. Following is an example:</w:t>
      </w:r>
    </w:p>
    <w:tbl>
      <w:tblPr>
        <w:tblW w:w="9360" w:type="dxa"/>
        <w:tblLayout w:type="fixed"/>
        <w:tblLook w:val="04A0" w:firstRow="1" w:lastRow="0" w:firstColumn="1" w:lastColumn="0" w:noHBand="0" w:noVBand="1"/>
      </w:tblPr>
      <w:tblGrid>
        <w:gridCol w:w="236"/>
        <w:gridCol w:w="9124"/>
      </w:tblGrid>
      <w:tr w:rsidR="03573053" w14:paraId="7695ACD6" w14:textId="77777777" w:rsidTr="1822488E">
        <w:tc>
          <w:tcPr>
            <w:tcW w:w="135" w:type="dxa"/>
          </w:tcPr>
          <w:p w14:paraId="1B676326" w14:textId="33FCB611" w:rsidR="03573053" w:rsidRDefault="03573053" w:rsidP="03573053">
            <w:pPr>
              <w:spacing w:line="240" w:lineRule="auto"/>
              <w:rPr>
                <w:rFonts w:ascii="Times New Roman" w:eastAsia="Times New Roman" w:hAnsi="Times New Roman" w:cs="Times New Roman"/>
                <w:sz w:val="24"/>
                <w:szCs w:val="24"/>
              </w:rPr>
            </w:pPr>
          </w:p>
        </w:tc>
        <w:tc>
          <w:tcPr>
            <w:tcW w:w="9225" w:type="dxa"/>
          </w:tcPr>
          <w:p w14:paraId="67653241" w14:textId="3F9F4659" w:rsidR="03573053" w:rsidRDefault="03573053" w:rsidP="0A2F4469">
            <w:pPr>
              <w:spacing w:line="240" w:lineRule="auto"/>
              <w:jc w:val="both"/>
              <w:rPr>
                <w:rFonts w:ascii="Calibri" w:eastAsia="Calibri" w:hAnsi="Calibri" w:cs="Calibri"/>
                <w:b/>
                <w:bCs/>
                <w:color w:val="000000" w:themeColor="text1"/>
                <w:sz w:val="32"/>
                <w:szCs w:val="32"/>
              </w:rPr>
            </w:pPr>
          </w:p>
        </w:tc>
      </w:tr>
      <w:tr w:rsidR="03573053" w14:paraId="1DA813DC" w14:textId="77777777" w:rsidTr="1822488E">
        <w:tc>
          <w:tcPr>
            <w:tcW w:w="135" w:type="dxa"/>
          </w:tcPr>
          <w:p w14:paraId="5BCC2649" w14:textId="733ED99E" w:rsidR="03573053" w:rsidRDefault="03573053" w:rsidP="03573053">
            <w:pPr>
              <w:spacing w:line="240" w:lineRule="auto"/>
              <w:rPr>
                <w:rFonts w:ascii="Calibri" w:eastAsia="Calibri" w:hAnsi="Calibri" w:cs="Calibri"/>
                <w:sz w:val="32"/>
                <w:szCs w:val="32"/>
              </w:rPr>
            </w:pPr>
          </w:p>
        </w:tc>
        <w:tc>
          <w:tcPr>
            <w:tcW w:w="9225" w:type="dxa"/>
          </w:tcPr>
          <w:p w14:paraId="56516461" w14:textId="2646402F" w:rsidR="03573053" w:rsidRDefault="1822488E" w:rsidP="1822488E">
            <w:pPr>
              <w:spacing w:line="240" w:lineRule="auto"/>
              <w:rPr>
                <w:rFonts w:ascii="Calibri" w:eastAsia="Calibri" w:hAnsi="Calibri" w:cs="Calibri"/>
              </w:rPr>
            </w:pPr>
            <w:r w:rsidRPr="1822488E">
              <w:rPr>
                <w:rFonts w:ascii="Calibri" w:eastAsia="Calibri" w:hAnsi="Calibri" w:cs="Calibri"/>
                <w:b/>
                <w:bCs/>
                <w:color w:val="000000" w:themeColor="text1"/>
              </w:rPr>
              <w:t>Evacuation **Warning**</w:t>
            </w:r>
          </w:p>
        </w:tc>
      </w:tr>
      <w:tr w:rsidR="03573053" w14:paraId="53F66D81" w14:textId="77777777" w:rsidTr="1822488E">
        <w:tc>
          <w:tcPr>
            <w:tcW w:w="135" w:type="dxa"/>
          </w:tcPr>
          <w:p w14:paraId="63D52DC9" w14:textId="218C94EC" w:rsidR="03573053" w:rsidRDefault="03573053" w:rsidP="0A2F4469">
            <w:pPr>
              <w:spacing w:line="240" w:lineRule="auto"/>
              <w:rPr>
                <w:rFonts w:ascii="Calibri" w:eastAsia="Calibri" w:hAnsi="Calibri" w:cs="Calibri"/>
                <w:b/>
                <w:bCs/>
                <w:color w:val="000000" w:themeColor="text1"/>
              </w:rPr>
            </w:pPr>
          </w:p>
        </w:tc>
        <w:tc>
          <w:tcPr>
            <w:tcW w:w="9225" w:type="dxa"/>
          </w:tcPr>
          <w:p w14:paraId="65FE8E70" w14:textId="2D9B1FC5" w:rsidR="03573053" w:rsidRDefault="03573053" w:rsidP="03573053">
            <w:pPr>
              <w:spacing w:line="240" w:lineRule="auto"/>
              <w:rPr>
                <w:rFonts w:ascii="Calibri" w:eastAsia="Calibri" w:hAnsi="Calibri" w:cs="Calibri"/>
              </w:rPr>
            </w:pPr>
            <w:r w:rsidRPr="03573053">
              <w:rPr>
                <w:rFonts w:ascii="Calibri" w:eastAsia="Calibri" w:hAnsi="Calibri" w:cs="Calibri"/>
                <w:color w:val="000000" w:themeColor="text1"/>
              </w:rPr>
              <w:t>•     An evacuation warning has been issued for [location]. You may be asked to leave the area.</w:t>
            </w:r>
          </w:p>
        </w:tc>
      </w:tr>
      <w:tr w:rsidR="03573053" w14:paraId="353E73D2" w14:textId="77777777" w:rsidTr="1822488E">
        <w:tc>
          <w:tcPr>
            <w:tcW w:w="135" w:type="dxa"/>
          </w:tcPr>
          <w:p w14:paraId="0D67AF04" w14:textId="3D1EA08F" w:rsidR="03573053" w:rsidRDefault="03573053" w:rsidP="03573053">
            <w:pPr>
              <w:spacing w:line="240" w:lineRule="auto"/>
              <w:rPr>
                <w:rFonts w:ascii="Calibri" w:eastAsia="Calibri" w:hAnsi="Calibri" w:cs="Calibri"/>
              </w:rPr>
            </w:pPr>
          </w:p>
        </w:tc>
        <w:tc>
          <w:tcPr>
            <w:tcW w:w="9225" w:type="dxa"/>
          </w:tcPr>
          <w:p w14:paraId="518F80D1" w14:textId="1D00697A" w:rsidR="03573053" w:rsidRDefault="03573053" w:rsidP="03573053">
            <w:pPr>
              <w:spacing w:line="240" w:lineRule="auto"/>
              <w:rPr>
                <w:rFonts w:ascii="Calibri" w:eastAsia="Calibri" w:hAnsi="Calibri" w:cs="Calibri"/>
              </w:rPr>
            </w:pPr>
            <w:r w:rsidRPr="03573053">
              <w:rPr>
                <w:rFonts w:ascii="Calibri" w:eastAsia="Calibri" w:hAnsi="Calibri" w:cs="Calibri"/>
                <w:color w:val="000000" w:themeColor="text1"/>
              </w:rPr>
              <w:t xml:space="preserve">•    For important information, click here: </w:t>
            </w:r>
            <w:r w:rsidRPr="03573053">
              <w:rPr>
                <w:rFonts w:ascii="Calibri" w:eastAsia="Calibri" w:hAnsi="Calibri" w:cs="Calibri"/>
                <w:color w:val="000000" w:themeColor="text1"/>
                <w:u w:val="single"/>
              </w:rPr>
              <w:t>website link here</w:t>
            </w:r>
          </w:p>
        </w:tc>
      </w:tr>
      <w:tr w:rsidR="03573053" w14:paraId="524740B7" w14:textId="77777777" w:rsidTr="1822488E">
        <w:tc>
          <w:tcPr>
            <w:tcW w:w="135" w:type="dxa"/>
          </w:tcPr>
          <w:p w14:paraId="0930DF4B" w14:textId="0F00FFD0" w:rsidR="03573053" w:rsidRDefault="03573053" w:rsidP="03573053">
            <w:pPr>
              <w:spacing w:line="240" w:lineRule="auto"/>
              <w:rPr>
                <w:rFonts w:ascii="Calibri" w:eastAsia="Calibri" w:hAnsi="Calibri" w:cs="Calibri"/>
              </w:rPr>
            </w:pPr>
          </w:p>
        </w:tc>
        <w:tc>
          <w:tcPr>
            <w:tcW w:w="9225" w:type="dxa"/>
          </w:tcPr>
          <w:p w14:paraId="2438EAB2" w14:textId="40995DE0" w:rsidR="03573053" w:rsidRDefault="03573053" w:rsidP="03573053">
            <w:pPr>
              <w:spacing w:line="240" w:lineRule="auto"/>
              <w:rPr>
                <w:rFonts w:ascii="Calibri" w:eastAsia="Calibri" w:hAnsi="Calibri" w:cs="Calibri"/>
              </w:rPr>
            </w:pPr>
            <w:r w:rsidRPr="03573053">
              <w:rPr>
                <w:rFonts w:ascii="Calibri" w:eastAsia="Calibri" w:hAnsi="Calibri" w:cs="Calibri"/>
                <w:color w:val="000000" w:themeColor="text1"/>
              </w:rPr>
              <w:t xml:space="preserve">•     To view this message in American Sign Language (ASL) or other languages, click here: </w:t>
            </w:r>
            <w:r w:rsidRPr="03573053">
              <w:rPr>
                <w:rFonts w:ascii="Calibri" w:eastAsia="Calibri" w:hAnsi="Calibri" w:cs="Calibri"/>
                <w:color w:val="000000" w:themeColor="text1"/>
                <w:u w:val="single"/>
              </w:rPr>
              <w:t>website link here</w:t>
            </w:r>
            <w:r w:rsidRPr="03573053">
              <w:rPr>
                <w:rFonts w:ascii="Calibri" w:eastAsia="Calibri" w:hAnsi="Calibri" w:cs="Calibri"/>
                <w:color w:val="000000" w:themeColor="text1"/>
              </w:rPr>
              <w:t xml:space="preserve"> </w:t>
            </w:r>
          </w:p>
        </w:tc>
      </w:tr>
      <w:tr w:rsidR="03573053" w14:paraId="4BA0459A" w14:textId="77777777" w:rsidTr="1822488E">
        <w:tc>
          <w:tcPr>
            <w:tcW w:w="135" w:type="dxa"/>
          </w:tcPr>
          <w:p w14:paraId="63E9D6C8" w14:textId="2AD482F3" w:rsidR="03573053" w:rsidRDefault="03573053" w:rsidP="03573053">
            <w:pPr>
              <w:spacing w:line="240" w:lineRule="auto"/>
              <w:rPr>
                <w:rFonts w:ascii="Times New Roman" w:eastAsia="Times New Roman" w:hAnsi="Times New Roman" w:cs="Times New Roman"/>
                <w:sz w:val="20"/>
                <w:szCs w:val="20"/>
              </w:rPr>
            </w:pPr>
          </w:p>
        </w:tc>
        <w:tc>
          <w:tcPr>
            <w:tcW w:w="9225" w:type="dxa"/>
          </w:tcPr>
          <w:p w14:paraId="36E43746" w14:textId="2306DD2D" w:rsidR="0A2F4469" w:rsidRDefault="0A2F4469" w:rsidP="0A2F4469">
            <w:pPr>
              <w:spacing w:line="240" w:lineRule="auto"/>
              <w:rPr>
                <w:rFonts w:ascii="Calibri" w:eastAsia="Calibri" w:hAnsi="Calibri" w:cs="Calibri"/>
                <w:b/>
                <w:bCs/>
                <w:color w:val="000000" w:themeColor="text1"/>
              </w:rPr>
            </w:pPr>
          </w:p>
          <w:p w14:paraId="1D2E393F" w14:textId="685539CA" w:rsidR="03573053" w:rsidRDefault="03573053" w:rsidP="03573053">
            <w:pPr>
              <w:spacing w:line="240" w:lineRule="auto"/>
              <w:rPr>
                <w:rFonts w:ascii="Calibri" w:eastAsia="Calibri" w:hAnsi="Calibri" w:cs="Calibri"/>
              </w:rPr>
            </w:pPr>
            <w:r w:rsidRPr="03573053">
              <w:rPr>
                <w:rFonts w:ascii="Calibri" w:eastAsia="Calibri" w:hAnsi="Calibri" w:cs="Calibri"/>
                <w:b/>
                <w:bCs/>
                <w:color w:val="000000" w:themeColor="text1"/>
              </w:rPr>
              <w:t>What to do:</w:t>
            </w:r>
          </w:p>
        </w:tc>
      </w:tr>
      <w:tr w:rsidR="03573053" w14:paraId="22F086D0" w14:textId="77777777" w:rsidTr="1822488E">
        <w:tc>
          <w:tcPr>
            <w:tcW w:w="135" w:type="dxa"/>
          </w:tcPr>
          <w:p w14:paraId="4DB7B8D0" w14:textId="1DA63040" w:rsidR="03573053" w:rsidRDefault="03573053" w:rsidP="03573053">
            <w:pPr>
              <w:spacing w:line="240" w:lineRule="auto"/>
              <w:rPr>
                <w:rFonts w:ascii="Calibri" w:eastAsia="Calibri" w:hAnsi="Calibri" w:cs="Calibri"/>
              </w:rPr>
            </w:pPr>
          </w:p>
        </w:tc>
        <w:tc>
          <w:tcPr>
            <w:tcW w:w="9225" w:type="dxa"/>
          </w:tcPr>
          <w:p w14:paraId="34F692E1" w14:textId="7C5970F9" w:rsidR="03573053" w:rsidRDefault="03573053" w:rsidP="03573053">
            <w:pPr>
              <w:spacing w:line="240" w:lineRule="auto"/>
              <w:rPr>
                <w:rFonts w:ascii="Calibri" w:eastAsia="Calibri" w:hAnsi="Calibri" w:cs="Calibri"/>
              </w:rPr>
            </w:pPr>
            <w:r w:rsidRPr="03573053">
              <w:rPr>
                <w:rFonts w:ascii="Calibri" w:eastAsia="Calibri" w:hAnsi="Calibri" w:cs="Calibri"/>
                <w:color w:val="000000" w:themeColor="text1"/>
              </w:rPr>
              <w:t xml:space="preserve">• </w:t>
            </w:r>
            <w:r w:rsidRPr="03573053">
              <w:rPr>
                <w:rFonts w:ascii="Calibri" w:eastAsia="Calibri" w:hAnsi="Calibri" w:cs="Calibri"/>
                <w:color w:val="000000" w:themeColor="text1"/>
                <w:sz w:val="14"/>
                <w:szCs w:val="14"/>
              </w:rPr>
              <w:t xml:space="preserve">      </w:t>
            </w:r>
            <w:r w:rsidRPr="03573053">
              <w:rPr>
                <w:rFonts w:ascii="Calibri" w:eastAsia="Calibri" w:hAnsi="Calibri" w:cs="Calibri"/>
                <w:color w:val="000000" w:themeColor="text1"/>
              </w:rPr>
              <w:t>If ordered to evacuate, do it immediately.</w:t>
            </w:r>
          </w:p>
        </w:tc>
      </w:tr>
      <w:tr w:rsidR="03573053" w14:paraId="73C21A60" w14:textId="77777777" w:rsidTr="1822488E">
        <w:tc>
          <w:tcPr>
            <w:tcW w:w="135" w:type="dxa"/>
          </w:tcPr>
          <w:p w14:paraId="316B8591" w14:textId="68268760" w:rsidR="03573053" w:rsidRDefault="03573053" w:rsidP="03573053">
            <w:pPr>
              <w:spacing w:line="240" w:lineRule="auto"/>
              <w:rPr>
                <w:rFonts w:ascii="Calibri" w:eastAsia="Calibri" w:hAnsi="Calibri" w:cs="Calibri"/>
              </w:rPr>
            </w:pPr>
          </w:p>
        </w:tc>
        <w:tc>
          <w:tcPr>
            <w:tcW w:w="9225" w:type="dxa"/>
          </w:tcPr>
          <w:p w14:paraId="2D9FE11D" w14:textId="316BE5C9" w:rsidR="03573053" w:rsidRDefault="03573053" w:rsidP="03573053">
            <w:pPr>
              <w:spacing w:line="240" w:lineRule="auto"/>
              <w:rPr>
                <w:rFonts w:ascii="Calibri" w:eastAsia="Calibri" w:hAnsi="Calibri" w:cs="Calibri"/>
              </w:rPr>
            </w:pPr>
            <w:r w:rsidRPr="03573053">
              <w:rPr>
                <w:rFonts w:ascii="Calibri" w:eastAsia="Calibri" w:hAnsi="Calibri" w:cs="Calibri"/>
                <w:color w:val="000000" w:themeColor="text1"/>
              </w:rPr>
              <w:t xml:space="preserve">• </w:t>
            </w:r>
            <w:r w:rsidRPr="03573053">
              <w:rPr>
                <w:rFonts w:ascii="Calibri" w:eastAsia="Calibri" w:hAnsi="Calibri" w:cs="Calibri"/>
                <w:color w:val="000000" w:themeColor="text1"/>
                <w:sz w:val="14"/>
                <w:szCs w:val="14"/>
              </w:rPr>
              <w:t>   </w:t>
            </w:r>
            <w:r w:rsidRPr="03573053">
              <w:rPr>
                <w:rFonts w:ascii="Calibri" w:eastAsia="Calibri" w:hAnsi="Calibri" w:cs="Calibri"/>
                <w:color w:val="000000" w:themeColor="text1"/>
              </w:rPr>
              <w:t>Take only essential items, for example: medicine, foods for special diets, personal items, baby supplies, clothing, money, and valuable paperwork.</w:t>
            </w:r>
          </w:p>
        </w:tc>
      </w:tr>
      <w:tr w:rsidR="03573053" w14:paraId="3C1E8A98" w14:textId="77777777" w:rsidTr="1822488E">
        <w:tc>
          <w:tcPr>
            <w:tcW w:w="135" w:type="dxa"/>
          </w:tcPr>
          <w:p w14:paraId="274C5CC7" w14:textId="1C59A9BE" w:rsidR="03573053" w:rsidRDefault="03573053" w:rsidP="03573053">
            <w:pPr>
              <w:spacing w:line="240" w:lineRule="auto"/>
              <w:rPr>
                <w:rFonts w:ascii="Calibri" w:eastAsia="Calibri" w:hAnsi="Calibri" w:cs="Calibri"/>
              </w:rPr>
            </w:pPr>
          </w:p>
        </w:tc>
        <w:tc>
          <w:tcPr>
            <w:tcW w:w="9225" w:type="dxa"/>
          </w:tcPr>
          <w:p w14:paraId="39E29332" w14:textId="29A39B37" w:rsidR="03573053" w:rsidRDefault="03573053" w:rsidP="03573053">
            <w:pPr>
              <w:spacing w:line="240" w:lineRule="auto"/>
              <w:rPr>
                <w:rFonts w:ascii="Calibri" w:eastAsia="Calibri" w:hAnsi="Calibri" w:cs="Calibri"/>
              </w:rPr>
            </w:pPr>
            <w:r w:rsidRPr="03573053">
              <w:rPr>
                <w:rFonts w:ascii="Calibri" w:eastAsia="Calibri" w:hAnsi="Calibri" w:cs="Calibri"/>
                <w:color w:val="000000" w:themeColor="text1"/>
              </w:rPr>
              <w:t xml:space="preserve">•  </w:t>
            </w:r>
            <w:r w:rsidRPr="03573053">
              <w:rPr>
                <w:rFonts w:ascii="Calibri" w:eastAsia="Calibri" w:hAnsi="Calibri" w:cs="Calibri"/>
                <w:color w:val="000000" w:themeColor="text1"/>
                <w:sz w:val="14"/>
                <w:szCs w:val="14"/>
              </w:rPr>
              <w:t xml:space="preserve">    </w:t>
            </w:r>
            <w:r w:rsidRPr="03573053">
              <w:rPr>
                <w:rFonts w:ascii="Calibri" w:eastAsia="Calibri" w:hAnsi="Calibri" w:cs="Calibri"/>
                <w:color w:val="000000" w:themeColor="text1"/>
              </w:rPr>
              <w:t>Secure your home. Lock windows and doors.</w:t>
            </w:r>
          </w:p>
        </w:tc>
      </w:tr>
      <w:tr w:rsidR="03573053" w14:paraId="3966D4A3" w14:textId="77777777" w:rsidTr="1822488E">
        <w:tc>
          <w:tcPr>
            <w:tcW w:w="135" w:type="dxa"/>
          </w:tcPr>
          <w:p w14:paraId="19CDAB92" w14:textId="6AD2FCE4" w:rsidR="03573053" w:rsidRDefault="03573053" w:rsidP="03573053">
            <w:pPr>
              <w:spacing w:line="240" w:lineRule="auto"/>
              <w:rPr>
                <w:rFonts w:ascii="Calibri" w:eastAsia="Calibri" w:hAnsi="Calibri" w:cs="Calibri"/>
              </w:rPr>
            </w:pPr>
          </w:p>
        </w:tc>
        <w:tc>
          <w:tcPr>
            <w:tcW w:w="9225" w:type="dxa"/>
          </w:tcPr>
          <w:p w14:paraId="1917EA7A" w14:textId="2B4B5054" w:rsidR="03573053" w:rsidRDefault="03573053" w:rsidP="03573053">
            <w:pPr>
              <w:spacing w:line="240" w:lineRule="auto"/>
              <w:rPr>
                <w:rFonts w:ascii="Calibri" w:eastAsia="Calibri" w:hAnsi="Calibri" w:cs="Calibri"/>
              </w:rPr>
            </w:pPr>
            <w:r w:rsidRPr="03573053">
              <w:rPr>
                <w:rFonts w:ascii="Calibri" w:eastAsia="Calibri" w:hAnsi="Calibri" w:cs="Calibri"/>
                <w:color w:val="000000" w:themeColor="text1"/>
              </w:rPr>
              <w:t xml:space="preserve">•  </w:t>
            </w:r>
            <w:r w:rsidRPr="03573053">
              <w:rPr>
                <w:rFonts w:ascii="Calibri" w:eastAsia="Calibri" w:hAnsi="Calibri" w:cs="Calibri"/>
                <w:color w:val="000000" w:themeColor="text1"/>
                <w:sz w:val="14"/>
                <w:szCs w:val="14"/>
              </w:rPr>
              <w:t xml:space="preserve">    </w:t>
            </w:r>
            <w:r w:rsidRPr="03573053">
              <w:rPr>
                <w:rFonts w:ascii="Calibri" w:eastAsia="Calibri" w:hAnsi="Calibri" w:cs="Calibri"/>
                <w:color w:val="000000" w:themeColor="text1"/>
              </w:rPr>
              <w:t xml:space="preserve">Some shelters may not accept pets. </w:t>
            </w:r>
            <w:proofErr w:type="gramStart"/>
            <w:r w:rsidRPr="03573053">
              <w:rPr>
                <w:rFonts w:ascii="Calibri" w:eastAsia="Calibri" w:hAnsi="Calibri" w:cs="Calibri"/>
                <w:color w:val="000000" w:themeColor="text1"/>
              </w:rPr>
              <w:t>Make arrangements</w:t>
            </w:r>
            <w:proofErr w:type="gramEnd"/>
            <w:r w:rsidRPr="03573053">
              <w:rPr>
                <w:rFonts w:ascii="Calibri" w:eastAsia="Calibri" w:hAnsi="Calibri" w:cs="Calibri"/>
                <w:color w:val="000000" w:themeColor="text1"/>
              </w:rPr>
              <w:t xml:space="preserve"> for someone outside the evacuation area to take care of your pet. </w:t>
            </w:r>
          </w:p>
        </w:tc>
      </w:tr>
      <w:tr w:rsidR="03573053" w14:paraId="2BF2201F" w14:textId="77777777" w:rsidTr="1822488E">
        <w:tc>
          <w:tcPr>
            <w:tcW w:w="135" w:type="dxa"/>
          </w:tcPr>
          <w:p w14:paraId="68F5C43C" w14:textId="668FA0B9" w:rsidR="03573053" w:rsidRDefault="03573053" w:rsidP="03573053">
            <w:pPr>
              <w:spacing w:line="240" w:lineRule="auto"/>
              <w:rPr>
                <w:rFonts w:ascii="Calibri" w:eastAsia="Calibri" w:hAnsi="Calibri" w:cs="Calibri"/>
              </w:rPr>
            </w:pPr>
          </w:p>
        </w:tc>
        <w:tc>
          <w:tcPr>
            <w:tcW w:w="9225" w:type="dxa"/>
          </w:tcPr>
          <w:p w14:paraId="57E8FD38" w14:textId="08A54923" w:rsidR="03573053" w:rsidRDefault="03573053" w:rsidP="03573053">
            <w:pPr>
              <w:spacing w:line="240" w:lineRule="auto"/>
              <w:rPr>
                <w:rFonts w:ascii="Calibri" w:eastAsia="Calibri" w:hAnsi="Calibri" w:cs="Calibri"/>
              </w:rPr>
            </w:pPr>
            <w:r w:rsidRPr="03573053">
              <w:rPr>
                <w:rFonts w:ascii="Calibri" w:eastAsia="Calibri" w:hAnsi="Calibri" w:cs="Calibri"/>
                <w:color w:val="000000" w:themeColor="text1"/>
              </w:rPr>
              <w:t xml:space="preserve">• </w:t>
            </w:r>
            <w:r w:rsidRPr="03573053">
              <w:rPr>
                <w:rFonts w:ascii="Calibri" w:eastAsia="Calibri" w:hAnsi="Calibri" w:cs="Calibri"/>
                <w:color w:val="000000" w:themeColor="text1"/>
                <w:sz w:val="14"/>
                <w:szCs w:val="14"/>
              </w:rPr>
              <w:t xml:space="preserve">    </w:t>
            </w:r>
            <w:r w:rsidRPr="03573053">
              <w:rPr>
                <w:rFonts w:ascii="Calibri" w:eastAsia="Calibri" w:hAnsi="Calibri" w:cs="Calibri"/>
                <w:color w:val="000000" w:themeColor="text1"/>
              </w:rPr>
              <w:t>If you do not have transportation, ask a neighbor or friend for help.</w:t>
            </w:r>
          </w:p>
        </w:tc>
      </w:tr>
      <w:tr w:rsidR="03573053" w14:paraId="2F06F372" w14:textId="77777777" w:rsidTr="1822488E">
        <w:tc>
          <w:tcPr>
            <w:tcW w:w="135" w:type="dxa"/>
          </w:tcPr>
          <w:p w14:paraId="070EC4F8" w14:textId="607FE9D4" w:rsidR="03573053" w:rsidRDefault="03573053" w:rsidP="03573053">
            <w:pPr>
              <w:spacing w:line="240" w:lineRule="auto"/>
              <w:rPr>
                <w:rFonts w:ascii="Calibri" w:eastAsia="Calibri" w:hAnsi="Calibri" w:cs="Calibri"/>
              </w:rPr>
            </w:pPr>
          </w:p>
        </w:tc>
        <w:tc>
          <w:tcPr>
            <w:tcW w:w="9225" w:type="dxa"/>
          </w:tcPr>
          <w:p w14:paraId="04A501D5" w14:textId="4EAF2CC0" w:rsidR="03573053" w:rsidRDefault="03573053" w:rsidP="03573053">
            <w:pPr>
              <w:spacing w:line="240" w:lineRule="auto"/>
              <w:rPr>
                <w:rFonts w:ascii="Calibri" w:eastAsia="Calibri" w:hAnsi="Calibri" w:cs="Calibri"/>
              </w:rPr>
            </w:pPr>
            <w:r w:rsidRPr="03573053">
              <w:rPr>
                <w:rFonts w:ascii="Calibri" w:eastAsia="Calibri" w:hAnsi="Calibri" w:cs="Calibri"/>
                <w:color w:val="000000" w:themeColor="text1"/>
              </w:rPr>
              <w:t>•     Check local news for emergency updates.</w:t>
            </w:r>
          </w:p>
        </w:tc>
      </w:tr>
      <w:tr w:rsidR="03573053" w14:paraId="6C14F1F3" w14:textId="77777777" w:rsidTr="1822488E">
        <w:tc>
          <w:tcPr>
            <w:tcW w:w="135" w:type="dxa"/>
          </w:tcPr>
          <w:p w14:paraId="46770C4D" w14:textId="5C2AE9CB" w:rsidR="03573053" w:rsidRDefault="03573053" w:rsidP="03573053">
            <w:pPr>
              <w:spacing w:line="240" w:lineRule="auto"/>
              <w:rPr>
                <w:rFonts w:ascii="Calibri" w:eastAsia="Calibri" w:hAnsi="Calibri" w:cs="Calibri"/>
              </w:rPr>
            </w:pPr>
          </w:p>
        </w:tc>
        <w:tc>
          <w:tcPr>
            <w:tcW w:w="9225" w:type="dxa"/>
          </w:tcPr>
          <w:p w14:paraId="70201870" w14:textId="77CE93CA" w:rsidR="03573053" w:rsidRDefault="03573053" w:rsidP="03573053">
            <w:pPr>
              <w:spacing w:line="240" w:lineRule="auto"/>
              <w:rPr>
                <w:rFonts w:ascii="Calibri" w:eastAsia="Calibri" w:hAnsi="Calibri" w:cs="Calibri"/>
              </w:rPr>
            </w:pPr>
            <w:r w:rsidRPr="03573053">
              <w:rPr>
                <w:rFonts w:ascii="Calibri" w:eastAsia="Calibri" w:hAnsi="Calibri" w:cs="Calibri"/>
                <w:color w:val="000000" w:themeColor="text1"/>
              </w:rPr>
              <w:t>•</w:t>
            </w:r>
            <w:r w:rsidRPr="03573053">
              <w:rPr>
                <w:rFonts w:ascii="Calibri" w:eastAsia="Calibri" w:hAnsi="Calibri" w:cs="Calibri"/>
                <w:color w:val="000000" w:themeColor="text1"/>
                <w:sz w:val="14"/>
                <w:szCs w:val="14"/>
              </w:rPr>
              <w:t xml:space="preserve">      </w:t>
            </w:r>
            <w:r w:rsidRPr="03573053">
              <w:rPr>
                <w:rFonts w:ascii="Calibri" w:eastAsia="Calibri" w:hAnsi="Calibri" w:cs="Calibri"/>
                <w:b/>
                <w:bCs/>
                <w:i/>
                <w:iCs/>
                <w:color w:val="000000" w:themeColor="text1"/>
              </w:rPr>
              <w:t>If you know of someone who is unable to understand, see or hear this message, please tell them about it.</w:t>
            </w:r>
          </w:p>
        </w:tc>
      </w:tr>
      <w:tr w:rsidR="03573053" w14:paraId="55678987" w14:textId="77777777" w:rsidTr="1822488E">
        <w:tc>
          <w:tcPr>
            <w:tcW w:w="135" w:type="dxa"/>
          </w:tcPr>
          <w:p w14:paraId="2868F3A6" w14:textId="7C258521" w:rsidR="03573053" w:rsidRDefault="03573053" w:rsidP="03573053">
            <w:pPr>
              <w:spacing w:line="240" w:lineRule="auto"/>
              <w:rPr>
                <w:rFonts w:ascii="Calibri" w:eastAsia="Calibri" w:hAnsi="Calibri" w:cs="Calibri"/>
              </w:rPr>
            </w:pPr>
          </w:p>
        </w:tc>
        <w:tc>
          <w:tcPr>
            <w:tcW w:w="9225" w:type="dxa"/>
          </w:tcPr>
          <w:p w14:paraId="7EBF105B" w14:textId="304C41C6" w:rsidR="0A2F4469" w:rsidRDefault="0A2F4469" w:rsidP="0A2F4469">
            <w:pPr>
              <w:spacing w:line="240" w:lineRule="auto"/>
              <w:rPr>
                <w:rFonts w:ascii="Calibri" w:eastAsia="Calibri" w:hAnsi="Calibri" w:cs="Calibri"/>
                <w:b/>
                <w:bCs/>
                <w:color w:val="000000" w:themeColor="text1"/>
              </w:rPr>
            </w:pPr>
          </w:p>
          <w:p w14:paraId="3B984ED5" w14:textId="0455A941" w:rsidR="03573053" w:rsidRDefault="03573053" w:rsidP="03573053">
            <w:pPr>
              <w:spacing w:line="240" w:lineRule="auto"/>
              <w:rPr>
                <w:rFonts w:ascii="Calibri" w:eastAsia="Calibri" w:hAnsi="Calibri" w:cs="Calibri"/>
              </w:rPr>
            </w:pPr>
            <w:r w:rsidRPr="03573053">
              <w:rPr>
                <w:rFonts w:ascii="Calibri" w:eastAsia="Calibri" w:hAnsi="Calibri" w:cs="Calibri"/>
                <w:b/>
                <w:bCs/>
                <w:color w:val="000000" w:themeColor="text1"/>
              </w:rPr>
              <w:t>Helpful links:</w:t>
            </w:r>
          </w:p>
        </w:tc>
      </w:tr>
      <w:tr w:rsidR="03573053" w14:paraId="070A3E59" w14:textId="77777777" w:rsidTr="1822488E">
        <w:tc>
          <w:tcPr>
            <w:tcW w:w="135" w:type="dxa"/>
          </w:tcPr>
          <w:p w14:paraId="6EE677A8" w14:textId="4B395EA9" w:rsidR="03573053" w:rsidRDefault="03573053" w:rsidP="03573053">
            <w:pPr>
              <w:spacing w:line="240" w:lineRule="auto"/>
              <w:rPr>
                <w:rFonts w:ascii="Calibri" w:eastAsia="Calibri" w:hAnsi="Calibri" w:cs="Calibri"/>
              </w:rPr>
            </w:pPr>
          </w:p>
        </w:tc>
        <w:tc>
          <w:tcPr>
            <w:tcW w:w="9225" w:type="dxa"/>
          </w:tcPr>
          <w:p w14:paraId="6ABACACE" w14:textId="64674534" w:rsidR="03573053" w:rsidRDefault="03573053" w:rsidP="03573053">
            <w:pPr>
              <w:spacing w:line="240" w:lineRule="auto"/>
              <w:rPr>
                <w:rFonts w:ascii="Calibri" w:eastAsia="Calibri" w:hAnsi="Calibri" w:cs="Calibri"/>
              </w:rPr>
            </w:pPr>
            <w:r w:rsidRPr="03573053">
              <w:rPr>
                <w:rFonts w:ascii="Calibri" w:eastAsia="Calibri" w:hAnsi="Calibri" w:cs="Calibri"/>
                <w:color w:val="000000" w:themeColor="text1"/>
              </w:rPr>
              <w:t>(Map of area)</w:t>
            </w:r>
          </w:p>
        </w:tc>
      </w:tr>
      <w:tr w:rsidR="03573053" w14:paraId="71DC7167" w14:textId="77777777" w:rsidTr="1822488E">
        <w:tc>
          <w:tcPr>
            <w:tcW w:w="135" w:type="dxa"/>
          </w:tcPr>
          <w:p w14:paraId="318C372D" w14:textId="16907820" w:rsidR="03573053" w:rsidRDefault="03573053" w:rsidP="03573053">
            <w:pPr>
              <w:spacing w:line="240" w:lineRule="auto"/>
              <w:rPr>
                <w:rFonts w:ascii="Times New Roman" w:eastAsia="Times New Roman" w:hAnsi="Times New Roman" w:cs="Times New Roman"/>
                <w:sz w:val="20"/>
                <w:szCs w:val="20"/>
              </w:rPr>
            </w:pPr>
          </w:p>
        </w:tc>
        <w:tc>
          <w:tcPr>
            <w:tcW w:w="9225" w:type="dxa"/>
          </w:tcPr>
          <w:p w14:paraId="6C275C2E" w14:textId="64B9C0E5" w:rsidR="03573053" w:rsidRDefault="03573053" w:rsidP="0A2F4469">
            <w:pPr>
              <w:spacing w:line="240" w:lineRule="auto"/>
              <w:rPr>
                <w:rFonts w:ascii="Times New Roman" w:eastAsia="Times New Roman" w:hAnsi="Times New Roman" w:cs="Times New Roman"/>
                <w:sz w:val="20"/>
                <w:szCs w:val="20"/>
              </w:rPr>
            </w:pPr>
          </w:p>
          <w:p w14:paraId="51ACBE8A" w14:textId="048CBE7F" w:rsidR="03573053" w:rsidRDefault="03573053" w:rsidP="0A2F4469">
            <w:pPr>
              <w:spacing w:line="240" w:lineRule="auto"/>
              <w:rPr>
                <w:rFonts w:ascii="Times New Roman" w:eastAsia="Times New Roman" w:hAnsi="Times New Roman" w:cs="Times New Roman"/>
                <w:sz w:val="20"/>
                <w:szCs w:val="20"/>
              </w:rPr>
            </w:pPr>
          </w:p>
        </w:tc>
      </w:tr>
    </w:tbl>
    <w:p w14:paraId="3E77B835" w14:textId="440A82FB" w:rsidR="31FBDE36" w:rsidRDefault="00C06074" w:rsidP="31FBDE36">
      <w:r>
        <w:rPr>
          <w:rFonts w:ascii="Calibri" w:eastAsia="Calibri" w:hAnsi="Calibri" w:cs="Calibri"/>
          <w:sz w:val="24"/>
          <w:szCs w:val="24"/>
        </w:rPr>
        <w:t>[YOUR JURISDICTION]</w:t>
      </w:r>
      <w:r w:rsidR="31FBDE36" w:rsidRPr="31FBDE36">
        <w:rPr>
          <w:rFonts w:ascii="Calibri" w:eastAsia="Calibri" w:hAnsi="Calibri" w:cs="Calibri"/>
          <w:sz w:val="24"/>
          <w:szCs w:val="24"/>
        </w:rPr>
        <w:t xml:space="preserve"> will need to work on plans for pre-scripting messages. Any new translations should be added to the collective database on SharePoint. Coordination and funding between demographically-similar districts is a best practice for ensuring quality translations.</w:t>
      </w:r>
    </w:p>
    <w:p w14:paraId="01E7BE30" w14:textId="436778B7" w:rsidR="31FBDE36" w:rsidRDefault="31FBDE36" w:rsidP="31FBDE36">
      <w:pPr>
        <w:jc w:val="center"/>
        <w:rPr>
          <w:rFonts w:ascii="Calibri" w:eastAsia="Calibri" w:hAnsi="Calibri" w:cs="Calibri"/>
          <w:sz w:val="32"/>
          <w:szCs w:val="32"/>
        </w:rPr>
      </w:pPr>
    </w:p>
    <w:p w14:paraId="35FE7CC4" w14:textId="396AA5C4" w:rsidR="66496A9B" w:rsidRDefault="66496A9B" w:rsidP="66496A9B">
      <w:pPr>
        <w:jc w:val="center"/>
      </w:pPr>
      <w:r>
        <w:br w:type="page"/>
      </w:r>
    </w:p>
    <w:p w14:paraId="16B404B0" w14:textId="1D0657C1" w:rsidR="66496A9B" w:rsidRDefault="66496A9B" w:rsidP="66496A9B">
      <w:pPr>
        <w:jc w:val="center"/>
        <w:rPr>
          <w:rFonts w:ascii="Calibri" w:eastAsia="Calibri" w:hAnsi="Calibri" w:cs="Calibri"/>
          <w:b/>
          <w:bCs/>
          <w:sz w:val="32"/>
          <w:szCs w:val="32"/>
        </w:rPr>
      </w:pPr>
      <w:r w:rsidRPr="66496A9B">
        <w:rPr>
          <w:rFonts w:ascii="Calibri" w:eastAsia="Calibri" w:hAnsi="Calibri" w:cs="Calibri"/>
          <w:b/>
          <w:bCs/>
          <w:sz w:val="32"/>
          <w:szCs w:val="32"/>
        </w:rPr>
        <w:lastRenderedPageBreak/>
        <w:t>Item 5: TPN Summary and Data Access</w:t>
      </w:r>
    </w:p>
    <w:p w14:paraId="01E96FD2" w14:textId="211E8001" w:rsidR="66496A9B" w:rsidRDefault="1822488E" w:rsidP="1822488E">
      <w:pPr>
        <w:rPr>
          <w:rFonts w:ascii="Calibri" w:eastAsia="Calibri" w:hAnsi="Calibri" w:cs="Calibri"/>
          <w:b/>
          <w:bCs/>
          <w:sz w:val="24"/>
          <w:szCs w:val="24"/>
          <w:u w:val="single"/>
        </w:rPr>
      </w:pPr>
      <w:r w:rsidRPr="1822488E">
        <w:rPr>
          <w:rFonts w:ascii="Calibri" w:eastAsia="Calibri" w:hAnsi="Calibri" w:cs="Calibri"/>
          <w:b/>
          <w:bCs/>
          <w:sz w:val="24"/>
          <w:szCs w:val="24"/>
          <w:u w:val="single"/>
        </w:rPr>
        <w:t>Summary</w:t>
      </w:r>
    </w:p>
    <w:p w14:paraId="4E418DF7" w14:textId="0934ACF1" w:rsidR="66496A9B" w:rsidRDefault="00004F13" w:rsidP="1822488E">
      <w:pPr>
        <w:rPr>
          <w:rFonts w:ascii="Calibri" w:eastAsia="Calibri" w:hAnsi="Calibri" w:cs="Calibri"/>
          <w:sz w:val="24"/>
          <w:szCs w:val="24"/>
        </w:rPr>
      </w:pPr>
      <w:r>
        <w:rPr>
          <w:rFonts w:ascii="Calibri" w:eastAsia="Calibri" w:hAnsi="Calibri" w:cs="Calibri"/>
          <w:sz w:val="24"/>
          <w:szCs w:val="24"/>
        </w:rPr>
        <w:t xml:space="preserve">The </w:t>
      </w:r>
      <w:hyperlink r:id="rId17" w:history="1">
        <w:r w:rsidRPr="00004F13">
          <w:rPr>
            <w:rStyle w:val="Hyperlink"/>
            <w:rFonts w:ascii="Calibri" w:eastAsia="Calibri" w:hAnsi="Calibri" w:cs="Calibri"/>
            <w:sz w:val="24"/>
            <w:szCs w:val="24"/>
          </w:rPr>
          <w:t>Trusted Partner Network</w:t>
        </w:r>
      </w:hyperlink>
      <w:r>
        <w:rPr>
          <w:rFonts w:ascii="Calibri" w:eastAsia="Calibri" w:hAnsi="Calibri" w:cs="Calibri"/>
          <w:sz w:val="24"/>
          <w:szCs w:val="24"/>
        </w:rPr>
        <w:t xml:space="preserve"> (</w:t>
      </w:r>
      <w:r w:rsidR="1822488E" w:rsidRPr="1822488E">
        <w:rPr>
          <w:rFonts w:ascii="Calibri" w:eastAsia="Calibri" w:hAnsi="Calibri" w:cs="Calibri"/>
          <w:sz w:val="24"/>
          <w:szCs w:val="24"/>
        </w:rPr>
        <w:t>TPN) is comprised of cultural, service, and faith leaders among limited English language groups. TPN members are already considered trusted, go-to sources during emergencies. City and county government can rely on this group to disseminate emergency messaging within their respective communities using their own cultural connections and social media networks.</w:t>
      </w:r>
    </w:p>
    <w:p w14:paraId="4B4DB1DE" w14:textId="198E33EC" w:rsidR="66496A9B" w:rsidRDefault="1822488E" w:rsidP="1822488E">
      <w:pPr>
        <w:rPr>
          <w:rFonts w:ascii="Calibri" w:eastAsia="Calibri" w:hAnsi="Calibri" w:cs="Calibri"/>
          <w:sz w:val="24"/>
          <w:szCs w:val="24"/>
        </w:rPr>
      </w:pPr>
      <w:r w:rsidRPr="1822488E">
        <w:rPr>
          <w:rFonts w:ascii="Calibri" w:eastAsia="Calibri" w:hAnsi="Calibri" w:cs="Calibri"/>
          <w:sz w:val="24"/>
          <w:szCs w:val="24"/>
        </w:rPr>
        <w:t>These partners are fluent in an IEC-identified language and can assist in translation during emergency situations where necessary.</w:t>
      </w:r>
    </w:p>
    <w:p w14:paraId="4566A81E" w14:textId="39779D87" w:rsidR="66496A9B" w:rsidRDefault="31FBDE36" w:rsidP="31FBDE36">
      <w:pPr>
        <w:rPr>
          <w:rFonts w:ascii="Calibri" w:eastAsia="Calibri" w:hAnsi="Calibri" w:cs="Calibri"/>
          <w:sz w:val="24"/>
          <w:szCs w:val="24"/>
        </w:rPr>
      </w:pPr>
      <w:r w:rsidRPr="31FBDE36">
        <w:rPr>
          <w:rFonts w:ascii="Calibri" w:eastAsia="Calibri" w:hAnsi="Calibri" w:cs="Calibri"/>
          <w:b/>
          <w:bCs/>
          <w:sz w:val="24"/>
          <w:szCs w:val="24"/>
          <w:u w:val="single"/>
        </w:rPr>
        <w:t>Data</w:t>
      </w:r>
    </w:p>
    <w:p w14:paraId="21B384B0" w14:textId="0E9BEE7E" w:rsidR="36B84B60" w:rsidRDefault="1822488E" w:rsidP="1822488E">
      <w:pPr>
        <w:rPr>
          <w:rFonts w:ascii="Calibri" w:eastAsia="Calibri" w:hAnsi="Calibri" w:cs="Calibri"/>
          <w:sz w:val="24"/>
          <w:szCs w:val="24"/>
        </w:rPr>
      </w:pPr>
      <w:r w:rsidRPr="1822488E">
        <w:rPr>
          <w:rFonts w:ascii="Calibri" w:eastAsia="Calibri" w:hAnsi="Calibri" w:cs="Calibri"/>
          <w:sz w:val="24"/>
          <w:szCs w:val="24"/>
        </w:rPr>
        <w:t>Any after-hours contact information collected, whether on paper or electronic, is private and protected information and should be handled as such.</w:t>
      </w:r>
      <w:r w:rsidRPr="1822488E">
        <w:rPr>
          <w:rFonts w:ascii="Calibri" w:eastAsia="Calibri" w:hAnsi="Calibri" w:cs="Calibri"/>
          <w:b/>
          <w:bCs/>
          <w:sz w:val="24"/>
          <w:szCs w:val="24"/>
        </w:rPr>
        <w:t xml:space="preserve"> </w:t>
      </w:r>
      <w:r w:rsidRPr="1822488E">
        <w:rPr>
          <w:rFonts w:ascii="Calibri" w:eastAsia="Calibri" w:hAnsi="Calibri" w:cs="Calibri"/>
          <w:sz w:val="24"/>
          <w:szCs w:val="24"/>
        </w:rPr>
        <w:t>The full TPN roster will be stored on KCEM’s CodeRED, but jurisdictions will maintain their own contacts’ information for quarterly reporting to KCEM.</w:t>
      </w:r>
      <w:r w:rsidRPr="1822488E">
        <w:rPr>
          <w:rFonts w:ascii="Calibri" w:eastAsia="Calibri" w:hAnsi="Calibri" w:cs="Calibri"/>
          <w:b/>
          <w:bCs/>
          <w:sz w:val="24"/>
          <w:szCs w:val="24"/>
        </w:rPr>
        <w:t xml:space="preserve"> Outreach data and spreadsheets that are TPN-specific are not to be downloaded or shared </w:t>
      </w:r>
      <w:r w:rsidRPr="1822488E">
        <w:rPr>
          <w:rFonts w:ascii="Calibri" w:eastAsia="Calibri" w:hAnsi="Calibri" w:cs="Calibri"/>
          <w:sz w:val="24"/>
          <w:szCs w:val="24"/>
        </w:rPr>
        <w:t xml:space="preserve">with new parties, and sharing access remains with the </w:t>
      </w:r>
      <w:r w:rsidR="00C06074">
        <w:rPr>
          <w:rFonts w:ascii="Calibri" w:eastAsia="Calibri" w:hAnsi="Calibri" w:cs="Calibri"/>
          <w:sz w:val="24"/>
          <w:szCs w:val="24"/>
        </w:rPr>
        <w:t>original data collector and KCEM</w:t>
      </w:r>
      <w:r w:rsidRPr="1822488E">
        <w:rPr>
          <w:rFonts w:ascii="Calibri" w:eastAsia="Calibri" w:hAnsi="Calibri" w:cs="Calibri"/>
          <w:sz w:val="24"/>
          <w:szCs w:val="24"/>
        </w:rPr>
        <w:t xml:space="preserve">. </w:t>
      </w:r>
    </w:p>
    <w:p w14:paraId="2D5034AD" w14:textId="2A51F9CC" w:rsidR="36B84B60" w:rsidRDefault="048FF867" w:rsidP="048FF867">
      <w:pPr>
        <w:rPr>
          <w:rFonts w:ascii="Calibri" w:eastAsia="Calibri" w:hAnsi="Calibri" w:cs="Calibri"/>
          <w:sz w:val="24"/>
          <w:szCs w:val="24"/>
        </w:rPr>
      </w:pPr>
      <w:r w:rsidRPr="048FF867">
        <w:rPr>
          <w:rFonts w:ascii="Calibri" w:eastAsia="Calibri" w:hAnsi="Calibri" w:cs="Calibri"/>
          <w:sz w:val="24"/>
          <w:szCs w:val="24"/>
        </w:rPr>
        <w:t>These precautions are in place for the benefit and safety of TPN members, whose participation may be conditional to the transparency of our agencies about data usage. For example, community members who may fear immigration and customs agents will experience more barriers to partnership if contacts are not protected. Therefore, the data will be made accessible only for Duty Officers, agency members of the Joint Information System (JIS), and th</w:t>
      </w:r>
      <w:r w:rsidR="00004F13">
        <w:rPr>
          <w:rFonts w:ascii="Calibri" w:eastAsia="Calibri" w:hAnsi="Calibri" w:cs="Calibri"/>
          <w:sz w:val="24"/>
          <w:szCs w:val="24"/>
        </w:rPr>
        <w:t xml:space="preserve">e </w:t>
      </w:r>
      <w:hyperlink r:id="rId18" w:history="1">
        <w:r w:rsidR="00004F13" w:rsidRPr="00004F13">
          <w:rPr>
            <w:rStyle w:val="Hyperlink"/>
            <w:rFonts w:ascii="Calibri" w:eastAsia="Calibri" w:hAnsi="Calibri" w:cs="Calibri"/>
            <w:sz w:val="24"/>
            <w:szCs w:val="24"/>
          </w:rPr>
          <w:t>Inclusive Emergency Communications plan</w:t>
        </w:r>
      </w:hyperlink>
      <w:r w:rsidR="00004F13">
        <w:rPr>
          <w:rFonts w:ascii="Calibri" w:eastAsia="Calibri" w:hAnsi="Calibri" w:cs="Calibri"/>
          <w:sz w:val="24"/>
          <w:szCs w:val="24"/>
        </w:rPr>
        <w:t xml:space="preserve"> workgroup.</w:t>
      </w:r>
    </w:p>
    <w:p w14:paraId="56E814FA" w14:textId="2960E436" w:rsidR="36B84B60" w:rsidRDefault="1822488E" w:rsidP="31FBDE36">
      <w:pPr>
        <w:rPr>
          <w:rFonts w:ascii="Calibri" w:eastAsia="Calibri" w:hAnsi="Calibri" w:cs="Calibri"/>
          <w:sz w:val="24"/>
          <w:szCs w:val="24"/>
          <w:u w:val="single"/>
        </w:rPr>
      </w:pPr>
      <w:r w:rsidRPr="1822488E">
        <w:rPr>
          <w:rFonts w:ascii="Calibri" w:eastAsia="Calibri" w:hAnsi="Calibri" w:cs="Calibri"/>
          <w:sz w:val="24"/>
          <w:szCs w:val="24"/>
          <w:u w:val="single"/>
        </w:rPr>
        <w:t>Data Protections Statement: to share with Partners</w:t>
      </w:r>
    </w:p>
    <w:p w14:paraId="4ED64C41" w14:textId="07AF8F7F" w:rsidR="1822488E" w:rsidRDefault="1822488E" w:rsidP="1822488E">
      <w:r w:rsidRPr="1822488E">
        <w:rPr>
          <w:rFonts w:ascii="Calibri" w:eastAsia="Calibri" w:hAnsi="Calibri" w:cs="Calibri"/>
          <w:sz w:val="24"/>
          <w:szCs w:val="24"/>
        </w:rPr>
        <w:t xml:space="preserve">The after-hours contact information you provide is sensitive and will be treated as such. Although data sharing takes place between governmental offices and jurisdictions, the TPN is an interjurisdictional effort and should not be used for outreach to specific locations. We recognize that cultural and non-English-language speaking communities transcend jurisdictional boundaries; alerts may be sent out for emergency events in any jurisdiction within King </w:t>
      </w:r>
      <w:proofErr w:type="gramStart"/>
      <w:r w:rsidRPr="1822488E">
        <w:rPr>
          <w:rFonts w:ascii="Calibri" w:eastAsia="Calibri" w:hAnsi="Calibri" w:cs="Calibri"/>
          <w:sz w:val="24"/>
          <w:szCs w:val="24"/>
        </w:rPr>
        <w:t>County, and</w:t>
      </w:r>
      <w:proofErr w:type="gramEnd"/>
      <w:r w:rsidRPr="1822488E">
        <w:rPr>
          <w:rFonts w:ascii="Calibri" w:eastAsia="Calibri" w:hAnsi="Calibri" w:cs="Calibri"/>
          <w:sz w:val="24"/>
          <w:szCs w:val="24"/>
        </w:rPr>
        <w:t xml:space="preserve"> will be sent to the entire network. </w:t>
      </w:r>
    </w:p>
    <w:p w14:paraId="0BF74BB5" w14:textId="60B77BB6" w:rsidR="1822488E" w:rsidRDefault="1822488E" w:rsidP="1822488E">
      <w:r w:rsidRPr="1822488E">
        <w:rPr>
          <w:rFonts w:ascii="Calibri" w:eastAsia="Calibri" w:hAnsi="Calibri" w:cs="Calibri"/>
          <w:sz w:val="24"/>
          <w:szCs w:val="24"/>
        </w:rPr>
        <w:t xml:space="preserve">The full TPN roster can only be accessed by King County Office of Emergency </w:t>
      </w:r>
      <w:proofErr w:type="gramStart"/>
      <w:r w:rsidRPr="1822488E">
        <w:rPr>
          <w:rFonts w:ascii="Calibri" w:eastAsia="Calibri" w:hAnsi="Calibri" w:cs="Calibri"/>
          <w:sz w:val="24"/>
          <w:szCs w:val="24"/>
        </w:rPr>
        <w:t>Management, but</w:t>
      </w:r>
      <w:proofErr w:type="gramEnd"/>
      <w:r w:rsidRPr="1822488E">
        <w:rPr>
          <w:rFonts w:ascii="Calibri" w:eastAsia="Calibri" w:hAnsi="Calibri" w:cs="Calibri"/>
          <w:sz w:val="24"/>
          <w:szCs w:val="24"/>
        </w:rPr>
        <w:t xml:space="preserve"> may receive alerts from Alert Seattle or Alert King County. </w:t>
      </w:r>
    </w:p>
    <w:p w14:paraId="0A14B5AB" w14:textId="0EF7C6FE" w:rsidR="1822488E" w:rsidRDefault="1822488E" w:rsidP="1822488E">
      <w:r w:rsidRPr="1822488E">
        <w:rPr>
          <w:rFonts w:ascii="Calibri" w:eastAsia="Calibri" w:hAnsi="Calibri" w:cs="Calibri"/>
          <w:sz w:val="24"/>
          <w:szCs w:val="24"/>
        </w:rPr>
        <w:t xml:space="preserve">As community members, the contact information you provide, such as personal emails, cell phone numbers, etc. is </w:t>
      </w:r>
      <w:r w:rsidRPr="1822488E">
        <w:rPr>
          <w:rFonts w:ascii="Calibri" w:eastAsia="Calibri" w:hAnsi="Calibri" w:cs="Calibri"/>
          <w:b/>
          <w:bCs/>
          <w:sz w:val="24"/>
          <w:szCs w:val="24"/>
        </w:rPr>
        <w:t>not subject</w:t>
      </w:r>
      <w:r w:rsidRPr="1822488E">
        <w:rPr>
          <w:rFonts w:ascii="Calibri" w:eastAsia="Calibri" w:hAnsi="Calibri" w:cs="Calibri"/>
          <w:sz w:val="24"/>
          <w:szCs w:val="24"/>
        </w:rPr>
        <w:t xml:space="preserve"> to release. Responding to an official TPN alert remains a private communication system: receiving alerts and/or responding to them will not compromise the privacy of your contact information or address. </w:t>
      </w:r>
    </w:p>
    <w:p w14:paraId="40EE5A91" w14:textId="21DD8C59" w:rsidR="1822488E" w:rsidRDefault="1822488E" w:rsidP="1822488E">
      <w:r w:rsidRPr="1822488E">
        <w:rPr>
          <w:rFonts w:ascii="Calibri" w:eastAsia="Calibri" w:hAnsi="Calibri" w:cs="Calibri"/>
          <w:sz w:val="24"/>
          <w:szCs w:val="24"/>
        </w:rPr>
        <w:lastRenderedPageBreak/>
        <w:t>Messages that you exchange with official county, city, or other official systems could potentially be released if other disclosure requests are made. For example, if you email or call an agency from your personal account, this could be released as a record and we would not be able to redact that information. For those who are concerned about this potential, we recommend communicating via work email and phone.</w:t>
      </w:r>
    </w:p>
    <w:p w14:paraId="66A954A4" w14:textId="7DD8CD01" w:rsidR="1822488E" w:rsidRDefault="1822488E" w:rsidP="1822488E">
      <w:pPr>
        <w:rPr>
          <w:rFonts w:ascii="Calibri" w:eastAsia="Calibri" w:hAnsi="Calibri" w:cs="Calibri"/>
          <w:sz w:val="24"/>
          <w:szCs w:val="24"/>
        </w:rPr>
      </w:pPr>
    </w:p>
    <w:p w14:paraId="3577C45B" w14:textId="44CF1F52" w:rsidR="048FF867" w:rsidRDefault="048FF867" w:rsidP="048FF867">
      <w:pPr>
        <w:rPr>
          <w:rFonts w:ascii="Calibri" w:eastAsia="Calibri" w:hAnsi="Calibri" w:cs="Calibri"/>
          <w:b/>
          <w:bCs/>
          <w:sz w:val="24"/>
          <w:szCs w:val="24"/>
          <w:u w:val="single"/>
        </w:rPr>
      </w:pPr>
      <w:r w:rsidRPr="048FF867">
        <w:rPr>
          <w:rFonts w:ascii="Calibri" w:eastAsia="Calibri" w:hAnsi="Calibri" w:cs="Calibri"/>
          <w:b/>
          <w:bCs/>
          <w:sz w:val="24"/>
          <w:szCs w:val="24"/>
          <w:u w:val="single"/>
        </w:rPr>
        <w:t>Recruitment</w:t>
      </w:r>
    </w:p>
    <w:p w14:paraId="5F6BC031" w14:textId="2A040421" w:rsidR="048FF867" w:rsidRDefault="048FF867" w:rsidP="048FF867">
      <w:pPr>
        <w:rPr>
          <w:rFonts w:ascii="Calibri" w:eastAsia="Calibri" w:hAnsi="Calibri" w:cs="Calibri"/>
          <w:sz w:val="24"/>
          <w:szCs w:val="24"/>
        </w:rPr>
      </w:pPr>
      <w:r w:rsidRPr="048FF867">
        <w:rPr>
          <w:rFonts w:ascii="Calibri" w:eastAsia="Calibri" w:hAnsi="Calibri" w:cs="Calibri"/>
          <w:sz w:val="24"/>
          <w:szCs w:val="24"/>
        </w:rPr>
        <w:t>All jurisdictions with these types of connections and/or who work within communities on an everyday basis and could conduct outreach for the TPN should review and follo</w:t>
      </w:r>
      <w:r w:rsidR="00004F13">
        <w:rPr>
          <w:rFonts w:ascii="Calibri" w:eastAsia="Calibri" w:hAnsi="Calibri" w:cs="Calibri"/>
          <w:sz w:val="24"/>
          <w:szCs w:val="24"/>
        </w:rPr>
        <w:t xml:space="preserve">w the </w:t>
      </w:r>
      <w:hyperlink r:id="rId19" w:history="1">
        <w:r w:rsidR="00004F13" w:rsidRPr="00004F13">
          <w:rPr>
            <w:rStyle w:val="Hyperlink"/>
            <w:rFonts w:ascii="Calibri" w:eastAsia="Calibri" w:hAnsi="Calibri" w:cs="Calibri"/>
            <w:sz w:val="24"/>
            <w:szCs w:val="24"/>
          </w:rPr>
          <w:t>Outreach Plan</w:t>
        </w:r>
      </w:hyperlink>
      <w:r w:rsidRPr="048FF867">
        <w:rPr>
          <w:rFonts w:ascii="Calibri" w:eastAsia="Calibri" w:hAnsi="Calibri" w:cs="Calibri"/>
          <w:sz w:val="24"/>
          <w:szCs w:val="24"/>
        </w:rPr>
        <w:t>, which includes tools for recruitment, templates, databases and an FAQ/enrollment form.</w:t>
      </w:r>
    </w:p>
    <w:p w14:paraId="68E06F3B" w14:textId="33FDFB84" w:rsidR="048FF867" w:rsidRDefault="1822488E" w:rsidP="1822488E">
      <w:pPr>
        <w:rPr>
          <w:rFonts w:ascii="Calibri" w:eastAsia="Calibri" w:hAnsi="Calibri" w:cs="Calibri"/>
          <w:sz w:val="24"/>
          <w:szCs w:val="24"/>
        </w:rPr>
      </w:pPr>
      <w:r w:rsidRPr="1822488E">
        <w:rPr>
          <w:rFonts w:ascii="Calibri" w:eastAsia="Calibri" w:hAnsi="Calibri" w:cs="Calibri"/>
          <w:sz w:val="24"/>
          <w:szCs w:val="24"/>
        </w:rPr>
        <w:t xml:space="preserve">Group recruitment not only expands the reach of the </w:t>
      </w:r>
      <w:proofErr w:type="gramStart"/>
      <w:r w:rsidRPr="1822488E">
        <w:rPr>
          <w:rFonts w:ascii="Calibri" w:eastAsia="Calibri" w:hAnsi="Calibri" w:cs="Calibri"/>
          <w:sz w:val="24"/>
          <w:szCs w:val="24"/>
        </w:rPr>
        <w:t>network, but</w:t>
      </w:r>
      <w:proofErr w:type="gramEnd"/>
      <w:r w:rsidRPr="1822488E">
        <w:rPr>
          <w:rFonts w:ascii="Calibri" w:eastAsia="Calibri" w:hAnsi="Calibri" w:cs="Calibri"/>
          <w:sz w:val="24"/>
          <w:szCs w:val="24"/>
        </w:rPr>
        <w:t xml:space="preserve"> will ensure local trusted connections during regional events.</w:t>
      </w:r>
    </w:p>
    <w:p w14:paraId="02F4A574" w14:textId="5A3B918C" w:rsidR="1822488E" w:rsidRDefault="1822488E" w:rsidP="1822488E">
      <w:pPr>
        <w:rPr>
          <w:rFonts w:ascii="Calibri" w:eastAsia="Calibri" w:hAnsi="Calibri" w:cs="Calibri"/>
          <w:sz w:val="24"/>
          <w:szCs w:val="24"/>
        </w:rPr>
      </w:pPr>
      <w:r w:rsidRPr="1822488E">
        <w:rPr>
          <w:rFonts w:ascii="Calibri" w:eastAsia="Calibri" w:hAnsi="Calibri" w:cs="Calibri"/>
          <w:sz w:val="24"/>
          <w:szCs w:val="24"/>
        </w:rPr>
        <w:t>Target numbers for the network are included below for reference and are based on both population size and equity considerations.</w:t>
      </w:r>
    </w:p>
    <w:p w14:paraId="5A5FF83C" w14:textId="4EE0A6FC" w:rsidR="1822488E" w:rsidRDefault="00F25CDE" w:rsidP="1822488E">
      <w:r>
        <w:rPr>
          <w:noProof/>
        </w:rPr>
        <w:lastRenderedPageBreak/>
        <w:drawing>
          <wp:inline distT="0" distB="0" distL="0" distR="0" wp14:anchorId="1B72FC79" wp14:editId="54D64653">
            <wp:extent cx="6334125" cy="7202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38380" cy="7207198"/>
                    </a:xfrm>
                    <a:prstGeom prst="rect">
                      <a:avLst/>
                    </a:prstGeom>
                  </pic:spPr>
                </pic:pic>
              </a:graphicData>
            </a:graphic>
          </wp:inline>
        </w:drawing>
      </w:r>
    </w:p>
    <w:p w14:paraId="4BAF3409" w14:textId="4D3D5669" w:rsidR="66496A9B" w:rsidRDefault="31FBDE36" w:rsidP="31FBDE36">
      <w:pPr>
        <w:rPr>
          <w:rFonts w:ascii="Calibri" w:eastAsia="Calibri" w:hAnsi="Calibri" w:cs="Calibri"/>
          <w:sz w:val="24"/>
          <w:szCs w:val="24"/>
        </w:rPr>
      </w:pPr>
      <w:r w:rsidRPr="31FBDE36">
        <w:rPr>
          <w:rFonts w:ascii="Calibri" w:eastAsia="Calibri" w:hAnsi="Calibri" w:cs="Calibri"/>
          <w:b/>
          <w:bCs/>
          <w:sz w:val="24"/>
          <w:szCs w:val="24"/>
          <w:u w:val="single"/>
        </w:rPr>
        <w:t>Use</w:t>
      </w:r>
    </w:p>
    <w:p w14:paraId="2415F333" w14:textId="4DEF71AB" w:rsidR="36B84B60" w:rsidRDefault="1822488E" w:rsidP="1822488E">
      <w:pPr>
        <w:rPr>
          <w:rFonts w:ascii="Calibri" w:eastAsia="Calibri" w:hAnsi="Calibri" w:cs="Calibri"/>
          <w:sz w:val="24"/>
          <w:szCs w:val="24"/>
        </w:rPr>
      </w:pPr>
      <w:r w:rsidRPr="1822488E">
        <w:rPr>
          <w:rFonts w:ascii="Calibri" w:eastAsia="Calibri" w:hAnsi="Calibri" w:cs="Calibri"/>
          <w:sz w:val="24"/>
          <w:szCs w:val="24"/>
        </w:rPr>
        <w:t xml:space="preserve">For emergency communications, jurisdictions should initially contact the </w:t>
      </w:r>
      <w:r w:rsidR="009060AA">
        <w:rPr>
          <w:rFonts w:ascii="Calibri" w:eastAsia="Calibri" w:hAnsi="Calibri" w:cs="Calibri"/>
          <w:sz w:val="24"/>
          <w:szCs w:val="24"/>
        </w:rPr>
        <w:t>KCEM</w:t>
      </w:r>
      <w:r w:rsidRPr="1822488E">
        <w:rPr>
          <w:rFonts w:ascii="Calibri" w:eastAsia="Calibri" w:hAnsi="Calibri" w:cs="Calibri"/>
          <w:sz w:val="24"/>
          <w:szCs w:val="24"/>
        </w:rPr>
        <w:t xml:space="preserve"> Duty Officer with specific messaging requests and language translation needs.</w:t>
      </w:r>
    </w:p>
    <w:p w14:paraId="6AA24A96" w14:textId="74E77907" w:rsidR="31FBDE36" w:rsidRDefault="1822488E" w:rsidP="1822488E">
      <w:pPr>
        <w:rPr>
          <w:rFonts w:ascii="Calibri" w:eastAsia="Calibri" w:hAnsi="Calibri" w:cs="Calibri"/>
          <w:sz w:val="24"/>
          <w:szCs w:val="24"/>
        </w:rPr>
      </w:pPr>
      <w:r w:rsidRPr="1822488E">
        <w:rPr>
          <w:rFonts w:ascii="Calibri" w:eastAsia="Calibri" w:hAnsi="Calibri" w:cs="Calibri"/>
          <w:sz w:val="24"/>
          <w:szCs w:val="24"/>
        </w:rPr>
        <w:lastRenderedPageBreak/>
        <w:t>Alerts may be sent out for emergency events in any jurisdiction within King County as approved by the KC</w:t>
      </w:r>
      <w:r w:rsidR="009060AA">
        <w:rPr>
          <w:rFonts w:ascii="Calibri" w:eastAsia="Calibri" w:hAnsi="Calibri" w:cs="Calibri"/>
          <w:sz w:val="24"/>
          <w:szCs w:val="24"/>
        </w:rPr>
        <w:t>EM</w:t>
      </w:r>
      <w:r w:rsidRPr="1822488E">
        <w:rPr>
          <w:rFonts w:ascii="Calibri" w:eastAsia="Calibri" w:hAnsi="Calibri" w:cs="Calibri"/>
          <w:sz w:val="24"/>
          <w:szCs w:val="24"/>
        </w:rPr>
        <w:t xml:space="preserve"> Duty </w:t>
      </w:r>
      <w:proofErr w:type="gramStart"/>
      <w:r w:rsidRPr="1822488E">
        <w:rPr>
          <w:rFonts w:ascii="Calibri" w:eastAsia="Calibri" w:hAnsi="Calibri" w:cs="Calibri"/>
          <w:sz w:val="24"/>
          <w:szCs w:val="24"/>
        </w:rPr>
        <w:t>Officer, and</w:t>
      </w:r>
      <w:proofErr w:type="gramEnd"/>
      <w:r w:rsidRPr="1822488E">
        <w:rPr>
          <w:rFonts w:ascii="Calibri" w:eastAsia="Calibri" w:hAnsi="Calibri" w:cs="Calibri"/>
          <w:sz w:val="24"/>
          <w:szCs w:val="24"/>
        </w:rPr>
        <w:t xml:space="preserve"> will be sent to the entire network regardless of zip code.</w:t>
      </w:r>
    </w:p>
    <w:p w14:paraId="44DABAD8" w14:textId="1CA533F8" w:rsidR="31FBDE36" w:rsidRDefault="31FBDE36" w:rsidP="1822488E">
      <w:pPr>
        <w:rPr>
          <w:rFonts w:ascii="Calibri" w:eastAsia="Calibri" w:hAnsi="Calibri" w:cs="Calibri"/>
          <w:sz w:val="24"/>
          <w:szCs w:val="24"/>
        </w:rPr>
      </w:pPr>
    </w:p>
    <w:p w14:paraId="37C45516" w14:textId="618D8E58" w:rsidR="4C19C264" w:rsidRDefault="4C19C264" w:rsidP="4C19C264">
      <w:pPr>
        <w:rPr>
          <w:rFonts w:ascii="Calibri" w:eastAsia="Calibri" w:hAnsi="Calibri" w:cs="Calibri"/>
          <w:sz w:val="24"/>
          <w:szCs w:val="24"/>
          <w:u w:val="single"/>
        </w:rPr>
      </w:pPr>
      <w:r w:rsidRPr="4C19C264">
        <w:rPr>
          <w:rFonts w:ascii="Calibri" w:eastAsia="Calibri" w:hAnsi="Calibri" w:cs="Calibri"/>
          <w:sz w:val="24"/>
          <w:szCs w:val="24"/>
        </w:rPr>
        <w:t>A general order of events.</w:t>
      </w:r>
    </w:p>
    <w:p w14:paraId="0DA6DB26" w14:textId="77777777" w:rsidR="009060AA" w:rsidRPr="009060AA" w:rsidRDefault="009060AA" w:rsidP="009060AA">
      <w:pPr>
        <w:numPr>
          <w:ilvl w:val="1"/>
          <w:numId w:val="25"/>
        </w:numPr>
        <w:spacing w:after="0" w:line="240" w:lineRule="auto"/>
        <w:ind w:left="720" w:firstLine="0"/>
        <w:textAlignment w:val="baseline"/>
        <w:rPr>
          <w:rFonts w:ascii="Calibri" w:eastAsia="Times New Roman" w:hAnsi="Calibri" w:cs="Calibri"/>
          <w:sz w:val="24"/>
          <w:szCs w:val="24"/>
        </w:rPr>
      </w:pPr>
      <w:r w:rsidRPr="009060AA">
        <w:rPr>
          <w:rFonts w:ascii="Calibri" w:eastAsia="Times New Roman" w:hAnsi="Calibri" w:cs="Calibri"/>
          <w:color w:val="000000"/>
          <w:sz w:val="24"/>
          <w:szCs w:val="24"/>
        </w:rPr>
        <w:t>Incident occurs requiring a time-sensitive, life safety action to take place in a specific geographic area, i.e. evacuation or shelter-in-place</w:t>
      </w:r>
      <w:r w:rsidRPr="009060AA">
        <w:rPr>
          <w:rFonts w:ascii="Calibri" w:eastAsia="Times New Roman" w:hAnsi="Calibri" w:cs="Calibri"/>
          <w:sz w:val="24"/>
          <w:szCs w:val="24"/>
        </w:rPr>
        <w:t> </w:t>
      </w:r>
    </w:p>
    <w:p w14:paraId="55320B95" w14:textId="77777777" w:rsidR="009060AA" w:rsidRPr="009060AA" w:rsidRDefault="009060AA" w:rsidP="009060AA">
      <w:pPr>
        <w:numPr>
          <w:ilvl w:val="1"/>
          <w:numId w:val="25"/>
        </w:numPr>
        <w:spacing w:after="0" w:line="240" w:lineRule="auto"/>
        <w:ind w:left="720" w:firstLine="0"/>
        <w:textAlignment w:val="baseline"/>
        <w:rPr>
          <w:rFonts w:ascii="Calibri" w:eastAsia="Times New Roman" w:hAnsi="Calibri" w:cs="Calibri"/>
          <w:sz w:val="24"/>
          <w:szCs w:val="24"/>
        </w:rPr>
      </w:pPr>
      <w:r w:rsidRPr="009060AA">
        <w:rPr>
          <w:rFonts w:ascii="Calibri" w:eastAsia="Times New Roman" w:hAnsi="Calibri" w:cs="Calibri"/>
          <w:color w:val="000000"/>
          <w:sz w:val="24"/>
          <w:szCs w:val="24"/>
        </w:rPr>
        <w:t>First Responder agencies respond to scene </w:t>
      </w:r>
      <w:r w:rsidRPr="009060AA">
        <w:rPr>
          <w:rFonts w:ascii="Calibri" w:eastAsia="Times New Roman" w:hAnsi="Calibri" w:cs="Calibri"/>
          <w:sz w:val="24"/>
          <w:szCs w:val="24"/>
        </w:rPr>
        <w:t> </w:t>
      </w:r>
    </w:p>
    <w:p w14:paraId="7BF3379B" w14:textId="77777777" w:rsidR="009060AA" w:rsidRPr="009060AA" w:rsidRDefault="009060AA" w:rsidP="009060AA">
      <w:pPr>
        <w:numPr>
          <w:ilvl w:val="1"/>
          <w:numId w:val="25"/>
        </w:numPr>
        <w:spacing w:after="0" w:line="240" w:lineRule="auto"/>
        <w:ind w:left="720" w:firstLine="0"/>
        <w:textAlignment w:val="baseline"/>
        <w:rPr>
          <w:rFonts w:ascii="Calibri" w:eastAsia="Times New Roman" w:hAnsi="Calibri" w:cs="Calibri"/>
          <w:sz w:val="24"/>
          <w:szCs w:val="24"/>
        </w:rPr>
      </w:pPr>
      <w:r w:rsidRPr="009060AA">
        <w:rPr>
          <w:rFonts w:ascii="Calibri" w:eastAsia="Times New Roman" w:hAnsi="Calibri" w:cs="Calibri"/>
          <w:color w:val="000000"/>
          <w:sz w:val="24"/>
          <w:szCs w:val="24"/>
        </w:rPr>
        <w:t>PIOs coordinate message development and release until a JIC is staffed.</w:t>
      </w:r>
      <w:r w:rsidRPr="009060AA">
        <w:rPr>
          <w:rFonts w:ascii="Calibri" w:eastAsia="Times New Roman" w:hAnsi="Calibri" w:cs="Calibri"/>
          <w:sz w:val="24"/>
          <w:szCs w:val="24"/>
        </w:rPr>
        <w:t> </w:t>
      </w:r>
    </w:p>
    <w:p w14:paraId="3CA92567" w14:textId="77777777" w:rsidR="009060AA" w:rsidRPr="009060AA" w:rsidRDefault="009060AA" w:rsidP="009060AA">
      <w:pPr>
        <w:numPr>
          <w:ilvl w:val="1"/>
          <w:numId w:val="25"/>
        </w:numPr>
        <w:spacing w:after="0" w:line="240" w:lineRule="auto"/>
        <w:ind w:left="720" w:firstLine="0"/>
        <w:textAlignment w:val="baseline"/>
        <w:rPr>
          <w:rFonts w:ascii="Calibri" w:eastAsia="Times New Roman" w:hAnsi="Calibri" w:cs="Calibri"/>
          <w:sz w:val="24"/>
          <w:szCs w:val="24"/>
        </w:rPr>
      </w:pPr>
      <w:r w:rsidRPr="009060AA">
        <w:rPr>
          <w:rFonts w:ascii="Calibri" w:eastAsia="Times New Roman" w:hAnsi="Calibri" w:cs="Calibri"/>
          <w:color w:val="000000"/>
          <w:sz w:val="24"/>
          <w:szCs w:val="24"/>
        </w:rPr>
        <w:t>PIOs have on their radar the need to notify all affected communities</w:t>
      </w:r>
      <w:r w:rsidRPr="009060AA">
        <w:rPr>
          <w:rFonts w:ascii="Calibri" w:eastAsia="Times New Roman" w:hAnsi="Calibri" w:cs="Calibri"/>
          <w:sz w:val="24"/>
          <w:szCs w:val="24"/>
        </w:rPr>
        <w:t> </w:t>
      </w:r>
    </w:p>
    <w:p w14:paraId="400CB011" w14:textId="77777777" w:rsidR="009060AA" w:rsidRPr="009060AA" w:rsidRDefault="009060AA" w:rsidP="009060AA">
      <w:pPr>
        <w:numPr>
          <w:ilvl w:val="1"/>
          <w:numId w:val="25"/>
        </w:numPr>
        <w:spacing w:after="0" w:line="240" w:lineRule="auto"/>
        <w:ind w:left="720" w:firstLine="0"/>
        <w:textAlignment w:val="baseline"/>
        <w:rPr>
          <w:rFonts w:ascii="Calibri" w:eastAsia="Times New Roman" w:hAnsi="Calibri" w:cs="Calibri"/>
          <w:sz w:val="24"/>
          <w:szCs w:val="24"/>
        </w:rPr>
      </w:pPr>
      <w:r w:rsidRPr="009060AA">
        <w:rPr>
          <w:rFonts w:ascii="Calibri" w:eastAsia="Times New Roman" w:hAnsi="Calibri" w:cs="Calibri"/>
          <w:color w:val="000000"/>
          <w:sz w:val="24"/>
          <w:szCs w:val="24"/>
        </w:rPr>
        <w:t>Fire / PD PIOs of larger jurisdictions, such as King County and Seattle, maintain current responsibility to notify Seattle / KCEM Duty Officers of Alert Seattle and Alert King County notifications needs </w:t>
      </w:r>
      <w:r w:rsidRPr="009060AA">
        <w:rPr>
          <w:rFonts w:ascii="Calibri" w:eastAsia="Times New Roman" w:hAnsi="Calibri" w:cs="Calibri"/>
          <w:sz w:val="24"/>
          <w:szCs w:val="24"/>
        </w:rPr>
        <w:t> </w:t>
      </w:r>
    </w:p>
    <w:p w14:paraId="41CB593D" w14:textId="77777777" w:rsidR="009060AA" w:rsidRPr="009060AA" w:rsidRDefault="009060AA" w:rsidP="009060AA">
      <w:pPr>
        <w:numPr>
          <w:ilvl w:val="1"/>
          <w:numId w:val="25"/>
        </w:numPr>
        <w:spacing w:after="0" w:line="240" w:lineRule="auto"/>
        <w:ind w:left="720" w:firstLine="0"/>
        <w:textAlignment w:val="baseline"/>
        <w:rPr>
          <w:rFonts w:ascii="Calibri" w:eastAsia="Times New Roman" w:hAnsi="Calibri" w:cs="Calibri"/>
          <w:sz w:val="24"/>
          <w:szCs w:val="24"/>
        </w:rPr>
      </w:pPr>
      <w:r w:rsidRPr="009060AA">
        <w:rPr>
          <w:rFonts w:ascii="Calibri" w:eastAsia="Times New Roman" w:hAnsi="Calibri" w:cs="Calibri"/>
          <w:b/>
          <w:bCs/>
          <w:color w:val="000000"/>
          <w:sz w:val="24"/>
          <w:szCs w:val="24"/>
        </w:rPr>
        <w:t>TPN Involvement: </w:t>
      </w:r>
      <w:r w:rsidRPr="009060AA">
        <w:rPr>
          <w:rFonts w:ascii="Calibri" w:eastAsia="Times New Roman" w:hAnsi="Calibri" w:cs="Calibri"/>
          <w:sz w:val="24"/>
          <w:szCs w:val="24"/>
        </w:rPr>
        <w:t> </w:t>
      </w:r>
    </w:p>
    <w:p w14:paraId="20E9DF8E" w14:textId="77777777" w:rsidR="009060AA" w:rsidRDefault="009060AA" w:rsidP="009060AA">
      <w:pPr>
        <w:numPr>
          <w:ilvl w:val="1"/>
          <w:numId w:val="25"/>
        </w:numPr>
        <w:spacing w:after="0" w:line="240" w:lineRule="auto"/>
        <w:ind w:firstLine="0"/>
        <w:textAlignment w:val="baseline"/>
        <w:rPr>
          <w:rFonts w:ascii="Calibri" w:eastAsia="Times New Roman" w:hAnsi="Calibri" w:cs="Calibri"/>
          <w:sz w:val="24"/>
          <w:szCs w:val="24"/>
        </w:rPr>
      </w:pPr>
      <w:r w:rsidRPr="009060AA">
        <w:rPr>
          <w:rFonts w:ascii="Calibri" w:eastAsia="Times New Roman" w:hAnsi="Calibri" w:cs="Calibri"/>
          <w:color w:val="000000"/>
          <w:sz w:val="24"/>
          <w:szCs w:val="24"/>
        </w:rPr>
        <w:t>TPN group in CodeRED is included in Alert King County and receives the notification concurrently with the geocoded area. This message follows best practice guidelines.</w:t>
      </w:r>
      <w:r w:rsidRPr="009060AA">
        <w:rPr>
          <w:rFonts w:ascii="Calibri" w:eastAsia="Times New Roman" w:hAnsi="Calibri" w:cs="Calibri"/>
          <w:sz w:val="24"/>
          <w:szCs w:val="24"/>
        </w:rPr>
        <w:t> </w:t>
      </w:r>
    </w:p>
    <w:p w14:paraId="63CBD350" w14:textId="5918A11E" w:rsidR="009060AA" w:rsidRPr="009060AA" w:rsidRDefault="009060AA" w:rsidP="009060AA">
      <w:pPr>
        <w:numPr>
          <w:ilvl w:val="2"/>
          <w:numId w:val="25"/>
        </w:numPr>
        <w:spacing w:after="0" w:line="240" w:lineRule="auto"/>
        <w:textAlignment w:val="baseline"/>
        <w:rPr>
          <w:rFonts w:ascii="Calibri" w:eastAsia="Times New Roman" w:hAnsi="Calibri" w:cs="Calibri"/>
          <w:sz w:val="24"/>
          <w:szCs w:val="24"/>
        </w:rPr>
      </w:pPr>
      <w:r w:rsidRPr="009060AA">
        <w:rPr>
          <w:rFonts w:ascii="Calibri" w:eastAsia="Times New Roman" w:hAnsi="Calibri" w:cs="Calibri"/>
          <w:color w:val="000000"/>
          <w:sz w:val="24"/>
          <w:szCs w:val="24"/>
        </w:rPr>
        <w:t>Warning Message Elements – 5 essential topics, plus translation or links to translated materials:</w:t>
      </w:r>
      <w:r w:rsidRPr="009060AA">
        <w:rPr>
          <w:rFonts w:ascii="Calibri" w:eastAsia="Times New Roman" w:hAnsi="Calibri" w:cs="Calibri"/>
          <w:sz w:val="24"/>
          <w:szCs w:val="24"/>
        </w:rPr>
        <w:t> </w:t>
      </w:r>
    </w:p>
    <w:p w14:paraId="1D768266" w14:textId="77777777" w:rsidR="009060AA" w:rsidRPr="009060AA" w:rsidRDefault="009060AA" w:rsidP="009060AA">
      <w:pPr>
        <w:numPr>
          <w:ilvl w:val="1"/>
          <w:numId w:val="26"/>
        </w:numPr>
        <w:spacing w:after="0" w:line="240" w:lineRule="auto"/>
        <w:ind w:firstLine="0"/>
        <w:textAlignment w:val="baseline"/>
        <w:rPr>
          <w:rFonts w:ascii="Calibri" w:eastAsia="Times New Roman" w:hAnsi="Calibri" w:cs="Calibri"/>
          <w:sz w:val="24"/>
          <w:szCs w:val="24"/>
        </w:rPr>
      </w:pPr>
      <w:r w:rsidRPr="009060AA">
        <w:rPr>
          <w:rFonts w:ascii="Calibri" w:eastAsia="Times New Roman" w:hAnsi="Calibri" w:cs="Calibri"/>
          <w:color w:val="000000"/>
          <w:sz w:val="24"/>
          <w:szCs w:val="24"/>
        </w:rPr>
        <w:t>Source: who is issuing alert.</w:t>
      </w:r>
      <w:r w:rsidRPr="009060AA">
        <w:rPr>
          <w:rFonts w:ascii="Calibri" w:eastAsia="Times New Roman" w:hAnsi="Calibri" w:cs="Calibri"/>
          <w:sz w:val="24"/>
          <w:szCs w:val="24"/>
        </w:rPr>
        <w:t> </w:t>
      </w:r>
    </w:p>
    <w:p w14:paraId="667550D4" w14:textId="77777777" w:rsidR="009060AA" w:rsidRPr="009060AA" w:rsidRDefault="009060AA" w:rsidP="009060AA">
      <w:pPr>
        <w:numPr>
          <w:ilvl w:val="1"/>
          <w:numId w:val="27"/>
        </w:numPr>
        <w:spacing w:after="0" w:line="240" w:lineRule="auto"/>
        <w:ind w:firstLine="0"/>
        <w:textAlignment w:val="baseline"/>
        <w:rPr>
          <w:rFonts w:ascii="Calibri" w:eastAsia="Times New Roman" w:hAnsi="Calibri" w:cs="Calibri"/>
          <w:sz w:val="24"/>
          <w:szCs w:val="24"/>
        </w:rPr>
      </w:pPr>
      <w:r w:rsidRPr="009060AA">
        <w:rPr>
          <w:rFonts w:ascii="Calibri" w:eastAsia="Times New Roman" w:hAnsi="Calibri" w:cs="Calibri"/>
          <w:color w:val="000000"/>
          <w:sz w:val="24"/>
          <w:szCs w:val="24"/>
        </w:rPr>
        <w:t>Hazards: type of incident and impacts– explosion, chemical spill, hazardous air, water, etc.</w:t>
      </w:r>
      <w:r w:rsidRPr="009060AA">
        <w:rPr>
          <w:rFonts w:ascii="Calibri" w:eastAsia="Times New Roman" w:hAnsi="Calibri" w:cs="Calibri"/>
          <w:sz w:val="24"/>
          <w:szCs w:val="24"/>
        </w:rPr>
        <w:t> </w:t>
      </w:r>
    </w:p>
    <w:p w14:paraId="3DAAC3AF" w14:textId="77777777" w:rsidR="009060AA" w:rsidRPr="009060AA" w:rsidRDefault="009060AA" w:rsidP="009060AA">
      <w:pPr>
        <w:numPr>
          <w:ilvl w:val="1"/>
          <w:numId w:val="28"/>
        </w:numPr>
        <w:spacing w:after="0" w:line="240" w:lineRule="auto"/>
        <w:ind w:firstLine="0"/>
        <w:textAlignment w:val="baseline"/>
        <w:rPr>
          <w:rFonts w:ascii="Calibri" w:eastAsia="Times New Roman" w:hAnsi="Calibri" w:cs="Calibri"/>
          <w:sz w:val="24"/>
          <w:szCs w:val="24"/>
        </w:rPr>
      </w:pPr>
      <w:r w:rsidRPr="009060AA">
        <w:rPr>
          <w:rFonts w:ascii="Calibri" w:eastAsia="Times New Roman" w:hAnsi="Calibri" w:cs="Calibri"/>
          <w:color w:val="000000"/>
          <w:sz w:val="24"/>
          <w:szCs w:val="24"/>
        </w:rPr>
        <w:t>Location: geographic area affected, boundaries, neighborhoods, etc.</w:t>
      </w:r>
      <w:r w:rsidRPr="009060AA">
        <w:rPr>
          <w:rFonts w:ascii="Calibri" w:eastAsia="Times New Roman" w:hAnsi="Calibri" w:cs="Calibri"/>
          <w:sz w:val="24"/>
          <w:szCs w:val="24"/>
        </w:rPr>
        <w:t> </w:t>
      </w:r>
    </w:p>
    <w:p w14:paraId="5B21F547" w14:textId="77777777" w:rsidR="009060AA" w:rsidRPr="009060AA" w:rsidRDefault="009060AA" w:rsidP="009060AA">
      <w:pPr>
        <w:numPr>
          <w:ilvl w:val="1"/>
          <w:numId w:val="29"/>
        </w:numPr>
        <w:spacing w:after="0" w:line="240" w:lineRule="auto"/>
        <w:ind w:firstLine="0"/>
        <w:textAlignment w:val="baseline"/>
        <w:rPr>
          <w:rFonts w:ascii="Calibri" w:eastAsia="Times New Roman" w:hAnsi="Calibri" w:cs="Calibri"/>
          <w:sz w:val="24"/>
          <w:szCs w:val="24"/>
        </w:rPr>
      </w:pPr>
      <w:r w:rsidRPr="009060AA">
        <w:rPr>
          <w:rFonts w:ascii="Calibri" w:eastAsia="Times New Roman" w:hAnsi="Calibri" w:cs="Calibri"/>
          <w:color w:val="000000"/>
          <w:sz w:val="24"/>
          <w:szCs w:val="24"/>
        </w:rPr>
        <w:t>Protective Actions: actions needed to stay safe, time to do it, how to accomplish it, how it reduces the impact.</w:t>
      </w:r>
      <w:r w:rsidRPr="009060AA">
        <w:rPr>
          <w:rFonts w:ascii="Calibri" w:eastAsia="Times New Roman" w:hAnsi="Calibri" w:cs="Calibri"/>
          <w:sz w:val="24"/>
          <w:szCs w:val="24"/>
        </w:rPr>
        <w:t> </w:t>
      </w:r>
    </w:p>
    <w:p w14:paraId="40CB836D" w14:textId="77777777" w:rsidR="009060AA" w:rsidRPr="009060AA" w:rsidRDefault="009060AA" w:rsidP="009060AA">
      <w:pPr>
        <w:numPr>
          <w:ilvl w:val="1"/>
          <w:numId w:val="30"/>
        </w:numPr>
        <w:spacing w:after="0" w:line="240" w:lineRule="auto"/>
        <w:ind w:firstLine="0"/>
        <w:textAlignment w:val="baseline"/>
        <w:rPr>
          <w:rFonts w:ascii="Calibri" w:eastAsia="Times New Roman" w:hAnsi="Calibri" w:cs="Calibri"/>
          <w:sz w:val="24"/>
          <w:szCs w:val="24"/>
        </w:rPr>
      </w:pPr>
      <w:r w:rsidRPr="009060AA">
        <w:rPr>
          <w:rFonts w:ascii="Calibri" w:eastAsia="Times New Roman" w:hAnsi="Calibri" w:cs="Calibri"/>
          <w:color w:val="000000"/>
          <w:sz w:val="24"/>
          <w:szCs w:val="24"/>
        </w:rPr>
        <w:t>Time: expected duration.</w:t>
      </w:r>
      <w:r w:rsidRPr="009060AA">
        <w:rPr>
          <w:rFonts w:ascii="Calibri" w:eastAsia="Times New Roman" w:hAnsi="Calibri" w:cs="Calibri"/>
          <w:sz w:val="24"/>
          <w:szCs w:val="24"/>
        </w:rPr>
        <w:t> </w:t>
      </w:r>
    </w:p>
    <w:p w14:paraId="5A7DD63F" w14:textId="77777777" w:rsidR="009060AA" w:rsidRPr="009060AA" w:rsidRDefault="009060AA" w:rsidP="009060AA">
      <w:pPr>
        <w:numPr>
          <w:ilvl w:val="1"/>
          <w:numId w:val="31"/>
        </w:numPr>
        <w:spacing w:after="0" w:line="240" w:lineRule="auto"/>
        <w:ind w:firstLine="0"/>
        <w:textAlignment w:val="baseline"/>
        <w:rPr>
          <w:rFonts w:ascii="Calibri" w:eastAsia="Times New Roman" w:hAnsi="Calibri" w:cs="Calibri"/>
          <w:sz w:val="24"/>
          <w:szCs w:val="24"/>
        </w:rPr>
      </w:pPr>
      <w:r w:rsidRPr="009060AA">
        <w:rPr>
          <w:rFonts w:ascii="Calibri" w:eastAsia="Times New Roman" w:hAnsi="Calibri" w:cs="Calibri"/>
          <w:color w:val="000000"/>
          <w:sz w:val="24"/>
          <w:szCs w:val="24"/>
        </w:rPr>
        <w:t>Translation: include link to translated versions of the message.</w:t>
      </w:r>
      <w:r w:rsidRPr="009060AA">
        <w:rPr>
          <w:rFonts w:ascii="Calibri" w:eastAsia="Times New Roman" w:hAnsi="Calibri" w:cs="Calibri"/>
          <w:sz w:val="24"/>
          <w:szCs w:val="24"/>
        </w:rPr>
        <w:t> </w:t>
      </w:r>
    </w:p>
    <w:p w14:paraId="28910D13" w14:textId="77777777" w:rsidR="009060AA" w:rsidRPr="009060AA" w:rsidRDefault="009060AA" w:rsidP="009060AA">
      <w:pPr>
        <w:pStyle w:val="ListParagraph"/>
        <w:numPr>
          <w:ilvl w:val="0"/>
          <w:numId w:val="33"/>
        </w:numPr>
        <w:spacing w:after="0" w:line="240" w:lineRule="auto"/>
        <w:textAlignment w:val="baseline"/>
        <w:rPr>
          <w:rFonts w:ascii="Calibri" w:eastAsia="Times New Roman" w:hAnsi="Calibri" w:cs="Calibri"/>
          <w:sz w:val="24"/>
          <w:szCs w:val="24"/>
        </w:rPr>
      </w:pPr>
      <w:r w:rsidRPr="009060AA">
        <w:rPr>
          <w:rFonts w:ascii="Calibri" w:eastAsia="Times New Roman" w:hAnsi="Calibri" w:cs="Calibri"/>
          <w:color w:val="000000"/>
          <w:sz w:val="24"/>
          <w:szCs w:val="24"/>
        </w:rPr>
        <w:t xml:space="preserve">A second, TPN-only notification will be </w:t>
      </w:r>
      <w:proofErr w:type="gramStart"/>
      <w:r w:rsidRPr="009060AA">
        <w:rPr>
          <w:rFonts w:ascii="Calibri" w:eastAsia="Times New Roman" w:hAnsi="Calibri" w:cs="Calibri"/>
          <w:color w:val="000000"/>
          <w:sz w:val="24"/>
          <w:szCs w:val="24"/>
        </w:rPr>
        <w:t>send</w:t>
      </w:r>
      <w:proofErr w:type="gramEnd"/>
      <w:r w:rsidRPr="009060AA">
        <w:rPr>
          <w:rFonts w:ascii="Calibri" w:eastAsia="Times New Roman" w:hAnsi="Calibri" w:cs="Calibri"/>
          <w:color w:val="000000"/>
          <w:sz w:val="24"/>
          <w:szCs w:val="24"/>
        </w:rPr>
        <w:t xml:space="preserve"> in conjunction with the informational alert by the KCEM Duty Officer. This notification will ask TPN members specifically to share the message they have just received, and to confirm positive receipt of the message.</w:t>
      </w:r>
      <w:r w:rsidRPr="009060AA">
        <w:rPr>
          <w:rFonts w:ascii="Calibri" w:eastAsia="Times New Roman" w:hAnsi="Calibri" w:cs="Calibri"/>
          <w:sz w:val="24"/>
          <w:szCs w:val="24"/>
        </w:rPr>
        <w:t> </w:t>
      </w:r>
    </w:p>
    <w:p w14:paraId="4C6BC10F" w14:textId="77777777" w:rsidR="009060AA" w:rsidRDefault="009060AA" w:rsidP="009060AA">
      <w:pPr>
        <w:pStyle w:val="ListParagraph"/>
        <w:numPr>
          <w:ilvl w:val="2"/>
          <w:numId w:val="32"/>
        </w:numPr>
        <w:spacing w:after="0" w:line="240" w:lineRule="auto"/>
        <w:textAlignment w:val="baseline"/>
        <w:rPr>
          <w:rFonts w:ascii="Calibri" w:eastAsia="Times New Roman" w:hAnsi="Calibri" w:cs="Calibri"/>
          <w:sz w:val="24"/>
          <w:szCs w:val="24"/>
        </w:rPr>
      </w:pPr>
      <w:r w:rsidRPr="009060AA">
        <w:rPr>
          <w:rFonts w:ascii="Calibri" w:eastAsia="Times New Roman" w:hAnsi="Calibri" w:cs="Calibri"/>
          <w:color w:val="000000"/>
          <w:sz w:val="24"/>
          <w:szCs w:val="24"/>
        </w:rPr>
        <w:t>KCEM Duty Officer sends out the second, TPN-only alert described above.</w:t>
      </w:r>
      <w:r w:rsidRPr="009060AA">
        <w:rPr>
          <w:rFonts w:ascii="Calibri" w:eastAsia="Times New Roman" w:hAnsi="Calibri" w:cs="Calibri"/>
          <w:sz w:val="24"/>
          <w:szCs w:val="24"/>
        </w:rPr>
        <w:t> </w:t>
      </w:r>
    </w:p>
    <w:p w14:paraId="0B4DFC66" w14:textId="77777777" w:rsidR="009060AA" w:rsidRDefault="009060AA" w:rsidP="009060AA">
      <w:pPr>
        <w:pStyle w:val="ListParagraph"/>
        <w:numPr>
          <w:ilvl w:val="1"/>
          <w:numId w:val="32"/>
        </w:numPr>
        <w:spacing w:after="0" w:line="240" w:lineRule="auto"/>
        <w:textAlignment w:val="baseline"/>
        <w:rPr>
          <w:rFonts w:ascii="Calibri" w:eastAsia="Times New Roman" w:hAnsi="Calibri" w:cs="Calibri"/>
          <w:sz w:val="24"/>
          <w:szCs w:val="24"/>
        </w:rPr>
      </w:pPr>
      <w:r w:rsidRPr="009060AA">
        <w:rPr>
          <w:rFonts w:ascii="Calibri" w:eastAsia="Times New Roman" w:hAnsi="Calibri" w:cs="Calibri"/>
          <w:color w:val="000000"/>
          <w:sz w:val="24"/>
          <w:szCs w:val="24"/>
        </w:rPr>
        <w:t>Seattle EOC and JIC activate</w:t>
      </w:r>
      <w:r w:rsidRPr="009060AA">
        <w:rPr>
          <w:rFonts w:ascii="Calibri" w:eastAsia="Times New Roman" w:hAnsi="Calibri" w:cs="Calibri"/>
          <w:sz w:val="24"/>
          <w:szCs w:val="24"/>
        </w:rPr>
        <w:t> </w:t>
      </w:r>
    </w:p>
    <w:p w14:paraId="28D0B5D8" w14:textId="77777777" w:rsidR="009060AA" w:rsidRDefault="009060AA" w:rsidP="009060AA">
      <w:pPr>
        <w:pStyle w:val="ListParagraph"/>
        <w:numPr>
          <w:ilvl w:val="2"/>
          <w:numId w:val="32"/>
        </w:numPr>
        <w:spacing w:after="0" w:line="240" w:lineRule="auto"/>
        <w:textAlignment w:val="baseline"/>
        <w:rPr>
          <w:rFonts w:ascii="Calibri" w:eastAsia="Times New Roman" w:hAnsi="Calibri" w:cs="Calibri"/>
          <w:sz w:val="24"/>
          <w:szCs w:val="24"/>
        </w:rPr>
      </w:pPr>
      <w:r w:rsidRPr="009060AA">
        <w:rPr>
          <w:rFonts w:ascii="Calibri" w:eastAsia="Times New Roman" w:hAnsi="Calibri" w:cs="Calibri"/>
          <w:color w:val="000000"/>
          <w:sz w:val="24"/>
          <w:szCs w:val="24"/>
        </w:rPr>
        <w:t>Depending on time of incident, this may be 60-120 minutes after initial incident</w:t>
      </w:r>
      <w:r w:rsidRPr="009060AA">
        <w:rPr>
          <w:rFonts w:ascii="Calibri" w:eastAsia="Times New Roman" w:hAnsi="Calibri" w:cs="Calibri"/>
          <w:sz w:val="24"/>
          <w:szCs w:val="24"/>
        </w:rPr>
        <w:t> </w:t>
      </w:r>
    </w:p>
    <w:p w14:paraId="5B7A3DCF" w14:textId="77777777" w:rsidR="009060AA" w:rsidRDefault="009060AA" w:rsidP="009060AA">
      <w:pPr>
        <w:pStyle w:val="ListParagraph"/>
        <w:numPr>
          <w:ilvl w:val="1"/>
          <w:numId w:val="32"/>
        </w:numPr>
        <w:spacing w:after="0" w:line="240" w:lineRule="auto"/>
        <w:textAlignment w:val="baseline"/>
        <w:rPr>
          <w:rFonts w:ascii="Calibri" w:eastAsia="Times New Roman" w:hAnsi="Calibri" w:cs="Calibri"/>
          <w:sz w:val="24"/>
          <w:szCs w:val="24"/>
        </w:rPr>
      </w:pPr>
      <w:r w:rsidRPr="009060AA">
        <w:rPr>
          <w:rFonts w:ascii="Calibri" w:eastAsia="Times New Roman" w:hAnsi="Calibri" w:cs="Calibri"/>
          <w:color w:val="000000"/>
          <w:sz w:val="24"/>
          <w:szCs w:val="24"/>
        </w:rPr>
        <w:t>Ongoing alerts continue via JIC</w:t>
      </w:r>
      <w:r w:rsidRPr="009060AA">
        <w:rPr>
          <w:rFonts w:ascii="Calibri" w:eastAsia="Times New Roman" w:hAnsi="Calibri" w:cs="Calibri"/>
          <w:sz w:val="24"/>
          <w:szCs w:val="24"/>
        </w:rPr>
        <w:t> </w:t>
      </w:r>
    </w:p>
    <w:p w14:paraId="51F14906" w14:textId="77777777" w:rsidR="009060AA" w:rsidRDefault="009060AA" w:rsidP="009060AA">
      <w:pPr>
        <w:pStyle w:val="ListParagraph"/>
        <w:numPr>
          <w:ilvl w:val="1"/>
          <w:numId w:val="32"/>
        </w:numPr>
        <w:spacing w:after="0" w:line="240" w:lineRule="auto"/>
        <w:textAlignment w:val="baseline"/>
        <w:rPr>
          <w:rFonts w:ascii="Calibri" w:eastAsia="Times New Roman" w:hAnsi="Calibri" w:cs="Calibri"/>
          <w:sz w:val="24"/>
          <w:szCs w:val="24"/>
        </w:rPr>
      </w:pPr>
      <w:r w:rsidRPr="009060AA">
        <w:rPr>
          <w:rFonts w:ascii="Calibri" w:eastAsia="Times New Roman" w:hAnsi="Calibri" w:cs="Calibri"/>
          <w:color w:val="000000"/>
          <w:sz w:val="24"/>
          <w:szCs w:val="24"/>
        </w:rPr>
        <w:t>JIC sends all further TPN messaging, and jurisdictions should contact them, rather than the KCEM Duty Officer. See Item 1: Emergency Contact Information.</w:t>
      </w:r>
      <w:r w:rsidRPr="009060AA">
        <w:rPr>
          <w:rFonts w:ascii="Calibri" w:eastAsia="Times New Roman" w:hAnsi="Calibri" w:cs="Calibri"/>
          <w:sz w:val="24"/>
          <w:szCs w:val="24"/>
        </w:rPr>
        <w:t> </w:t>
      </w:r>
    </w:p>
    <w:p w14:paraId="1C698B5F" w14:textId="7C36809F" w:rsidR="009060AA" w:rsidRPr="009060AA" w:rsidRDefault="009060AA" w:rsidP="009060AA">
      <w:pPr>
        <w:pStyle w:val="ListParagraph"/>
        <w:numPr>
          <w:ilvl w:val="1"/>
          <w:numId w:val="32"/>
        </w:numPr>
        <w:spacing w:after="0" w:line="240" w:lineRule="auto"/>
        <w:textAlignment w:val="baseline"/>
        <w:rPr>
          <w:rFonts w:ascii="Calibri" w:eastAsia="Times New Roman" w:hAnsi="Calibri" w:cs="Calibri"/>
          <w:sz w:val="24"/>
          <w:szCs w:val="24"/>
        </w:rPr>
      </w:pPr>
      <w:r w:rsidRPr="009060AA">
        <w:rPr>
          <w:rFonts w:ascii="Calibri" w:eastAsia="Times New Roman" w:hAnsi="Calibri" w:cs="Calibri"/>
          <w:color w:val="000000"/>
          <w:sz w:val="24"/>
          <w:szCs w:val="24"/>
        </w:rPr>
        <w:lastRenderedPageBreak/>
        <w:t>If further messaging continues to go through Alert King County, the KCEM Duty Officer must send. Otherwise, a roster can be requested for more informal continuity of messaging such as emails.</w:t>
      </w:r>
      <w:r w:rsidRPr="009060AA">
        <w:rPr>
          <w:rFonts w:ascii="Calibri" w:eastAsia="Times New Roman" w:hAnsi="Calibri" w:cs="Calibri"/>
          <w:sz w:val="24"/>
          <w:szCs w:val="24"/>
        </w:rPr>
        <w:t> </w:t>
      </w:r>
    </w:p>
    <w:p w14:paraId="715F52FE" w14:textId="3A345DF1" w:rsidR="1822488E" w:rsidRDefault="1822488E" w:rsidP="1822488E">
      <w:pPr>
        <w:rPr>
          <w:rFonts w:ascii="Calibri" w:eastAsia="Calibri" w:hAnsi="Calibri" w:cs="Calibri"/>
          <w:b/>
          <w:bCs/>
          <w:sz w:val="24"/>
          <w:szCs w:val="24"/>
          <w:u w:val="single"/>
        </w:rPr>
      </w:pPr>
    </w:p>
    <w:p w14:paraId="7E41CCBA" w14:textId="2192466C" w:rsidR="048FF867" w:rsidRDefault="048FF867" w:rsidP="048FF867">
      <w:pPr>
        <w:rPr>
          <w:rFonts w:ascii="Calibri" w:eastAsia="Calibri" w:hAnsi="Calibri" w:cs="Calibri"/>
          <w:b/>
          <w:bCs/>
          <w:sz w:val="24"/>
          <w:szCs w:val="24"/>
          <w:u w:val="single"/>
        </w:rPr>
      </w:pPr>
      <w:r w:rsidRPr="048FF867">
        <w:rPr>
          <w:rFonts w:ascii="Calibri" w:eastAsia="Calibri" w:hAnsi="Calibri" w:cs="Calibri"/>
          <w:b/>
          <w:bCs/>
          <w:sz w:val="24"/>
          <w:szCs w:val="24"/>
          <w:u w:val="single"/>
        </w:rPr>
        <w:t>Maintenance</w:t>
      </w:r>
    </w:p>
    <w:p w14:paraId="55B48FD6" w14:textId="38C701C3" w:rsidR="048FF867" w:rsidRDefault="048FF867" w:rsidP="048FF867">
      <w:pPr>
        <w:rPr>
          <w:rFonts w:ascii="Calibri" w:eastAsia="Calibri" w:hAnsi="Calibri" w:cs="Calibri"/>
          <w:sz w:val="24"/>
          <w:szCs w:val="24"/>
        </w:rPr>
      </w:pPr>
      <w:r w:rsidRPr="048FF867">
        <w:rPr>
          <w:rFonts w:ascii="Calibri" w:eastAsia="Calibri" w:hAnsi="Calibri" w:cs="Calibri"/>
          <w:sz w:val="24"/>
          <w:szCs w:val="24"/>
        </w:rPr>
        <w:t xml:space="preserve">The TPN will be maintained and managed by the </w:t>
      </w:r>
      <w:r w:rsidR="009060AA">
        <w:rPr>
          <w:rFonts w:ascii="Calibri" w:eastAsia="Calibri" w:hAnsi="Calibri" w:cs="Calibri"/>
          <w:sz w:val="24"/>
          <w:szCs w:val="24"/>
        </w:rPr>
        <w:t>KCEM</w:t>
      </w:r>
      <w:r w:rsidRPr="048FF867">
        <w:rPr>
          <w:rFonts w:ascii="Calibri" w:eastAsia="Calibri" w:hAnsi="Calibri" w:cs="Calibri"/>
          <w:sz w:val="24"/>
          <w:szCs w:val="24"/>
        </w:rPr>
        <w:t xml:space="preserve">. Additional contacts for the network can be added to the database through use of </w:t>
      </w:r>
      <w:hyperlink r:id="rId21">
        <w:r w:rsidRPr="048FF867">
          <w:rPr>
            <w:rStyle w:val="Hyperlink"/>
            <w:rFonts w:ascii="Calibri" w:eastAsia="Calibri" w:hAnsi="Calibri" w:cs="Calibri"/>
            <w:sz w:val="24"/>
            <w:szCs w:val="24"/>
          </w:rPr>
          <w:t>this Microsoft form</w:t>
        </w:r>
      </w:hyperlink>
      <w:r w:rsidRPr="048FF867">
        <w:rPr>
          <w:rFonts w:ascii="Calibri" w:eastAsia="Calibri" w:hAnsi="Calibri" w:cs="Calibri"/>
          <w:sz w:val="24"/>
          <w:szCs w:val="24"/>
        </w:rPr>
        <w:t xml:space="preserve"> (request access if necessary).</w:t>
      </w:r>
    </w:p>
    <w:p w14:paraId="5BE8679B" w14:textId="175F88CB" w:rsidR="048FF867" w:rsidRDefault="048FF867" w:rsidP="048FF867">
      <w:pPr>
        <w:rPr>
          <w:rFonts w:ascii="Calibri" w:eastAsia="Calibri" w:hAnsi="Calibri" w:cs="Calibri"/>
          <w:b/>
          <w:bCs/>
          <w:color w:val="000000" w:themeColor="text1"/>
          <w:sz w:val="24"/>
          <w:szCs w:val="24"/>
          <w:highlight w:val="yellow"/>
        </w:rPr>
      </w:pPr>
    </w:p>
    <w:p w14:paraId="0810F718" w14:textId="296E3D26" w:rsidR="66496A9B" w:rsidRDefault="66496A9B" w:rsidP="36B84B60">
      <w:pPr>
        <w:rPr>
          <w:rFonts w:ascii="Calibri" w:eastAsia="Calibri" w:hAnsi="Calibri" w:cs="Calibri"/>
        </w:rPr>
      </w:pPr>
    </w:p>
    <w:p w14:paraId="50D980E3" w14:textId="2DA40BBD" w:rsidR="66496A9B" w:rsidRDefault="66496A9B">
      <w:r>
        <w:br w:type="page"/>
      </w:r>
    </w:p>
    <w:p w14:paraId="61861083" w14:textId="04ECEB0B" w:rsidR="03573053" w:rsidRDefault="66496A9B" w:rsidP="66496A9B">
      <w:pPr>
        <w:spacing w:line="240" w:lineRule="auto"/>
        <w:jc w:val="center"/>
        <w:rPr>
          <w:rFonts w:ascii="Calibri" w:eastAsia="Calibri" w:hAnsi="Calibri" w:cs="Calibri"/>
          <w:b/>
          <w:bCs/>
          <w:sz w:val="32"/>
          <w:szCs w:val="32"/>
        </w:rPr>
      </w:pPr>
      <w:r w:rsidRPr="66496A9B">
        <w:rPr>
          <w:rFonts w:ascii="Calibri" w:eastAsia="Calibri" w:hAnsi="Calibri" w:cs="Calibri"/>
          <w:b/>
          <w:bCs/>
          <w:sz w:val="32"/>
          <w:szCs w:val="32"/>
        </w:rPr>
        <w:lastRenderedPageBreak/>
        <w:t>Item 6: News Media Contacts</w:t>
      </w:r>
    </w:p>
    <w:p w14:paraId="0BFFD8DD" w14:textId="42D72C74" w:rsidR="03573053" w:rsidRDefault="03573053" w:rsidP="03573053">
      <w:pPr>
        <w:spacing w:line="240" w:lineRule="auto"/>
        <w:jc w:val="center"/>
        <w:rPr>
          <w:rFonts w:ascii="Calibri" w:eastAsia="Calibri" w:hAnsi="Calibri" w:cs="Calibri"/>
          <w:sz w:val="32"/>
          <w:szCs w:val="32"/>
        </w:rPr>
      </w:pPr>
    </w:p>
    <w:p w14:paraId="6C4B3642" w14:textId="4B9D4930" w:rsidR="03573053" w:rsidRDefault="66496A9B" w:rsidP="66496A9B">
      <w:pPr>
        <w:ind w:left="720"/>
        <w:rPr>
          <w:rFonts w:ascii="Calibri" w:eastAsia="Calibri" w:hAnsi="Calibri" w:cs="Calibri"/>
          <w:sz w:val="24"/>
          <w:szCs w:val="24"/>
        </w:rPr>
      </w:pPr>
      <w:r w:rsidRPr="66496A9B">
        <w:rPr>
          <w:rFonts w:ascii="Calibri" w:eastAsia="Calibri" w:hAnsi="Calibri" w:cs="Calibri"/>
          <w:b/>
          <w:bCs/>
          <w:i/>
          <w:iCs/>
          <w:sz w:val="24"/>
          <w:szCs w:val="24"/>
        </w:rPr>
        <w:t>News Media (including ethnic)</w:t>
      </w:r>
    </w:p>
    <w:p w14:paraId="52E8778B" w14:textId="0915E5FF" w:rsidR="03573053" w:rsidRDefault="66496A9B" w:rsidP="66496A9B">
      <w:pPr>
        <w:ind w:left="720"/>
        <w:rPr>
          <w:rFonts w:ascii="Calibri" w:eastAsia="Calibri" w:hAnsi="Calibri" w:cs="Calibri"/>
          <w:sz w:val="24"/>
          <w:szCs w:val="24"/>
        </w:rPr>
      </w:pPr>
      <w:r w:rsidRPr="66496A9B">
        <w:rPr>
          <w:rFonts w:ascii="Calibri" w:eastAsia="Calibri" w:hAnsi="Calibri" w:cs="Calibri"/>
          <w:sz w:val="24"/>
          <w:szCs w:val="24"/>
        </w:rPr>
        <w:t>Role: Reiterate and translate (as needed) public safety messages and situation updates provided by the County JIC. Provide feedback regarding additional public messaging needs, based on customer response.</w:t>
      </w:r>
    </w:p>
    <w:p w14:paraId="74B2D93B" w14:textId="40DCBCD3" w:rsidR="03573053" w:rsidRDefault="1822488E" w:rsidP="1822488E">
      <w:pPr>
        <w:ind w:left="720"/>
        <w:rPr>
          <w:rFonts w:ascii="Calibri" w:eastAsia="Calibri" w:hAnsi="Calibri" w:cs="Calibri"/>
          <w:sz w:val="24"/>
          <w:szCs w:val="24"/>
        </w:rPr>
      </w:pPr>
      <w:r w:rsidRPr="1822488E">
        <w:rPr>
          <w:rFonts w:ascii="Calibri" w:eastAsia="Calibri" w:hAnsi="Calibri" w:cs="Calibri"/>
          <w:sz w:val="24"/>
          <w:szCs w:val="24"/>
        </w:rPr>
        <w:t xml:space="preserve">Contact: (see </w:t>
      </w:r>
      <w:hyperlink r:id="rId22">
        <w:r w:rsidRPr="1822488E">
          <w:rPr>
            <w:rStyle w:val="Hyperlink"/>
            <w:rFonts w:ascii="Calibri" w:eastAsia="Calibri" w:hAnsi="Calibri" w:cs="Calibri"/>
            <w:sz w:val="24"/>
            <w:szCs w:val="24"/>
          </w:rPr>
          <w:t>OIRA page</w:t>
        </w:r>
      </w:hyperlink>
      <w:r w:rsidRPr="1822488E">
        <w:rPr>
          <w:rFonts w:ascii="Calibri" w:eastAsia="Calibri" w:hAnsi="Calibri" w:cs="Calibri"/>
          <w:sz w:val="24"/>
          <w:szCs w:val="24"/>
        </w:rPr>
        <w:t xml:space="preserve"> for most current list; sample below, not for use)</w:t>
      </w:r>
    </w:p>
    <w:p w14:paraId="1914B3DA" w14:textId="4F95E851" w:rsidR="03573053" w:rsidRDefault="03573053" w:rsidP="1822488E">
      <w:pPr>
        <w:rPr>
          <w:rFonts w:ascii="Calibri" w:eastAsia="Calibri" w:hAnsi="Calibri" w:cs="Calibri"/>
          <w:sz w:val="24"/>
          <w:szCs w:val="24"/>
        </w:rPr>
      </w:pPr>
      <w:r>
        <w:rPr>
          <w:noProof/>
          <w:color w:val="2B579A"/>
          <w:shd w:val="clear" w:color="auto" w:fill="E6E6E6"/>
        </w:rPr>
        <w:drawing>
          <wp:inline distT="0" distB="0" distL="0" distR="0" wp14:anchorId="02E3BD76" wp14:editId="29CF171D">
            <wp:extent cx="6654644" cy="3476625"/>
            <wp:effectExtent l="0" t="0" r="0" b="0"/>
            <wp:docPr id="942838436" name="Picture 942838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6654644" cy="3476625"/>
                    </a:xfrm>
                    <a:prstGeom prst="rect">
                      <a:avLst/>
                    </a:prstGeom>
                  </pic:spPr>
                </pic:pic>
              </a:graphicData>
            </a:graphic>
          </wp:inline>
        </w:drawing>
      </w:r>
    </w:p>
    <w:p w14:paraId="1AF02BE9" w14:textId="73E41CDE" w:rsidR="03573053" w:rsidRDefault="03573053" w:rsidP="1822488E">
      <w:pPr>
        <w:rPr>
          <w:rFonts w:ascii="Calibri" w:eastAsia="Calibri" w:hAnsi="Calibri" w:cs="Calibri"/>
          <w:sz w:val="24"/>
          <w:szCs w:val="24"/>
        </w:rPr>
      </w:pPr>
    </w:p>
    <w:p w14:paraId="0F1C1462" w14:textId="36FB8D7D" w:rsidR="03573053" w:rsidRDefault="03573053" w:rsidP="03573053">
      <w:pPr>
        <w:ind w:left="720"/>
        <w:rPr>
          <w:rFonts w:ascii="Calibri" w:eastAsia="Calibri" w:hAnsi="Calibri" w:cs="Calibri"/>
          <w:sz w:val="24"/>
          <w:szCs w:val="24"/>
        </w:rPr>
      </w:pPr>
    </w:p>
    <w:p w14:paraId="4D8868C2" w14:textId="0124490C" w:rsidR="03573053" w:rsidRDefault="03573053" w:rsidP="03573053">
      <w:pPr>
        <w:ind w:left="720"/>
        <w:rPr>
          <w:rFonts w:ascii="Calibri" w:eastAsia="Calibri" w:hAnsi="Calibri" w:cs="Calibri"/>
          <w:sz w:val="24"/>
          <w:szCs w:val="24"/>
        </w:rPr>
      </w:pPr>
    </w:p>
    <w:p w14:paraId="3330BCFD" w14:textId="0C0EEA17" w:rsidR="03573053" w:rsidRDefault="03573053" w:rsidP="03573053">
      <w:pPr>
        <w:ind w:left="720"/>
        <w:rPr>
          <w:rFonts w:ascii="Calibri" w:eastAsia="Calibri" w:hAnsi="Calibri" w:cs="Calibri"/>
          <w:sz w:val="24"/>
          <w:szCs w:val="24"/>
        </w:rPr>
      </w:pPr>
    </w:p>
    <w:p w14:paraId="61CE9817" w14:textId="27C1C5CC" w:rsidR="03573053" w:rsidRDefault="03573053" w:rsidP="03573053">
      <w:pPr>
        <w:rPr>
          <w:rFonts w:ascii="Calibri" w:eastAsia="Calibri" w:hAnsi="Calibri" w:cs="Calibri"/>
          <w:b/>
          <w:bCs/>
        </w:rPr>
      </w:pPr>
    </w:p>
    <w:p w14:paraId="7769BB7F" w14:textId="49169295" w:rsidR="03573053" w:rsidRDefault="03573053" w:rsidP="03573053">
      <w:pPr>
        <w:rPr>
          <w:rFonts w:ascii="Calibri" w:eastAsia="Calibri" w:hAnsi="Calibri" w:cs="Calibri"/>
        </w:rPr>
      </w:pPr>
    </w:p>
    <w:p w14:paraId="6E727FFC" w14:textId="43931A41" w:rsidR="03573053" w:rsidRDefault="03573053" w:rsidP="03573053">
      <w:pPr>
        <w:rPr>
          <w:rFonts w:ascii="Calibri" w:eastAsia="Calibri" w:hAnsi="Calibri" w:cs="Calibri"/>
        </w:rPr>
      </w:pPr>
    </w:p>
    <w:p w14:paraId="0FCA1D14" w14:textId="118C32AF" w:rsidR="03573053" w:rsidRDefault="03573053" w:rsidP="03573053"/>
    <w:p w14:paraId="2D497C29" w14:textId="24E3DCA1" w:rsidR="1822488E" w:rsidRDefault="1822488E" w:rsidP="1822488E"/>
    <w:p w14:paraId="1CD9AC63" w14:textId="4B6C05A7" w:rsidR="1822488E" w:rsidRDefault="1822488E" w:rsidP="1822488E">
      <w:pPr>
        <w:spacing w:line="240" w:lineRule="auto"/>
        <w:jc w:val="center"/>
        <w:rPr>
          <w:rFonts w:ascii="Calibri" w:eastAsia="Calibri" w:hAnsi="Calibri" w:cs="Calibri"/>
          <w:b/>
          <w:bCs/>
          <w:sz w:val="32"/>
          <w:szCs w:val="32"/>
        </w:rPr>
      </w:pPr>
      <w:r w:rsidRPr="1822488E">
        <w:rPr>
          <w:rFonts w:ascii="Calibri" w:eastAsia="Calibri" w:hAnsi="Calibri" w:cs="Calibri"/>
          <w:b/>
          <w:bCs/>
          <w:sz w:val="32"/>
          <w:szCs w:val="32"/>
        </w:rPr>
        <w:lastRenderedPageBreak/>
        <w:t xml:space="preserve">Item 7: Translation </w:t>
      </w:r>
      <w:r w:rsidR="00CA3429">
        <w:rPr>
          <w:rFonts w:ascii="Calibri" w:eastAsia="Calibri" w:hAnsi="Calibri" w:cs="Calibri"/>
          <w:b/>
          <w:bCs/>
          <w:sz w:val="32"/>
          <w:szCs w:val="32"/>
        </w:rPr>
        <w:t>Tips</w:t>
      </w:r>
    </w:p>
    <w:p w14:paraId="625707B8" w14:textId="0A21C42B" w:rsidR="00CA3429" w:rsidRDefault="00CA3429" w:rsidP="00CA3429">
      <w:pPr>
        <w:spacing w:after="0" w:line="240" w:lineRule="auto"/>
        <w:jc w:val="center"/>
        <w:rPr>
          <w:b/>
          <w:sz w:val="24"/>
          <w:szCs w:val="24"/>
        </w:rPr>
      </w:pPr>
      <w:r w:rsidRPr="001E5AD6">
        <w:rPr>
          <w:b/>
          <w:sz w:val="24"/>
          <w:szCs w:val="24"/>
        </w:rPr>
        <w:t xml:space="preserve">A GUIDE FOR EMERGENCY MANAGERS </w:t>
      </w:r>
    </w:p>
    <w:p w14:paraId="3FD00C83" w14:textId="77777777" w:rsidR="00CA3429" w:rsidRPr="009B4083" w:rsidRDefault="00CA3429" w:rsidP="00CA3429">
      <w:pPr>
        <w:spacing w:after="0" w:line="240" w:lineRule="auto"/>
        <w:jc w:val="center"/>
        <w:rPr>
          <w:b/>
          <w:sz w:val="24"/>
          <w:szCs w:val="24"/>
        </w:rPr>
      </w:pPr>
      <w:r w:rsidRPr="001E5AD6">
        <w:rPr>
          <w:b/>
          <w:sz w:val="24"/>
          <w:szCs w:val="24"/>
        </w:rPr>
        <w:t>AND PUBLIC INFORMATION OFFICERS</w:t>
      </w:r>
    </w:p>
    <w:p w14:paraId="2B7CE24C" w14:textId="77777777" w:rsidR="00CA3429" w:rsidRDefault="00CA3429" w:rsidP="00CA3429">
      <w:pPr>
        <w:rPr>
          <w:sz w:val="24"/>
          <w:szCs w:val="24"/>
        </w:rPr>
      </w:pPr>
    </w:p>
    <w:p w14:paraId="710235E1" w14:textId="77777777" w:rsidR="00CA3429" w:rsidRPr="008B247B" w:rsidRDefault="00CA3429" w:rsidP="00CA3429">
      <w:pPr>
        <w:rPr>
          <w:b/>
          <w:caps/>
          <w:sz w:val="24"/>
          <w:szCs w:val="24"/>
        </w:rPr>
      </w:pPr>
      <w:r w:rsidRPr="008B247B">
        <w:rPr>
          <w:b/>
          <w:caps/>
          <w:sz w:val="24"/>
          <w:szCs w:val="24"/>
        </w:rPr>
        <w:t>Step 1: Understand the target audience</w:t>
      </w:r>
    </w:p>
    <w:p w14:paraId="7CD9E262" w14:textId="760921CE" w:rsidR="00CA3429" w:rsidRPr="000577B2" w:rsidRDefault="00CA3429" w:rsidP="00CA3429">
      <w:pPr>
        <w:rPr>
          <w:sz w:val="24"/>
          <w:szCs w:val="24"/>
        </w:rPr>
      </w:pPr>
      <w:r w:rsidRPr="001E5AD6">
        <w:rPr>
          <w:sz w:val="24"/>
          <w:szCs w:val="24"/>
        </w:rPr>
        <w:t>Whenever possible, lear</w:t>
      </w:r>
      <w:r>
        <w:rPr>
          <w:sz w:val="24"/>
          <w:szCs w:val="24"/>
        </w:rPr>
        <w:t xml:space="preserve">n about the best way to reach </w:t>
      </w:r>
      <w:r w:rsidR="009060AA">
        <w:rPr>
          <w:sz w:val="24"/>
          <w:szCs w:val="24"/>
        </w:rPr>
        <w:t>an LEP</w:t>
      </w:r>
      <w:r w:rsidRPr="001E5AD6">
        <w:rPr>
          <w:sz w:val="24"/>
          <w:szCs w:val="24"/>
        </w:rPr>
        <w:t xml:space="preserve"> community by asking someone from the target audience (such as staff from an organization in that community) or looking up information about the community (see resources).</w:t>
      </w:r>
    </w:p>
    <w:p w14:paraId="4DCECE4D" w14:textId="77777777" w:rsidR="00CA3429" w:rsidRPr="00402689" w:rsidRDefault="00CA3429" w:rsidP="00CA3429">
      <w:pPr>
        <w:autoSpaceDE w:val="0"/>
        <w:autoSpaceDN w:val="0"/>
        <w:adjustRightInd w:val="0"/>
        <w:spacing w:after="0" w:line="240" w:lineRule="auto"/>
        <w:rPr>
          <w:rFonts w:cs="Open Sans"/>
          <w:color w:val="000000"/>
          <w:sz w:val="24"/>
          <w:szCs w:val="24"/>
        </w:rPr>
      </w:pPr>
      <w:r w:rsidRPr="001E5AD6">
        <w:rPr>
          <w:rFonts w:cs="Open Sans"/>
          <w:color w:val="000000"/>
          <w:sz w:val="24"/>
          <w:szCs w:val="24"/>
        </w:rPr>
        <w:t xml:space="preserve">Written communication is not the only (nor always the best) mode of communication. For example, some languages have rich oral traditions, including East African languages such as Oromo. A word-of-mouth or video approach may work better in those language communities. </w:t>
      </w:r>
    </w:p>
    <w:p w14:paraId="11CD2DD4" w14:textId="77777777" w:rsidR="00CA3429" w:rsidRPr="001E5AD6" w:rsidRDefault="00CA3429" w:rsidP="00CA3429">
      <w:pPr>
        <w:rPr>
          <w:sz w:val="24"/>
          <w:szCs w:val="24"/>
        </w:rPr>
      </w:pPr>
      <w:r w:rsidRPr="001E5AD6">
        <w:rPr>
          <w:sz w:val="24"/>
          <w:szCs w:val="24"/>
        </w:rPr>
        <w:t xml:space="preserve"> </w:t>
      </w:r>
    </w:p>
    <w:p w14:paraId="0763C6EE" w14:textId="77777777" w:rsidR="00CA3429" w:rsidRPr="008B247B" w:rsidRDefault="00CA3429" w:rsidP="00CA3429">
      <w:pPr>
        <w:rPr>
          <w:b/>
          <w:caps/>
          <w:sz w:val="24"/>
          <w:szCs w:val="24"/>
        </w:rPr>
      </w:pPr>
      <w:r w:rsidRPr="008B247B">
        <w:rPr>
          <w:b/>
          <w:caps/>
          <w:sz w:val="24"/>
          <w:szCs w:val="24"/>
        </w:rPr>
        <w:t>Step 2: Preparing materials for translation</w:t>
      </w:r>
    </w:p>
    <w:p w14:paraId="19D352AF" w14:textId="77777777" w:rsidR="00CA3429" w:rsidRPr="001E5AD6" w:rsidRDefault="00CA3429" w:rsidP="00CA3429">
      <w:pPr>
        <w:rPr>
          <w:b/>
          <w:sz w:val="24"/>
          <w:szCs w:val="24"/>
        </w:rPr>
      </w:pPr>
      <w:r w:rsidRPr="001E5AD6">
        <w:rPr>
          <w:b/>
          <w:sz w:val="24"/>
          <w:szCs w:val="24"/>
        </w:rPr>
        <w:t>Time and cost estimates (non-rush)</w:t>
      </w:r>
    </w:p>
    <w:p w14:paraId="5B17BC38" w14:textId="77777777" w:rsidR="00CA3429" w:rsidRPr="001E5AD6" w:rsidRDefault="00CA3429" w:rsidP="00CA3429">
      <w:pPr>
        <w:rPr>
          <w:sz w:val="24"/>
          <w:szCs w:val="24"/>
        </w:rPr>
      </w:pPr>
      <w:r w:rsidRPr="001E5AD6">
        <w:rPr>
          <w:sz w:val="24"/>
          <w:szCs w:val="24"/>
        </w:rPr>
        <w:t xml:space="preserve">Generally, simple translations (600 words or less, common vocabulary) take about a week and complex translations (more than 600 words, technical language) take a week and a half or more. Budget around </w:t>
      </w:r>
      <w:r>
        <w:rPr>
          <w:sz w:val="24"/>
          <w:szCs w:val="24"/>
        </w:rPr>
        <w:t>0.25-</w:t>
      </w:r>
      <w:r w:rsidRPr="001E5AD6">
        <w:rPr>
          <w:sz w:val="24"/>
          <w:szCs w:val="24"/>
        </w:rPr>
        <w:t>0.</w:t>
      </w:r>
      <w:r>
        <w:rPr>
          <w:sz w:val="24"/>
          <w:szCs w:val="24"/>
        </w:rPr>
        <w:t>30</w:t>
      </w:r>
      <w:r w:rsidRPr="001E5AD6">
        <w:rPr>
          <w:sz w:val="24"/>
          <w:szCs w:val="24"/>
        </w:rPr>
        <w:t xml:space="preserve"> cents per word or $50/hour by a certified translator.</w:t>
      </w:r>
    </w:p>
    <w:p w14:paraId="389C9679" w14:textId="77777777" w:rsidR="00CA3429" w:rsidRDefault="00CA3429" w:rsidP="00CA3429">
      <w:pPr>
        <w:pStyle w:val="Pa4"/>
        <w:spacing w:after="80"/>
        <w:rPr>
          <w:rStyle w:val="A4"/>
          <w:rFonts w:asciiTheme="minorHAnsi" w:hAnsiTheme="minorHAnsi"/>
          <w:b/>
          <w:bCs/>
        </w:rPr>
      </w:pPr>
    </w:p>
    <w:p w14:paraId="6A456989" w14:textId="77777777" w:rsidR="00CA3429" w:rsidRPr="00F65E11" w:rsidRDefault="00CA3429" w:rsidP="00CA3429">
      <w:pPr>
        <w:pStyle w:val="Pa4"/>
        <w:spacing w:after="80"/>
        <w:rPr>
          <w:rFonts w:asciiTheme="minorHAnsi" w:hAnsiTheme="minorHAnsi" w:cs="Open Sans"/>
          <w:b/>
          <w:bCs/>
          <w:color w:val="000000"/>
        </w:rPr>
      </w:pPr>
      <w:r w:rsidRPr="001E5AD6">
        <w:rPr>
          <w:rStyle w:val="A4"/>
          <w:rFonts w:asciiTheme="minorHAnsi" w:hAnsiTheme="minorHAnsi"/>
          <w:b/>
          <w:bCs/>
        </w:rPr>
        <w:t>Improve quality and accuracy: prepare the document for translation</w:t>
      </w:r>
    </w:p>
    <w:p w14:paraId="03EE94D9" w14:textId="77777777" w:rsidR="00CA3429" w:rsidRPr="00F65E11" w:rsidRDefault="00CA3429" w:rsidP="00CA3429">
      <w:pPr>
        <w:pStyle w:val="Default"/>
        <w:rPr>
          <w:rStyle w:val="A4"/>
          <w:rFonts w:asciiTheme="minorHAnsi" w:hAnsiTheme="minorHAnsi"/>
          <w:u w:val="single"/>
        </w:rPr>
      </w:pPr>
      <w:r w:rsidRPr="00F65E11">
        <w:rPr>
          <w:rStyle w:val="A4"/>
          <w:rFonts w:asciiTheme="minorHAnsi" w:hAnsiTheme="minorHAnsi"/>
          <w:u w:val="single"/>
        </w:rPr>
        <w:t>Consider readability and use plain English.</w:t>
      </w:r>
    </w:p>
    <w:p w14:paraId="72D107C5" w14:textId="77777777" w:rsidR="00CA3429" w:rsidRPr="001E5AD6" w:rsidRDefault="00CA3429" w:rsidP="00CA3429">
      <w:pPr>
        <w:pStyle w:val="Default"/>
        <w:numPr>
          <w:ilvl w:val="0"/>
          <w:numId w:val="18"/>
        </w:numPr>
        <w:ind w:left="720" w:hanging="360"/>
        <w:rPr>
          <w:rStyle w:val="A4"/>
          <w:rFonts w:asciiTheme="minorHAnsi" w:hAnsiTheme="minorHAnsi"/>
        </w:rPr>
      </w:pPr>
      <w:r w:rsidRPr="001E5AD6">
        <w:rPr>
          <w:rStyle w:val="A4"/>
          <w:rFonts w:asciiTheme="minorHAnsi" w:hAnsiTheme="minorHAnsi"/>
        </w:rPr>
        <w:t xml:space="preserve">A complicated or poorly written English document is more likely to result in an awkward or confusing translation. Keep the information simple and concise. </w:t>
      </w:r>
    </w:p>
    <w:p w14:paraId="58240095" w14:textId="77777777" w:rsidR="00CA3429" w:rsidRPr="001E5AD6" w:rsidRDefault="00CA3429" w:rsidP="00CA3429">
      <w:pPr>
        <w:pStyle w:val="Default"/>
        <w:numPr>
          <w:ilvl w:val="0"/>
          <w:numId w:val="18"/>
        </w:numPr>
        <w:ind w:left="720" w:hanging="360"/>
        <w:rPr>
          <w:rStyle w:val="A4"/>
          <w:rFonts w:asciiTheme="minorHAnsi" w:hAnsiTheme="minorHAnsi"/>
        </w:rPr>
      </w:pPr>
      <w:r w:rsidRPr="001E5AD6">
        <w:rPr>
          <w:rStyle w:val="A4"/>
          <w:rFonts w:asciiTheme="minorHAnsi" w:hAnsiTheme="minorHAnsi"/>
        </w:rPr>
        <w:t>Use short sentences and avoid complicated sentence structure.</w:t>
      </w:r>
    </w:p>
    <w:p w14:paraId="7837433F" w14:textId="77777777" w:rsidR="00CA3429" w:rsidRPr="001E5AD6" w:rsidRDefault="00CA3429" w:rsidP="00CA3429">
      <w:pPr>
        <w:pStyle w:val="Default"/>
        <w:numPr>
          <w:ilvl w:val="0"/>
          <w:numId w:val="18"/>
        </w:numPr>
        <w:ind w:left="720" w:hanging="360"/>
        <w:rPr>
          <w:rStyle w:val="A4"/>
          <w:rFonts w:asciiTheme="minorHAnsi" w:hAnsiTheme="minorHAnsi"/>
        </w:rPr>
      </w:pPr>
      <w:r w:rsidRPr="001E5AD6">
        <w:rPr>
          <w:rStyle w:val="A4"/>
          <w:rFonts w:asciiTheme="minorHAnsi" w:hAnsiTheme="minorHAnsi"/>
        </w:rPr>
        <w:t>Avoid jargon and acronyms.</w:t>
      </w:r>
    </w:p>
    <w:p w14:paraId="7B1BB009" w14:textId="77777777" w:rsidR="00CA3429" w:rsidRPr="001E5AD6" w:rsidRDefault="00CA3429" w:rsidP="00CA3429">
      <w:pPr>
        <w:pStyle w:val="Default"/>
        <w:numPr>
          <w:ilvl w:val="0"/>
          <w:numId w:val="18"/>
        </w:numPr>
        <w:ind w:left="720" w:hanging="360"/>
        <w:rPr>
          <w:rStyle w:val="A4"/>
          <w:rFonts w:asciiTheme="minorHAnsi" w:hAnsiTheme="minorHAnsi"/>
        </w:rPr>
      </w:pPr>
      <w:r w:rsidRPr="001E5AD6">
        <w:rPr>
          <w:rStyle w:val="A4"/>
          <w:rFonts w:asciiTheme="minorHAnsi" w:hAnsiTheme="minorHAnsi"/>
        </w:rPr>
        <w:t xml:space="preserve">It’s acceptable for the English version you send to the translator to differ from the original English document. </w:t>
      </w:r>
    </w:p>
    <w:p w14:paraId="703D35B0" w14:textId="77777777" w:rsidR="00CA3429" w:rsidRPr="001E5AD6" w:rsidRDefault="00CA3429" w:rsidP="00CA3429">
      <w:pPr>
        <w:pStyle w:val="Default"/>
        <w:numPr>
          <w:ilvl w:val="0"/>
          <w:numId w:val="18"/>
        </w:numPr>
        <w:ind w:left="720" w:hanging="360"/>
        <w:rPr>
          <w:rFonts w:asciiTheme="minorHAnsi" w:hAnsiTheme="minorHAnsi"/>
        </w:rPr>
      </w:pPr>
      <w:r w:rsidRPr="001E5AD6">
        <w:rPr>
          <w:rStyle w:val="A4"/>
          <w:rFonts w:asciiTheme="minorHAnsi" w:hAnsiTheme="minorHAnsi"/>
        </w:rPr>
        <w:t xml:space="preserve">Try to write for an audience at a fourth-grade reading level. This will make it easier for people to understand the translated text. Online tools like </w:t>
      </w:r>
      <w:r w:rsidRPr="001E5AD6">
        <w:rPr>
          <w:rStyle w:val="A5"/>
          <w:rFonts w:asciiTheme="minorHAnsi" w:hAnsiTheme="minorHAnsi"/>
        </w:rPr>
        <w:t xml:space="preserve">readable.io </w:t>
      </w:r>
      <w:r w:rsidRPr="001E5AD6">
        <w:rPr>
          <w:rStyle w:val="A4"/>
          <w:rFonts w:asciiTheme="minorHAnsi" w:hAnsiTheme="minorHAnsi"/>
        </w:rPr>
        <w:t xml:space="preserve">can help. </w:t>
      </w:r>
      <w:r>
        <w:rPr>
          <w:rStyle w:val="A4"/>
          <w:rFonts w:asciiTheme="minorHAnsi" w:hAnsiTheme="minorHAnsi"/>
        </w:rPr>
        <w:t xml:space="preserve">Or use Word’s </w:t>
      </w:r>
      <w:r w:rsidRPr="0091361E">
        <w:rPr>
          <w:rStyle w:val="A4"/>
          <w:rFonts w:asciiTheme="minorHAnsi" w:hAnsiTheme="minorHAnsi"/>
        </w:rPr>
        <w:t>Flesch-Kincaid Reading Level</w:t>
      </w:r>
      <w:r>
        <w:rPr>
          <w:rStyle w:val="A4"/>
          <w:rFonts w:asciiTheme="minorHAnsi" w:hAnsiTheme="minorHAnsi"/>
        </w:rPr>
        <w:t xml:space="preserve"> (5</w:t>
      </w:r>
      <w:r w:rsidRPr="00CC4F30">
        <w:rPr>
          <w:rStyle w:val="A4"/>
          <w:rFonts w:asciiTheme="minorHAnsi" w:hAnsiTheme="minorHAnsi"/>
          <w:vertAlign w:val="superscript"/>
        </w:rPr>
        <w:t>th</w:t>
      </w:r>
      <w:r>
        <w:rPr>
          <w:rStyle w:val="A4"/>
          <w:rFonts w:asciiTheme="minorHAnsi" w:hAnsiTheme="minorHAnsi"/>
        </w:rPr>
        <w:t xml:space="preserve"> to 8</w:t>
      </w:r>
      <w:r w:rsidRPr="00CC4F30">
        <w:rPr>
          <w:rStyle w:val="A4"/>
          <w:rFonts w:asciiTheme="minorHAnsi" w:hAnsiTheme="minorHAnsi"/>
          <w:vertAlign w:val="superscript"/>
        </w:rPr>
        <w:t>th</w:t>
      </w:r>
      <w:r>
        <w:rPr>
          <w:rStyle w:val="A4"/>
          <w:rFonts w:asciiTheme="minorHAnsi" w:hAnsiTheme="minorHAnsi"/>
        </w:rPr>
        <w:t xml:space="preserve"> grade level) and Ease (70 or higher).</w:t>
      </w:r>
    </w:p>
    <w:p w14:paraId="77419AD8" w14:textId="77777777" w:rsidR="00CA3429" w:rsidRPr="001E5AD6" w:rsidRDefault="00CA3429" w:rsidP="00CA3429">
      <w:pPr>
        <w:pStyle w:val="Default"/>
        <w:rPr>
          <w:rStyle w:val="A4"/>
          <w:rFonts w:asciiTheme="minorHAnsi" w:hAnsiTheme="minorHAnsi"/>
        </w:rPr>
      </w:pPr>
    </w:p>
    <w:p w14:paraId="2ADE3EB1" w14:textId="77777777" w:rsidR="00CA3429" w:rsidRPr="00F65E11" w:rsidRDefault="00CA3429" w:rsidP="00CA3429">
      <w:pPr>
        <w:pStyle w:val="Default"/>
        <w:rPr>
          <w:rStyle w:val="A4"/>
          <w:rFonts w:asciiTheme="minorHAnsi" w:hAnsiTheme="minorHAnsi"/>
          <w:u w:val="single"/>
        </w:rPr>
      </w:pPr>
      <w:r w:rsidRPr="00F65E11">
        <w:rPr>
          <w:rStyle w:val="A4"/>
          <w:rFonts w:asciiTheme="minorHAnsi" w:hAnsiTheme="minorHAnsi"/>
          <w:u w:val="single"/>
        </w:rPr>
        <w:t>Check for cultural relevance.</w:t>
      </w:r>
    </w:p>
    <w:p w14:paraId="2B17C745" w14:textId="77777777" w:rsidR="00CA3429" w:rsidRPr="001E5AD6" w:rsidRDefault="00CA3429" w:rsidP="00CA3429">
      <w:pPr>
        <w:pStyle w:val="Default"/>
        <w:numPr>
          <w:ilvl w:val="0"/>
          <w:numId w:val="19"/>
        </w:numPr>
        <w:rPr>
          <w:rStyle w:val="A4"/>
          <w:rFonts w:asciiTheme="minorHAnsi" w:hAnsiTheme="minorHAnsi"/>
          <w:b/>
        </w:rPr>
      </w:pPr>
      <w:r w:rsidRPr="001E5AD6">
        <w:rPr>
          <w:rStyle w:val="A4"/>
          <w:rFonts w:asciiTheme="minorHAnsi" w:hAnsiTheme="minorHAnsi"/>
        </w:rPr>
        <w:t xml:space="preserve">Imagine how it reads in another language. Would the content make sense to someone from another country? </w:t>
      </w:r>
    </w:p>
    <w:p w14:paraId="4A447A08" w14:textId="77777777" w:rsidR="00CA3429" w:rsidRPr="001E5AD6" w:rsidRDefault="00CA3429" w:rsidP="00CA3429">
      <w:pPr>
        <w:pStyle w:val="Default"/>
        <w:numPr>
          <w:ilvl w:val="0"/>
          <w:numId w:val="19"/>
        </w:numPr>
        <w:rPr>
          <w:rStyle w:val="A4"/>
          <w:rFonts w:asciiTheme="minorHAnsi" w:hAnsiTheme="minorHAnsi"/>
        </w:rPr>
      </w:pPr>
      <w:r w:rsidRPr="001E5AD6">
        <w:rPr>
          <w:rStyle w:val="A4"/>
          <w:rFonts w:asciiTheme="minorHAnsi" w:hAnsiTheme="minorHAnsi"/>
        </w:rPr>
        <w:t xml:space="preserve">Avoid metaphors, idioms, colloquialisms, euphemisms, </w:t>
      </w:r>
      <w:r>
        <w:rPr>
          <w:rStyle w:val="A4"/>
          <w:rFonts w:asciiTheme="minorHAnsi" w:hAnsiTheme="minorHAnsi"/>
        </w:rPr>
        <w:t xml:space="preserve">puns </w:t>
      </w:r>
      <w:r w:rsidRPr="001E5AD6">
        <w:rPr>
          <w:rStyle w:val="A4"/>
          <w:rFonts w:asciiTheme="minorHAnsi" w:hAnsiTheme="minorHAnsi"/>
        </w:rPr>
        <w:t>and other forms of language that require situational or U.S. cultural experience, for example, “open house” might be trans</w:t>
      </w:r>
      <w:r w:rsidRPr="001E5AD6">
        <w:rPr>
          <w:rStyle w:val="A4"/>
          <w:rFonts w:asciiTheme="minorHAnsi" w:hAnsiTheme="minorHAnsi"/>
        </w:rPr>
        <w:softHyphen/>
        <w:t>lated as “vacant house.” A “hot line” might be translated literally as a line that is hot.</w:t>
      </w:r>
    </w:p>
    <w:p w14:paraId="400A6830" w14:textId="77777777" w:rsidR="00CA3429" w:rsidRPr="001E5AD6" w:rsidRDefault="00CA3429" w:rsidP="00CA3429">
      <w:pPr>
        <w:pStyle w:val="Default"/>
        <w:numPr>
          <w:ilvl w:val="0"/>
          <w:numId w:val="19"/>
        </w:numPr>
        <w:rPr>
          <w:rStyle w:val="A4"/>
          <w:rFonts w:asciiTheme="minorHAnsi" w:hAnsiTheme="minorHAnsi"/>
        </w:rPr>
      </w:pPr>
      <w:r w:rsidRPr="001E5AD6">
        <w:rPr>
          <w:rStyle w:val="A4"/>
          <w:rFonts w:asciiTheme="minorHAnsi" w:hAnsiTheme="minorHAnsi"/>
        </w:rPr>
        <w:t>Look for language, instructions or images that may not be culturally appropriate. For example, “swine flu vaccination” may be unintentionally distasteful to groups that consider pork taboo. When using images, try to use ones that reflect the target community.</w:t>
      </w:r>
    </w:p>
    <w:p w14:paraId="6A4BC6C3" w14:textId="77777777" w:rsidR="00CA3429" w:rsidRPr="001E5AD6" w:rsidRDefault="00CA3429" w:rsidP="00CA3429">
      <w:pPr>
        <w:pStyle w:val="Default"/>
        <w:numPr>
          <w:ilvl w:val="0"/>
          <w:numId w:val="19"/>
        </w:numPr>
        <w:rPr>
          <w:rFonts w:asciiTheme="minorHAnsi" w:hAnsiTheme="minorHAnsi"/>
        </w:rPr>
      </w:pPr>
      <w:r w:rsidRPr="001E5AD6">
        <w:rPr>
          <w:rStyle w:val="A4"/>
          <w:rFonts w:asciiTheme="minorHAnsi" w:hAnsiTheme="minorHAnsi"/>
        </w:rPr>
        <w:t xml:space="preserve">When possible, ask a member of the target audience to review the document for cultural relevance. </w:t>
      </w:r>
    </w:p>
    <w:p w14:paraId="7815120F" w14:textId="77777777" w:rsidR="00CA3429" w:rsidRPr="001E5AD6" w:rsidRDefault="00CA3429" w:rsidP="00CA3429">
      <w:pPr>
        <w:pStyle w:val="Default"/>
        <w:rPr>
          <w:rFonts w:asciiTheme="minorHAnsi" w:hAnsiTheme="minorHAnsi"/>
        </w:rPr>
      </w:pPr>
    </w:p>
    <w:p w14:paraId="5B62C6E1" w14:textId="77777777" w:rsidR="00CA3429" w:rsidRPr="00F65E11" w:rsidRDefault="00CA3429" w:rsidP="00CA3429">
      <w:pPr>
        <w:pStyle w:val="Default"/>
        <w:rPr>
          <w:rFonts w:asciiTheme="minorHAnsi" w:hAnsiTheme="minorHAnsi"/>
          <w:u w:val="single"/>
        </w:rPr>
      </w:pPr>
      <w:r w:rsidRPr="00F65E11">
        <w:rPr>
          <w:rFonts w:asciiTheme="minorHAnsi" w:hAnsiTheme="minorHAnsi"/>
          <w:u w:val="single"/>
        </w:rPr>
        <w:t>Prepare the document for the translator.</w:t>
      </w:r>
    </w:p>
    <w:p w14:paraId="77748246" w14:textId="77777777" w:rsidR="00CA3429" w:rsidRDefault="00CA3429" w:rsidP="00CA3429">
      <w:pPr>
        <w:pStyle w:val="Default"/>
        <w:numPr>
          <w:ilvl w:val="0"/>
          <w:numId w:val="20"/>
        </w:numPr>
        <w:rPr>
          <w:rFonts w:asciiTheme="minorHAnsi" w:hAnsiTheme="minorHAnsi"/>
        </w:rPr>
      </w:pPr>
      <w:r w:rsidRPr="001E5AD6">
        <w:rPr>
          <w:rFonts w:asciiTheme="minorHAnsi" w:hAnsiTheme="minorHAnsi"/>
        </w:rPr>
        <w:t>Send text as Word files.</w:t>
      </w:r>
      <w:r>
        <w:rPr>
          <w:rFonts w:asciiTheme="minorHAnsi" w:hAnsiTheme="minorHAnsi"/>
        </w:rPr>
        <w:t xml:space="preserve"> </w:t>
      </w:r>
    </w:p>
    <w:p w14:paraId="4BB69DC8" w14:textId="77777777" w:rsidR="00CA3429" w:rsidRPr="001E5AD6" w:rsidRDefault="00CA3429" w:rsidP="00CA3429">
      <w:pPr>
        <w:pStyle w:val="Default"/>
        <w:numPr>
          <w:ilvl w:val="0"/>
          <w:numId w:val="20"/>
        </w:numPr>
        <w:rPr>
          <w:rFonts w:asciiTheme="minorHAnsi" w:hAnsiTheme="minorHAnsi"/>
        </w:rPr>
      </w:pPr>
      <w:r>
        <w:rPr>
          <w:rFonts w:asciiTheme="minorHAnsi" w:hAnsiTheme="minorHAnsi"/>
        </w:rPr>
        <w:t>If you are translating text for a graphic file, you will need to include the native files and include that work in the estimate and review. Translated text often requires modified layout.</w:t>
      </w:r>
    </w:p>
    <w:p w14:paraId="37CFE04B" w14:textId="77777777" w:rsidR="00CA3429" w:rsidRPr="001E5AD6" w:rsidRDefault="00CA3429" w:rsidP="00CA3429">
      <w:pPr>
        <w:pStyle w:val="Default"/>
        <w:numPr>
          <w:ilvl w:val="0"/>
          <w:numId w:val="20"/>
        </w:numPr>
        <w:rPr>
          <w:rFonts w:asciiTheme="minorHAnsi" w:hAnsiTheme="minorHAnsi"/>
        </w:rPr>
      </w:pPr>
      <w:r w:rsidRPr="001E5AD6">
        <w:rPr>
          <w:rFonts w:asciiTheme="minorHAnsi" w:hAnsiTheme="minorHAnsi"/>
        </w:rPr>
        <w:t>Highlight certain words to flag to the translator and provide explanations of those terms, such as:</w:t>
      </w:r>
    </w:p>
    <w:p w14:paraId="3CDC6088" w14:textId="77777777" w:rsidR="00CA3429" w:rsidRPr="001E5AD6" w:rsidRDefault="00CA3429" w:rsidP="00CA3429">
      <w:pPr>
        <w:pStyle w:val="Default"/>
        <w:numPr>
          <w:ilvl w:val="1"/>
          <w:numId w:val="20"/>
        </w:numPr>
        <w:rPr>
          <w:rFonts w:asciiTheme="minorHAnsi" w:hAnsiTheme="minorHAnsi"/>
        </w:rPr>
      </w:pPr>
      <w:r w:rsidRPr="001E5AD6">
        <w:rPr>
          <w:rFonts w:asciiTheme="minorHAnsi" w:hAnsiTheme="minorHAnsi"/>
        </w:rPr>
        <w:t>Names of organizations, programs and other proper nouns (specify if you want them translated or left in English)</w:t>
      </w:r>
    </w:p>
    <w:p w14:paraId="6D701F97" w14:textId="77777777" w:rsidR="00CA3429" w:rsidRPr="001E5AD6" w:rsidRDefault="00CA3429" w:rsidP="00CA3429">
      <w:pPr>
        <w:pStyle w:val="Default"/>
        <w:numPr>
          <w:ilvl w:val="1"/>
          <w:numId w:val="20"/>
        </w:numPr>
        <w:rPr>
          <w:rFonts w:asciiTheme="minorHAnsi" w:hAnsiTheme="minorHAnsi"/>
        </w:rPr>
      </w:pPr>
      <w:r w:rsidRPr="001E5AD6">
        <w:rPr>
          <w:rFonts w:asciiTheme="minorHAnsi" w:hAnsiTheme="minorHAnsi"/>
        </w:rPr>
        <w:t>Technical terms</w:t>
      </w:r>
    </w:p>
    <w:p w14:paraId="0178CA10" w14:textId="77777777" w:rsidR="00CA3429" w:rsidRPr="001E5AD6" w:rsidRDefault="00CA3429" w:rsidP="00CA3429">
      <w:pPr>
        <w:pStyle w:val="Default"/>
        <w:ind w:left="1440"/>
        <w:rPr>
          <w:rFonts w:asciiTheme="minorHAnsi" w:hAnsiTheme="minorHAnsi"/>
        </w:rPr>
      </w:pPr>
    </w:p>
    <w:p w14:paraId="11EC7200" w14:textId="77777777" w:rsidR="00CA3429" w:rsidRDefault="00CA3429" w:rsidP="00CA3429">
      <w:pPr>
        <w:pStyle w:val="Default"/>
        <w:numPr>
          <w:ilvl w:val="0"/>
          <w:numId w:val="20"/>
        </w:numPr>
        <w:rPr>
          <w:rFonts w:asciiTheme="minorHAnsi" w:hAnsiTheme="minorHAnsi"/>
        </w:rPr>
      </w:pPr>
      <w:r>
        <w:rPr>
          <w:rFonts w:asciiTheme="minorHAnsi" w:hAnsiTheme="minorHAnsi"/>
        </w:rPr>
        <w:t xml:space="preserve">Request that the final document include the original English text and translated text together. This will make future use easier for English </w:t>
      </w:r>
      <w:proofErr w:type="gramStart"/>
      <w:r>
        <w:rPr>
          <w:rFonts w:asciiTheme="minorHAnsi" w:hAnsiTheme="minorHAnsi"/>
        </w:rPr>
        <w:t>speakers, and</w:t>
      </w:r>
      <w:proofErr w:type="gramEnd"/>
      <w:r>
        <w:rPr>
          <w:rFonts w:asciiTheme="minorHAnsi" w:hAnsiTheme="minorHAnsi"/>
        </w:rPr>
        <w:t xml:space="preserve"> provide English language learners with references. </w:t>
      </w:r>
    </w:p>
    <w:p w14:paraId="36DE2798" w14:textId="77777777" w:rsidR="00CA3429" w:rsidRDefault="00CA3429" w:rsidP="00CA3429">
      <w:pPr>
        <w:pStyle w:val="Default"/>
        <w:numPr>
          <w:ilvl w:val="0"/>
          <w:numId w:val="20"/>
        </w:numPr>
        <w:rPr>
          <w:rFonts w:asciiTheme="minorHAnsi" w:hAnsiTheme="minorHAnsi"/>
        </w:rPr>
      </w:pPr>
      <w:r>
        <w:rPr>
          <w:rFonts w:asciiTheme="minorHAnsi" w:hAnsiTheme="minorHAnsi"/>
        </w:rPr>
        <w:t>If you are translating web or application content, consider all design and action elements on the page that will need to be translated. Identify text you will use in the metatags for search engines and your web master.</w:t>
      </w:r>
    </w:p>
    <w:p w14:paraId="6EDDD716" w14:textId="110FE467" w:rsidR="00CA3429" w:rsidRPr="00CA3429" w:rsidRDefault="00CA3429" w:rsidP="00CA3429">
      <w:pPr>
        <w:pStyle w:val="Default"/>
        <w:numPr>
          <w:ilvl w:val="0"/>
          <w:numId w:val="20"/>
        </w:numPr>
        <w:rPr>
          <w:rFonts w:asciiTheme="minorHAnsi" w:hAnsiTheme="minorHAnsi"/>
        </w:rPr>
      </w:pPr>
      <w:r w:rsidRPr="001E5AD6">
        <w:rPr>
          <w:rFonts w:asciiTheme="minorHAnsi" w:hAnsiTheme="minorHAnsi"/>
        </w:rPr>
        <w:t>If are making a poster, flyer, or other material that will have design elements, check to see if the translation vendor can put the translated text into the layout. If not, use a format like the one shown below. You can insert the sentences or phrases put into one column in English and the translation agency can put the translations into the other column. This will help you copy and paste the translated text into the correct spot in your designs.</w:t>
      </w:r>
      <w:r>
        <w:rPr>
          <w:rFonts w:asciiTheme="minorHAnsi" w:hAnsiTheme="minorHAnsi"/>
        </w:rPr>
        <w:t xml:space="preserve"> See sample below:</w:t>
      </w:r>
    </w:p>
    <w:p w14:paraId="4F915882" w14:textId="77777777" w:rsidR="00CA3429" w:rsidRPr="001E5AD6" w:rsidRDefault="00CA3429" w:rsidP="00CA3429">
      <w:pPr>
        <w:pStyle w:val="Default"/>
        <w:rPr>
          <w:rFonts w:asciiTheme="minorHAnsi" w:hAnsiTheme="minorHAnsi"/>
        </w:rPr>
      </w:pPr>
      <w:r w:rsidRPr="001E5AD6">
        <w:rPr>
          <w:rFonts w:asciiTheme="minorHAnsi" w:hAnsiTheme="minorHAnsi"/>
          <w:noProof/>
        </w:rPr>
        <w:lastRenderedPageBreak/>
        <w:drawing>
          <wp:inline distT="0" distB="0" distL="0" distR="0" wp14:anchorId="016A0D3A" wp14:editId="5C8A2257">
            <wp:extent cx="5935980" cy="39776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extLst>
                        <a:ext uri="{28A0092B-C50C-407E-A947-70E740481C1C}">
                          <a14:useLocalDpi xmlns:a14="http://schemas.microsoft.com/office/drawing/2010/main" val="0"/>
                        </a:ext>
                      </a:extLst>
                    </a:blip>
                    <a:srcRect t="7834" b="5166"/>
                    <a:stretch/>
                  </pic:blipFill>
                  <pic:spPr bwMode="auto">
                    <a:xfrm>
                      <a:off x="0" y="0"/>
                      <a:ext cx="5935980" cy="3977640"/>
                    </a:xfrm>
                    <a:prstGeom prst="rect">
                      <a:avLst/>
                    </a:prstGeom>
                    <a:noFill/>
                    <a:ln>
                      <a:noFill/>
                    </a:ln>
                    <a:extLst>
                      <a:ext uri="{53640926-AAD7-44D8-BBD7-CCE9431645EC}">
                        <a14:shadowObscured xmlns:a14="http://schemas.microsoft.com/office/drawing/2010/main"/>
                      </a:ext>
                    </a:extLst>
                  </pic:spPr>
                </pic:pic>
              </a:graphicData>
            </a:graphic>
          </wp:inline>
        </w:drawing>
      </w:r>
    </w:p>
    <w:p w14:paraId="15FD5443" w14:textId="77777777" w:rsidR="00CA3429" w:rsidRDefault="00CA3429" w:rsidP="00CA3429">
      <w:pPr>
        <w:rPr>
          <w:b/>
          <w:caps/>
          <w:sz w:val="24"/>
          <w:szCs w:val="24"/>
        </w:rPr>
      </w:pPr>
    </w:p>
    <w:p w14:paraId="32964A6F" w14:textId="77777777" w:rsidR="00CA3429" w:rsidRPr="00F65E11" w:rsidRDefault="00CA3429" w:rsidP="00CA3429">
      <w:pPr>
        <w:rPr>
          <w:b/>
          <w:caps/>
          <w:sz w:val="24"/>
          <w:szCs w:val="24"/>
        </w:rPr>
      </w:pPr>
      <w:r w:rsidRPr="00F65E11">
        <w:rPr>
          <w:b/>
          <w:caps/>
          <w:sz w:val="24"/>
          <w:szCs w:val="24"/>
        </w:rPr>
        <w:t>Step 3: Wo</w:t>
      </w:r>
      <w:r>
        <w:rPr>
          <w:b/>
          <w:caps/>
          <w:sz w:val="24"/>
          <w:szCs w:val="24"/>
        </w:rPr>
        <w:t>rking with a translation vendor</w:t>
      </w:r>
    </w:p>
    <w:p w14:paraId="4AB251BA" w14:textId="77777777" w:rsidR="00CA3429" w:rsidRPr="001E5AD6" w:rsidRDefault="00CA3429" w:rsidP="00CA3429">
      <w:pPr>
        <w:pStyle w:val="ListParagraph"/>
        <w:numPr>
          <w:ilvl w:val="0"/>
          <w:numId w:val="21"/>
        </w:numPr>
        <w:rPr>
          <w:rStyle w:val="A4"/>
          <w:sz w:val="24"/>
          <w:szCs w:val="24"/>
        </w:rPr>
      </w:pPr>
      <w:r w:rsidRPr="001E5AD6">
        <w:rPr>
          <w:rStyle w:val="A4"/>
          <w:sz w:val="24"/>
          <w:szCs w:val="24"/>
        </w:rPr>
        <w:t xml:space="preserve">Email a translation vendor to request an estimate and attach the document. </w:t>
      </w:r>
    </w:p>
    <w:p w14:paraId="35F61866" w14:textId="77777777" w:rsidR="00CA3429" w:rsidRPr="00A97156" w:rsidRDefault="00CA3429" w:rsidP="00CA3429">
      <w:pPr>
        <w:pStyle w:val="ListParagraph"/>
        <w:numPr>
          <w:ilvl w:val="0"/>
          <w:numId w:val="21"/>
        </w:numPr>
        <w:rPr>
          <w:rStyle w:val="A4"/>
          <w:sz w:val="24"/>
          <w:szCs w:val="24"/>
        </w:rPr>
      </w:pPr>
      <w:r w:rsidRPr="00A97156">
        <w:rPr>
          <w:rStyle w:val="A4"/>
          <w:sz w:val="24"/>
          <w:szCs w:val="24"/>
        </w:rPr>
        <w:t>Clearly state:</w:t>
      </w:r>
    </w:p>
    <w:p w14:paraId="3D12D400" w14:textId="77777777" w:rsidR="00CA3429" w:rsidRPr="00CC4F30" w:rsidRDefault="00CA3429" w:rsidP="00CA3429">
      <w:pPr>
        <w:pStyle w:val="ListParagraph"/>
        <w:numPr>
          <w:ilvl w:val="1"/>
          <w:numId w:val="21"/>
        </w:numPr>
        <w:rPr>
          <w:rStyle w:val="A4"/>
          <w:sz w:val="24"/>
          <w:szCs w:val="24"/>
        </w:rPr>
      </w:pPr>
      <w:r w:rsidRPr="00A97156">
        <w:rPr>
          <w:rStyle w:val="A4"/>
          <w:sz w:val="24"/>
          <w:szCs w:val="24"/>
        </w:rPr>
        <w:t>What languages are needed</w:t>
      </w:r>
      <w:r w:rsidRPr="001E5AD6">
        <w:rPr>
          <w:rStyle w:val="A4"/>
          <w:sz w:val="24"/>
          <w:szCs w:val="24"/>
        </w:rPr>
        <w:t xml:space="preserve">. Ask for the translation in the dialect of the language that is used locally. Some language use is distinctly different in the U.S. than in the country of origin (such as Vietnamese) or there may be a dialect that is spoken more by the community in your area (such as Mexican Spanish vs. South American dialects).  </w:t>
      </w:r>
    </w:p>
    <w:p w14:paraId="165BE0C4" w14:textId="77777777" w:rsidR="00CA3429" w:rsidRPr="001E5AD6" w:rsidRDefault="00CA3429" w:rsidP="00CA3429">
      <w:pPr>
        <w:pStyle w:val="ListParagraph"/>
        <w:numPr>
          <w:ilvl w:val="1"/>
          <w:numId w:val="21"/>
        </w:numPr>
        <w:rPr>
          <w:rStyle w:val="A4"/>
          <w:sz w:val="24"/>
          <w:szCs w:val="24"/>
        </w:rPr>
      </w:pPr>
      <w:r>
        <w:rPr>
          <w:rStyle w:val="A4"/>
          <w:sz w:val="24"/>
          <w:szCs w:val="24"/>
        </w:rPr>
        <w:t>Provide a specific file name for the vendor to use and bill to; e.g. Boil Water Advisory English/Spanish. Including both languages in the title will make future use easier.</w:t>
      </w:r>
    </w:p>
    <w:p w14:paraId="5DCA6DBB" w14:textId="77777777" w:rsidR="00CA3429" w:rsidRPr="001E5AD6" w:rsidRDefault="00CA3429" w:rsidP="00CA3429">
      <w:pPr>
        <w:pStyle w:val="ListParagraph"/>
        <w:numPr>
          <w:ilvl w:val="1"/>
          <w:numId w:val="21"/>
        </w:numPr>
        <w:rPr>
          <w:rStyle w:val="A4"/>
          <w:sz w:val="24"/>
          <w:szCs w:val="24"/>
        </w:rPr>
      </w:pPr>
      <w:r w:rsidRPr="001E5AD6">
        <w:rPr>
          <w:rStyle w:val="A4"/>
          <w:sz w:val="24"/>
          <w:szCs w:val="24"/>
        </w:rPr>
        <w:t>Whether it is a rush job and the completion date and time needed</w:t>
      </w:r>
    </w:p>
    <w:p w14:paraId="39E0976B" w14:textId="77777777" w:rsidR="00CA3429" w:rsidRPr="00652FE0" w:rsidRDefault="00CA3429" w:rsidP="00CA3429">
      <w:pPr>
        <w:pStyle w:val="ListParagraph"/>
        <w:numPr>
          <w:ilvl w:val="1"/>
          <w:numId w:val="21"/>
        </w:numPr>
        <w:rPr>
          <w:rStyle w:val="A4"/>
          <w:sz w:val="24"/>
          <w:szCs w:val="24"/>
        </w:rPr>
      </w:pPr>
      <w:r w:rsidRPr="001E5AD6">
        <w:rPr>
          <w:rStyle w:val="A4"/>
          <w:sz w:val="24"/>
          <w:szCs w:val="24"/>
        </w:rPr>
        <w:t>How the translation will be used (e.g., a news release, flyer, phone recording, etc.). This helps the translators determine the tone and style.</w:t>
      </w:r>
    </w:p>
    <w:p w14:paraId="781DC0B4" w14:textId="77777777" w:rsidR="00CA3429" w:rsidRPr="009B4083" w:rsidRDefault="00CA3429" w:rsidP="00CA3429">
      <w:pPr>
        <w:pStyle w:val="ListParagraph"/>
        <w:numPr>
          <w:ilvl w:val="1"/>
          <w:numId w:val="21"/>
        </w:numPr>
        <w:rPr>
          <w:rStyle w:val="A4"/>
          <w:sz w:val="24"/>
          <w:szCs w:val="24"/>
        </w:rPr>
      </w:pPr>
      <w:r>
        <w:rPr>
          <w:rStyle w:val="A4"/>
          <w:sz w:val="24"/>
          <w:szCs w:val="24"/>
        </w:rPr>
        <w:t>Let the agency know if you are getting a second review with another agency and ask if they have a process they prefer for comments and review.</w:t>
      </w:r>
    </w:p>
    <w:p w14:paraId="2876BB9E" w14:textId="77777777" w:rsidR="00CA3429" w:rsidRPr="001E5AD6" w:rsidRDefault="00CA3429" w:rsidP="00CA3429">
      <w:pPr>
        <w:pStyle w:val="ListParagraph"/>
        <w:numPr>
          <w:ilvl w:val="0"/>
          <w:numId w:val="21"/>
        </w:numPr>
        <w:rPr>
          <w:sz w:val="24"/>
          <w:szCs w:val="24"/>
        </w:rPr>
      </w:pPr>
      <w:r w:rsidRPr="001E5AD6">
        <w:rPr>
          <w:sz w:val="24"/>
          <w:szCs w:val="24"/>
        </w:rPr>
        <w:t xml:space="preserve">Accept the estimate to begin the translation. </w:t>
      </w:r>
    </w:p>
    <w:p w14:paraId="6E086A8C" w14:textId="77777777" w:rsidR="00CA3429" w:rsidRPr="001E5AD6" w:rsidRDefault="00CA3429" w:rsidP="00CA3429">
      <w:pPr>
        <w:pStyle w:val="ListParagraph"/>
        <w:numPr>
          <w:ilvl w:val="0"/>
          <w:numId w:val="21"/>
        </w:numPr>
        <w:rPr>
          <w:sz w:val="24"/>
          <w:szCs w:val="24"/>
        </w:rPr>
      </w:pPr>
      <w:r w:rsidRPr="001E5AD6">
        <w:rPr>
          <w:sz w:val="24"/>
          <w:szCs w:val="24"/>
        </w:rPr>
        <w:t>Encourage the translator to contact you if they have questions about the meaning of any of the content.</w:t>
      </w:r>
    </w:p>
    <w:p w14:paraId="53EC6802" w14:textId="77777777" w:rsidR="00CA3429" w:rsidRPr="001E5AD6" w:rsidRDefault="00CA3429" w:rsidP="00CA3429">
      <w:pPr>
        <w:pStyle w:val="ListParagraph"/>
        <w:numPr>
          <w:ilvl w:val="0"/>
          <w:numId w:val="21"/>
        </w:numPr>
        <w:rPr>
          <w:sz w:val="24"/>
          <w:szCs w:val="24"/>
        </w:rPr>
      </w:pPr>
      <w:r w:rsidRPr="001E5AD6">
        <w:rPr>
          <w:sz w:val="24"/>
          <w:szCs w:val="24"/>
        </w:rPr>
        <w:lastRenderedPageBreak/>
        <w:t xml:space="preserve">Ask for a quality assurance review. This will be an additional </w:t>
      </w:r>
      <w:proofErr w:type="gramStart"/>
      <w:r w:rsidRPr="001E5AD6">
        <w:rPr>
          <w:sz w:val="24"/>
          <w:szCs w:val="24"/>
        </w:rPr>
        <w:t>cost, but</w:t>
      </w:r>
      <w:proofErr w:type="gramEnd"/>
      <w:r w:rsidRPr="001E5AD6">
        <w:rPr>
          <w:sz w:val="24"/>
          <w:szCs w:val="24"/>
        </w:rPr>
        <w:t xml:space="preserve"> </w:t>
      </w:r>
      <w:r>
        <w:rPr>
          <w:sz w:val="24"/>
          <w:szCs w:val="24"/>
        </w:rPr>
        <w:t xml:space="preserve">provides </w:t>
      </w:r>
      <w:r w:rsidRPr="001E5AD6">
        <w:rPr>
          <w:sz w:val="24"/>
          <w:szCs w:val="24"/>
        </w:rPr>
        <w:t>a check on accuracy and quality. A quality assurance review will have a second translator check the work of the first.</w:t>
      </w:r>
      <w:r>
        <w:rPr>
          <w:sz w:val="24"/>
          <w:szCs w:val="24"/>
        </w:rPr>
        <w:t xml:space="preserve"> </w:t>
      </w:r>
    </w:p>
    <w:p w14:paraId="2F5EE4FA" w14:textId="77777777" w:rsidR="00CA3429" w:rsidRPr="001E5AD6" w:rsidRDefault="00CA3429" w:rsidP="00CA3429">
      <w:pPr>
        <w:ind w:left="360"/>
        <w:rPr>
          <w:sz w:val="24"/>
          <w:szCs w:val="24"/>
        </w:rPr>
      </w:pPr>
    </w:p>
    <w:p w14:paraId="668312E6" w14:textId="77777777" w:rsidR="00CA3429" w:rsidRPr="00F65E11" w:rsidRDefault="00CA3429" w:rsidP="00CA3429">
      <w:pPr>
        <w:rPr>
          <w:b/>
          <w:caps/>
          <w:sz w:val="24"/>
          <w:szCs w:val="24"/>
        </w:rPr>
      </w:pPr>
      <w:r w:rsidRPr="00F65E11">
        <w:rPr>
          <w:b/>
          <w:caps/>
          <w:sz w:val="24"/>
          <w:szCs w:val="24"/>
        </w:rPr>
        <w:t>Step 4: Community or peer review</w:t>
      </w:r>
    </w:p>
    <w:p w14:paraId="4D78F7B7" w14:textId="77777777" w:rsidR="00CA3429" w:rsidRPr="001E5AD6" w:rsidRDefault="00CA3429" w:rsidP="00CA3429">
      <w:pPr>
        <w:rPr>
          <w:sz w:val="24"/>
          <w:szCs w:val="24"/>
        </w:rPr>
      </w:pPr>
      <w:r w:rsidRPr="001E5AD6">
        <w:rPr>
          <w:sz w:val="24"/>
          <w:szCs w:val="24"/>
        </w:rPr>
        <w:t>Even the best translation agencies may have differing levels of quality depending on which individual translator is doing the work. They may be stronger in some languages than others. As a result, it’s possible to have a problematic translation on occasion from even the best vendors.</w:t>
      </w:r>
    </w:p>
    <w:p w14:paraId="34C4127B" w14:textId="77777777" w:rsidR="00CA3429" w:rsidRPr="001E5AD6" w:rsidRDefault="00CA3429" w:rsidP="00CA3429">
      <w:pPr>
        <w:rPr>
          <w:sz w:val="24"/>
          <w:szCs w:val="24"/>
        </w:rPr>
      </w:pPr>
      <w:r w:rsidRPr="001E5AD6">
        <w:rPr>
          <w:sz w:val="24"/>
          <w:szCs w:val="24"/>
        </w:rPr>
        <w:t xml:space="preserve">The best practice is to have a native speaker review the translation to make sure it is accurate and reads well. </w:t>
      </w:r>
      <w:r>
        <w:rPr>
          <w:sz w:val="24"/>
          <w:szCs w:val="24"/>
        </w:rPr>
        <w:t>When possible, identify</w:t>
      </w:r>
      <w:r w:rsidRPr="001E5AD6">
        <w:rPr>
          <w:sz w:val="24"/>
          <w:szCs w:val="24"/>
        </w:rPr>
        <w:t xml:space="preserve"> reviewers in advance. If the translation i</w:t>
      </w:r>
      <w:r>
        <w:rPr>
          <w:sz w:val="24"/>
          <w:szCs w:val="24"/>
        </w:rPr>
        <w:t>s</w:t>
      </w:r>
      <w:r w:rsidRPr="001E5AD6">
        <w:rPr>
          <w:sz w:val="24"/>
          <w:szCs w:val="24"/>
        </w:rPr>
        <w:t xml:space="preserve"> long, consider providing some type of compensation for the time and expertise it takes to carefully review a document.</w:t>
      </w:r>
    </w:p>
    <w:p w14:paraId="6105BAD8" w14:textId="77777777" w:rsidR="00CA3429" w:rsidRDefault="00CA3429" w:rsidP="00CA3429">
      <w:pPr>
        <w:rPr>
          <w:sz w:val="24"/>
          <w:szCs w:val="24"/>
        </w:rPr>
      </w:pPr>
      <w:r w:rsidRPr="001E5AD6">
        <w:rPr>
          <w:sz w:val="24"/>
          <w:szCs w:val="24"/>
        </w:rPr>
        <w:t xml:space="preserve">If the reviewer disagrees with the translation, provide the feedback to the translation agency. This may involve some back-and-forth with the translation agency as their team may not agree with the reviewer. In general, the professional translators are more experienced, so if you are uncertain about which version to use, go with the advice of the professional translators. </w:t>
      </w:r>
    </w:p>
    <w:p w14:paraId="33DDD938" w14:textId="77777777" w:rsidR="00CA3429" w:rsidRDefault="00CA3429" w:rsidP="00CA3429">
      <w:pPr>
        <w:rPr>
          <w:b/>
          <w:sz w:val="24"/>
          <w:szCs w:val="24"/>
        </w:rPr>
      </w:pPr>
      <w:r>
        <w:rPr>
          <w:sz w:val="24"/>
          <w:szCs w:val="24"/>
        </w:rPr>
        <w:t>Consider your audience, where they are from, what common terms may be used by that group, or literacy levels in their language. For example, Spanish spoken in Mexico can differ from other Latin American countries.</w:t>
      </w:r>
    </w:p>
    <w:p w14:paraId="60E310A2" w14:textId="77777777" w:rsidR="00CA3429" w:rsidRDefault="00CA3429" w:rsidP="00CA3429">
      <w:pPr>
        <w:rPr>
          <w:b/>
          <w:sz w:val="24"/>
          <w:szCs w:val="24"/>
        </w:rPr>
      </w:pPr>
    </w:p>
    <w:p w14:paraId="02020826" w14:textId="77777777" w:rsidR="00CA3429" w:rsidRPr="00F65E11" w:rsidRDefault="00CA3429" w:rsidP="00CA3429">
      <w:pPr>
        <w:rPr>
          <w:b/>
          <w:caps/>
          <w:sz w:val="24"/>
          <w:szCs w:val="24"/>
        </w:rPr>
      </w:pPr>
      <w:bookmarkStart w:id="2" w:name="_Hlk359480"/>
      <w:r w:rsidRPr="00F65E11">
        <w:rPr>
          <w:b/>
          <w:caps/>
          <w:sz w:val="24"/>
          <w:szCs w:val="24"/>
        </w:rPr>
        <w:t>Translation in the midst of an emergency</w:t>
      </w:r>
    </w:p>
    <w:p w14:paraId="22FF3F7F" w14:textId="77777777" w:rsidR="00CA3429" w:rsidRDefault="00CA3429" w:rsidP="00CA3429">
      <w:pPr>
        <w:rPr>
          <w:sz w:val="24"/>
          <w:szCs w:val="24"/>
        </w:rPr>
      </w:pPr>
      <w:r>
        <w:rPr>
          <w:sz w:val="24"/>
          <w:szCs w:val="24"/>
        </w:rPr>
        <w:t>When translating messages in an emergency, it may not be possible to do every step (such as Step 1: Understand the target audience). During emergencies, ask for rush translations from translation vendors (note: a rush job will cost more). You may also need to have a list of translation vendors from outside your region or state who are not impacted by the disaster. While translation by certified professionals is generally best practice, in an emergency, you may need to rely on alternative translation systems. Some partner organizations may have bilingual staff that may be able to help.</w:t>
      </w:r>
    </w:p>
    <w:p w14:paraId="3533ACA1" w14:textId="77777777" w:rsidR="00CA3429" w:rsidRDefault="00CA3429" w:rsidP="00CA3429">
      <w:pPr>
        <w:rPr>
          <w:sz w:val="24"/>
          <w:szCs w:val="24"/>
          <w:u w:val="single"/>
        </w:rPr>
      </w:pPr>
      <w:r>
        <w:rPr>
          <w:sz w:val="24"/>
          <w:szCs w:val="24"/>
          <w:u w:val="single"/>
        </w:rPr>
        <w:t>Potential options for emergency translation:</w:t>
      </w:r>
    </w:p>
    <w:p w14:paraId="1A725D87" w14:textId="77777777" w:rsidR="00CA3429" w:rsidRPr="00734231" w:rsidRDefault="00CA3429" w:rsidP="00CA3429">
      <w:pPr>
        <w:numPr>
          <w:ilvl w:val="0"/>
          <w:numId w:val="24"/>
        </w:numPr>
        <w:spacing w:after="0" w:line="240" w:lineRule="auto"/>
        <w:rPr>
          <w:rFonts w:eastAsia="Times New Roman"/>
          <w:sz w:val="24"/>
          <w:szCs w:val="24"/>
        </w:rPr>
      </w:pPr>
      <w:r w:rsidRPr="00734231">
        <w:rPr>
          <w:rFonts w:eastAsia="Times New Roman"/>
          <w:sz w:val="24"/>
          <w:szCs w:val="24"/>
        </w:rPr>
        <w:t>Local school district</w:t>
      </w:r>
    </w:p>
    <w:p w14:paraId="307AD0FF" w14:textId="77777777" w:rsidR="00CA3429" w:rsidRPr="00734231" w:rsidRDefault="00CA3429" w:rsidP="00CA3429">
      <w:pPr>
        <w:numPr>
          <w:ilvl w:val="0"/>
          <w:numId w:val="24"/>
        </w:numPr>
        <w:spacing w:after="0" w:line="240" w:lineRule="auto"/>
        <w:rPr>
          <w:rFonts w:eastAsia="Times New Roman"/>
          <w:sz w:val="24"/>
          <w:szCs w:val="24"/>
        </w:rPr>
      </w:pPr>
      <w:r w:rsidRPr="00734231">
        <w:rPr>
          <w:rFonts w:eastAsia="Times New Roman"/>
          <w:sz w:val="24"/>
          <w:szCs w:val="24"/>
        </w:rPr>
        <w:t>County or city employee language bank</w:t>
      </w:r>
    </w:p>
    <w:p w14:paraId="72B08F04" w14:textId="77777777" w:rsidR="00CA3429" w:rsidRPr="00F07842" w:rsidRDefault="00CA3429" w:rsidP="00CA3429">
      <w:pPr>
        <w:numPr>
          <w:ilvl w:val="0"/>
          <w:numId w:val="24"/>
        </w:numPr>
        <w:spacing w:after="0" w:line="240" w:lineRule="auto"/>
        <w:rPr>
          <w:rFonts w:eastAsia="Times New Roman"/>
          <w:sz w:val="24"/>
          <w:szCs w:val="24"/>
        </w:rPr>
      </w:pPr>
      <w:r w:rsidRPr="00734231">
        <w:rPr>
          <w:rFonts w:eastAsia="Times New Roman"/>
          <w:sz w:val="24"/>
          <w:szCs w:val="24"/>
        </w:rPr>
        <w:t>Bilingual staff or volunteers at food banks or service agencies</w:t>
      </w:r>
    </w:p>
    <w:p w14:paraId="7A6B781F" w14:textId="77777777" w:rsidR="00CA3429" w:rsidRDefault="00CA3429" w:rsidP="00CA3429">
      <w:pPr>
        <w:numPr>
          <w:ilvl w:val="0"/>
          <w:numId w:val="24"/>
        </w:numPr>
        <w:spacing w:after="0" w:line="240" w:lineRule="auto"/>
        <w:rPr>
          <w:rFonts w:eastAsia="Times New Roman"/>
          <w:sz w:val="24"/>
          <w:szCs w:val="24"/>
        </w:rPr>
      </w:pPr>
      <w:r w:rsidRPr="002F49D2">
        <w:rPr>
          <w:rFonts w:eastAsia="Times New Roman"/>
          <w:sz w:val="24"/>
          <w:szCs w:val="24"/>
        </w:rPr>
        <w:t>Municipal</w:t>
      </w:r>
      <w:r>
        <w:rPr>
          <w:rFonts w:eastAsia="Times New Roman"/>
          <w:sz w:val="24"/>
          <w:szCs w:val="24"/>
        </w:rPr>
        <w:t xml:space="preserve">, </w:t>
      </w:r>
      <w:r w:rsidRPr="002F49D2">
        <w:rPr>
          <w:rFonts w:eastAsia="Times New Roman"/>
          <w:sz w:val="24"/>
          <w:szCs w:val="24"/>
        </w:rPr>
        <w:t>regional</w:t>
      </w:r>
      <w:r>
        <w:rPr>
          <w:rFonts w:eastAsia="Times New Roman"/>
          <w:sz w:val="24"/>
          <w:szCs w:val="24"/>
        </w:rPr>
        <w:t xml:space="preserve"> or Superior</w:t>
      </w:r>
      <w:r w:rsidRPr="002F49D2">
        <w:rPr>
          <w:rFonts w:eastAsia="Times New Roman"/>
          <w:sz w:val="24"/>
          <w:szCs w:val="24"/>
        </w:rPr>
        <w:t xml:space="preserve"> courts</w:t>
      </w:r>
    </w:p>
    <w:p w14:paraId="07EC3E38" w14:textId="77777777" w:rsidR="00CA3429" w:rsidRDefault="00CA3429" w:rsidP="00CA3429">
      <w:pPr>
        <w:numPr>
          <w:ilvl w:val="1"/>
          <w:numId w:val="24"/>
        </w:numPr>
        <w:spacing w:after="0" w:line="240" w:lineRule="auto"/>
        <w:rPr>
          <w:rFonts w:eastAsia="Times New Roman"/>
          <w:sz w:val="24"/>
          <w:szCs w:val="24"/>
        </w:rPr>
      </w:pPr>
      <w:r w:rsidRPr="002F49D2">
        <w:rPr>
          <w:rFonts w:eastAsia="Times New Roman"/>
          <w:sz w:val="24"/>
          <w:szCs w:val="24"/>
        </w:rPr>
        <w:t>L</w:t>
      </w:r>
      <w:r>
        <w:rPr>
          <w:rFonts w:eastAsia="Times New Roman"/>
          <w:sz w:val="24"/>
          <w:szCs w:val="24"/>
        </w:rPr>
        <w:t>anguage</w:t>
      </w:r>
      <w:r w:rsidRPr="002F49D2">
        <w:rPr>
          <w:rFonts w:eastAsia="Times New Roman"/>
          <w:sz w:val="24"/>
          <w:szCs w:val="24"/>
        </w:rPr>
        <w:t xml:space="preserve"> interpreters: </w:t>
      </w:r>
      <w:hyperlink r:id="rId25" w:history="1">
        <w:r w:rsidRPr="002F49D2">
          <w:rPr>
            <w:rStyle w:val="Hyperlink"/>
            <w:rFonts w:eastAsia="Times New Roman"/>
            <w:sz w:val="24"/>
            <w:szCs w:val="24"/>
          </w:rPr>
          <w:t>www.courts.wa.gov/programs_orgs/pos_interpret/</w:t>
        </w:r>
      </w:hyperlink>
    </w:p>
    <w:p w14:paraId="0D1B8EB0" w14:textId="77777777" w:rsidR="00CA3429" w:rsidRPr="00C10D0F" w:rsidRDefault="00CA3429" w:rsidP="00CA3429">
      <w:pPr>
        <w:pStyle w:val="ListParagraph"/>
        <w:numPr>
          <w:ilvl w:val="1"/>
          <w:numId w:val="24"/>
        </w:numPr>
        <w:rPr>
          <w:sz w:val="24"/>
          <w:szCs w:val="24"/>
          <w:u w:val="single"/>
        </w:rPr>
      </w:pPr>
      <w:r>
        <w:rPr>
          <w:rFonts w:eastAsia="Times New Roman"/>
          <w:sz w:val="24"/>
          <w:szCs w:val="24"/>
        </w:rPr>
        <w:t xml:space="preserve">Deaf interpreters: </w:t>
      </w:r>
      <w:hyperlink r:id="rId26" w:history="1">
        <w:r w:rsidRPr="002F49D2">
          <w:rPr>
            <w:rStyle w:val="Hyperlink"/>
            <w:rFonts w:eastAsia="Times New Roman"/>
            <w:sz w:val="24"/>
            <w:szCs w:val="24"/>
          </w:rPr>
          <w:t>www.dshs.wa.gov/altsa/odhh/certified-court-interpreters</w:t>
        </w:r>
      </w:hyperlink>
    </w:p>
    <w:p w14:paraId="753DAD15" w14:textId="77777777" w:rsidR="00CA3429" w:rsidRPr="00C10D0F" w:rsidRDefault="00CA3429" w:rsidP="00CA3429">
      <w:pPr>
        <w:pStyle w:val="ListParagraph"/>
        <w:numPr>
          <w:ilvl w:val="0"/>
          <w:numId w:val="24"/>
        </w:numPr>
        <w:spacing w:after="0"/>
        <w:rPr>
          <w:sz w:val="24"/>
          <w:szCs w:val="24"/>
          <w:u w:val="single"/>
        </w:rPr>
      </w:pPr>
      <w:r w:rsidRPr="00C10D0F">
        <w:rPr>
          <w:rFonts w:eastAsia="Times New Roman"/>
          <w:sz w:val="24"/>
          <w:szCs w:val="24"/>
        </w:rPr>
        <w:lastRenderedPageBreak/>
        <w:t>Police officers or first responders</w:t>
      </w:r>
    </w:p>
    <w:p w14:paraId="5A25F2D7" w14:textId="77777777" w:rsidR="00CA3429" w:rsidRPr="00734231" w:rsidRDefault="00CA3429" w:rsidP="00CA3429">
      <w:pPr>
        <w:numPr>
          <w:ilvl w:val="0"/>
          <w:numId w:val="24"/>
        </w:numPr>
        <w:spacing w:after="0" w:line="240" w:lineRule="auto"/>
        <w:rPr>
          <w:rFonts w:eastAsia="Times New Roman"/>
          <w:sz w:val="24"/>
          <w:szCs w:val="24"/>
        </w:rPr>
      </w:pPr>
      <w:r>
        <w:rPr>
          <w:rFonts w:eastAsia="Times New Roman"/>
          <w:sz w:val="24"/>
          <w:szCs w:val="24"/>
        </w:rPr>
        <w:t>Social workers/medical interpreters at hospitals</w:t>
      </w:r>
    </w:p>
    <w:p w14:paraId="7CE217D0" w14:textId="77777777" w:rsidR="00CA3429" w:rsidRPr="00734231" w:rsidRDefault="00CA3429" w:rsidP="00CA3429">
      <w:pPr>
        <w:numPr>
          <w:ilvl w:val="0"/>
          <w:numId w:val="24"/>
        </w:numPr>
        <w:spacing w:after="0" w:line="240" w:lineRule="auto"/>
        <w:rPr>
          <w:rFonts w:eastAsia="Times New Roman"/>
          <w:sz w:val="24"/>
          <w:szCs w:val="24"/>
        </w:rPr>
      </w:pPr>
      <w:r w:rsidRPr="00734231">
        <w:rPr>
          <w:rFonts w:eastAsia="Times New Roman"/>
          <w:sz w:val="24"/>
          <w:szCs w:val="24"/>
        </w:rPr>
        <w:t>9</w:t>
      </w:r>
      <w:r>
        <w:rPr>
          <w:rFonts w:eastAsia="Times New Roman"/>
          <w:sz w:val="24"/>
          <w:szCs w:val="24"/>
        </w:rPr>
        <w:t>-</w:t>
      </w:r>
      <w:r w:rsidRPr="00734231">
        <w:rPr>
          <w:rFonts w:eastAsia="Times New Roman"/>
          <w:sz w:val="24"/>
          <w:szCs w:val="24"/>
        </w:rPr>
        <w:t>1</w:t>
      </w:r>
      <w:r>
        <w:rPr>
          <w:rFonts w:eastAsia="Times New Roman"/>
          <w:sz w:val="24"/>
          <w:szCs w:val="24"/>
        </w:rPr>
        <w:t>-</w:t>
      </w:r>
      <w:r w:rsidRPr="00734231">
        <w:rPr>
          <w:rFonts w:eastAsia="Times New Roman"/>
          <w:sz w:val="24"/>
          <w:szCs w:val="24"/>
        </w:rPr>
        <w:t xml:space="preserve">1 centers who contract with Language Line or </w:t>
      </w:r>
      <w:proofErr w:type="spellStart"/>
      <w:r w:rsidRPr="00734231">
        <w:rPr>
          <w:rFonts w:eastAsia="Times New Roman"/>
          <w:sz w:val="24"/>
          <w:szCs w:val="24"/>
        </w:rPr>
        <w:t>Voiance</w:t>
      </w:r>
      <w:proofErr w:type="spellEnd"/>
      <w:r w:rsidRPr="00734231">
        <w:rPr>
          <w:rFonts w:eastAsia="Times New Roman"/>
          <w:sz w:val="24"/>
          <w:szCs w:val="24"/>
        </w:rPr>
        <w:t xml:space="preserve"> for telephonic interpretation</w:t>
      </w:r>
      <w:r>
        <w:rPr>
          <w:rFonts w:eastAsia="Times New Roman"/>
          <w:sz w:val="24"/>
          <w:szCs w:val="24"/>
        </w:rPr>
        <w:t xml:space="preserve"> </w:t>
      </w:r>
    </w:p>
    <w:p w14:paraId="08B8947B" w14:textId="77777777" w:rsidR="00CA3429" w:rsidRPr="008B247B" w:rsidRDefault="00CA3429" w:rsidP="00CA3429">
      <w:pPr>
        <w:pStyle w:val="ListParagraph"/>
        <w:numPr>
          <w:ilvl w:val="0"/>
          <w:numId w:val="23"/>
        </w:numPr>
        <w:rPr>
          <w:sz w:val="24"/>
          <w:szCs w:val="24"/>
          <w:u w:val="single"/>
        </w:rPr>
      </w:pPr>
      <w:r>
        <w:rPr>
          <w:sz w:val="24"/>
          <w:szCs w:val="24"/>
        </w:rPr>
        <w:t>Ethnic media may be able to translate emergency messages for publication or broadcast.</w:t>
      </w:r>
    </w:p>
    <w:p w14:paraId="2C24E75C" w14:textId="77777777" w:rsidR="00CA3429" w:rsidRPr="00B90275" w:rsidRDefault="00CA3429" w:rsidP="00CA3429">
      <w:pPr>
        <w:pStyle w:val="ListParagraph"/>
        <w:numPr>
          <w:ilvl w:val="0"/>
          <w:numId w:val="23"/>
        </w:numPr>
        <w:spacing w:after="0" w:line="240" w:lineRule="auto"/>
        <w:rPr>
          <w:rFonts w:eastAsia="Times New Roman"/>
          <w:sz w:val="24"/>
          <w:szCs w:val="24"/>
        </w:rPr>
      </w:pPr>
      <w:r w:rsidRPr="00B90275">
        <w:rPr>
          <w:sz w:val="24"/>
          <w:szCs w:val="24"/>
        </w:rPr>
        <w:t xml:space="preserve">Resources for deaf/hard of hearing: </w:t>
      </w:r>
      <w:hyperlink r:id="rId27" w:history="1">
        <w:r w:rsidRPr="00B90275">
          <w:rPr>
            <w:rStyle w:val="Hyperlink"/>
            <w:rFonts w:eastAsia="Times New Roman"/>
            <w:sz w:val="24"/>
            <w:szCs w:val="24"/>
          </w:rPr>
          <w:t>www.hsdc.org/services/interpreting-services/</w:t>
        </w:r>
      </w:hyperlink>
    </w:p>
    <w:p w14:paraId="1ECC8280" w14:textId="77777777" w:rsidR="00CA3429" w:rsidRPr="00B90275" w:rsidRDefault="00CA3429" w:rsidP="00CA3429">
      <w:pPr>
        <w:numPr>
          <w:ilvl w:val="1"/>
          <w:numId w:val="23"/>
        </w:numPr>
        <w:spacing w:after="0" w:line="240" w:lineRule="auto"/>
        <w:rPr>
          <w:rFonts w:eastAsia="Times New Roman"/>
          <w:sz w:val="24"/>
          <w:szCs w:val="24"/>
        </w:rPr>
      </w:pPr>
      <w:r>
        <w:rPr>
          <w:rFonts w:eastAsia="Times New Roman"/>
          <w:sz w:val="24"/>
          <w:szCs w:val="24"/>
        </w:rPr>
        <w:t xml:space="preserve">Emergency sign language interpreter program (ESLIP) </w:t>
      </w:r>
    </w:p>
    <w:p w14:paraId="26B72651" w14:textId="77777777" w:rsidR="00CA3429" w:rsidRPr="00B90275" w:rsidRDefault="00CA3429" w:rsidP="00CA3429">
      <w:pPr>
        <w:pStyle w:val="ListParagraph"/>
        <w:numPr>
          <w:ilvl w:val="1"/>
          <w:numId w:val="23"/>
        </w:numPr>
        <w:rPr>
          <w:sz w:val="24"/>
          <w:szCs w:val="24"/>
          <w:u w:val="single"/>
        </w:rPr>
      </w:pPr>
      <w:r w:rsidRPr="00F07842">
        <w:rPr>
          <w:rFonts w:eastAsia="Times New Roman"/>
          <w:sz w:val="24"/>
          <w:szCs w:val="24"/>
        </w:rPr>
        <w:t>Video Remote Interpreting (VRI) – not 24/7, must be pre-arranged</w:t>
      </w:r>
    </w:p>
    <w:p w14:paraId="5B45C5A5" w14:textId="77777777" w:rsidR="00CA3429" w:rsidRPr="00B90275" w:rsidRDefault="00CA3429" w:rsidP="00CA3429">
      <w:pPr>
        <w:pStyle w:val="ListParagraph"/>
        <w:numPr>
          <w:ilvl w:val="0"/>
          <w:numId w:val="23"/>
        </w:numPr>
        <w:rPr>
          <w:sz w:val="24"/>
          <w:szCs w:val="24"/>
          <w:u w:val="single"/>
        </w:rPr>
      </w:pPr>
      <w:r>
        <w:rPr>
          <w:sz w:val="24"/>
          <w:szCs w:val="24"/>
        </w:rPr>
        <w:t>Check with your city to find out if your jurisdiction can use the state of Washington’s master contract for translation.</w:t>
      </w:r>
    </w:p>
    <w:bookmarkEnd w:id="2"/>
    <w:p w14:paraId="1EBC2B14" w14:textId="77777777" w:rsidR="00CA3429" w:rsidRPr="008B247B" w:rsidRDefault="00CA3429" w:rsidP="00CA3429">
      <w:pPr>
        <w:rPr>
          <w:sz w:val="24"/>
          <w:szCs w:val="24"/>
          <w:u w:val="single"/>
        </w:rPr>
      </w:pPr>
      <w:r>
        <w:rPr>
          <w:sz w:val="24"/>
          <w:szCs w:val="24"/>
          <w:u w:val="single"/>
        </w:rPr>
        <w:t>How to increase</w:t>
      </w:r>
      <w:r w:rsidRPr="008B247B">
        <w:rPr>
          <w:sz w:val="24"/>
          <w:szCs w:val="24"/>
          <w:u w:val="single"/>
        </w:rPr>
        <w:t xml:space="preserve"> accuracy and clarity of translat</w:t>
      </w:r>
      <w:r>
        <w:rPr>
          <w:sz w:val="24"/>
          <w:szCs w:val="24"/>
          <w:u w:val="single"/>
        </w:rPr>
        <w:t>ions done by non-professionals</w:t>
      </w:r>
      <w:r w:rsidRPr="008B247B">
        <w:rPr>
          <w:sz w:val="24"/>
          <w:szCs w:val="24"/>
          <w:u w:val="single"/>
        </w:rPr>
        <w:t>:</w:t>
      </w:r>
    </w:p>
    <w:p w14:paraId="33CD5377" w14:textId="77777777" w:rsidR="00CA3429" w:rsidRDefault="00CA3429" w:rsidP="00CA3429">
      <w:pPr>
        <w:pStyle w:val="ListParagraph"/>
        <w:numPr>
          <w:ilvl w:val="0"/>
          <w:numId w:val="22"/>
        </w:numPr>
        <w:rPr>
          <w:sz w:val="24"/>
          <w:szCs w:val="24"/>
        </w:rPr>
      </w:pPr>
      <w:r>
        <w:rPr>
          <w:b/>
          <w:sz w:val="24"/>
          <w:szCs w:val="24"/>
        </w:rPr>
        <w:t xml:space="preserve">Not every person who speaks a language can translate. </w:t>
      </w:r>
      <w:r w:rsidRPr="00D7522B">
        <w:rPr>
          <w:sz w:val="24"/>
          <w:szCs w:val="24"/>
        </w:rPr>
        <w:t>Translation is a technical skill</w:t>
      </w:r>
      <w:r w:rsidRPr="00493D2D">
        <w:rPr>
          <w:sz w:val="24"/>
          <w:szCs w:val="24"/>
        </w:rPr>
        <w:t xml:space="preserve">, and just as not every speaker of English is a good writer, not every speaker of a language is a good translator. </w:t>
      </w:r>
    </w:p>
    <w:p w14:paraId="6707D4B8" w14:textId="77777777" w:rsidR="00CA3429" w:rsidRDefault="00CA3429" w:rsidP="00CA3429">
      <w:pPr>
        <w:pStyle w:val="ListParagraph"/>
        <w:numPr>
          <w:ilvl w:val="0"/>
          <w:numId w:val="22"/>
        </w:numPr>
        <w:rPr>
          <w:sz w:val="24"/>
          <w:szCs w:val="24"/>
        </w:rPr>
      </w:pPr>
      <w:r>
        <w:rPr>
          <w:b/>
          <w:sz w:val="24"/>
          <w:szCs w:val="24"/>
        </w:rPr>
        <w:t xml:space="preserve">Keep messages simple for non-professional translators. </w:t>
      </w:r>
      <w:r w:rsidRPr="00493D2D">
        <w:rPr>
          <w:sz w:val="24"/>
          <w:szCs w:val="24"/>
        </w:rPr>
        <w:t xml:space="preserve">Try to only have </w:t>
      </w:r>
      <w:r>
        <w:rPr>
          <w:sz w:val="24"/>
          <w:szCs w:val="24"/>
        </w:rPr>
        <w:t xml:space="preserve">simple, </w:t>
      </w:r>
      <w:r w:rsidRPr="00493D2D">
        <w:rPr>
          <w:sz w:val="24"/>
          <w:szCs w:val="24"/>
        </w:rPr>
        <w:t>short messages translated by non-</w:t>
      </w:r>
      <w:r>
        <w:rPr>
          <w:sz w:val="24"/>
          <w:szCs w:val="24"/>
        </w:rPr>
        <w:t>professional</w:t>
      </w:r>
      <w:r w:rsidRPr="00493D2D">
        <w:rPr>
          <w:sz w:val="24"/>
          <w:szCs w:val="24"/>
        </w:rPr>
        <w:t xml:space="preserve"> translators.  </w:t>
      </w:r>
    </w:p>
    <w:p w14:paraId="3278848A" w14:textId="77777777" w:rsidR="00CA3429" w:rsidRDefault="00CA3429" w:rsidP="00CA3429">
      <w:pPr>
        <w:pStyle w:val="ListParagraph"/>
        <w:numPr>
          <w:ilvl w:val="0"/>
          <w:numId w:val="22"/>
        </w:numPr>
        <w:rPr>
          <w:sz w:val="24"/>
          <w:szCs w:val="24"/>
        </w:rPr>
      </w:pPr>
      <w:r w:rsidRPr="00A97156">
        <w:rPr>
          <w:b/>
          <w:sz w:val="24"/>
          <w:szCs w:val="24"/>
        </w:rPr>
        <w:t xml:space="preserve">Community or peer review is very </w:t>
      </w:r>
      <w:r w:rsidRPr="00B06790">
        <w:rPr>
          <w:b/>
          <w:sz w:val="24"/>
          <w:szCs w:val="24"/>
        </w:rPr>
        <w:t>important</w:t>
      </w:r>
      <w:r w:rsidRPr="00B06790">
        <w:rPr>
          <w:sz w:val="24"/>
          <w:szCs w:val="24"/>
        </w:rPr>
        <w:t xml:space="preserve"> when using translations done by non-certified translators!</w:t>
      </w:r>
      <w:r>
        <w:rPr>
          <w:sz w:val="24"/>
          <w:szCs w:val="24"/>
        </w:rPr>
        <w:t xml:space="preserve"> A second set of eyes (whether a community member or another bilingual staff member) can catch problematic translations.</w:t>
      </w:r>
    </w:p>
    <w:p w14:paraId="548178F9" w14:textId="77777777" w:rsidR="00CA3429" w:rsidRDefault="00CA3429" w:rsidP="00CA3429">
      <w:pPr>
        <w:pStyle w:val="ListParagraph"/>
        <w:numPr>
          <w:ilvl w:val="0"/>
          <w:numId w:val="22"/>
        </w:numPr>
        <w:rPr>
          <w:sz w:val="24"/>
          <w:szCs w:val="24"/>
        </w:rPr>
      </w:pPr>
      <w:r>
        <w:rPr>
          <w:b/>
          <w:sz w:val="24"/>
          <w:szCs w:val="24"/>
        </w:rPr>
        <w:t xml:space="preserve">Build relationships with reviewers </w:t>
      </w:r>
      <w:r>
        <w:rPr>
          <w:b/>
          <w:sz w:val="24"/>
          <w:szCs w:val="24"/>
          <w:u w:val="single"/>
        </w:rPr>
        <w:t>before</w:t>
      </w:r>
      <w:r>
        <w:rPr>
          <w:b/>
          <w:sz w:val="24"/>
          <w:szCs w:val="24"/>
        </w:rPr>
        <w:t xml:space="preserve"> emergencies happen. </w:t>
      </w:r>
      <w:r w:rsidRPr="00D7522B">
        <w:rPr>
          <w:sz w:val="24"/>
          <w:szCs w:val="24"/>
        </w:rPr>
        <w:t>You</w:t>
      </w:r>
      <w:r w:rsidRPr="00493D2D">
        <w:rPr>
          <w:sz w:val="24"/>
          <w:szCs w:val="24"/>
        </w:rPr>
        <w:t xml:space="preserve"> can speed up the translation process and still have quali</w:t>
      </w:r>
      <w:r>
        <w:rPr>
          <w:sz w:val="24"/>
          <w:szCs w:val="24"/>
        </w:rPr>
        <w:t xml:space="preserve">ty translation work if you have good relationships with </w:t>
      </w:r>
      <w:r w:rsidRPr="00493D2D">
        <w:rPr>
          <w:sz w:val="24"/>
          <w:szCs w:val="24"/>
        </w:rPr>
        <w:t>members of language communities who can quickly advise on and review your communications.</w:t>
      </w:r>
    </w:p>
    <w:p w14:paraId="060AD64E" w14:textId="77777777" w:rsidR="00CA3429" w:rsidRDefault="00CA3429" w:rsidP="00CA3429">
      <w:pPr>
        <w:rPr>
          <w:sz w:val="24"/>
          <w:szCs w:val="24"/>
          <w:u w:val="single"/>
        </w:rPr>
      </w:pPr>
    </w:p>
    <w:p w14:paraId="68CC2CC0" w14:textId="77777777" w:rsidR="00CA3429" w:rsidRDefault="00CA3429" w:rsidP="00CA3429">
      <w:pPr>
        <w:rPr>
          <w:i/>
          <w:sz w:val="24"/>
          <w:szCs w:val="24"/>
        </w:rPr>
      </w:pPr>
      <w:r>
        <w:rPr>
          <w:i/>
          <w:sz w:val="24"/>
          <w:szCs w:val="24"/>
        </w:rPr>
        <w:t>Some content adapted from City of Seattle’s Language Access Toolkit and Public Health-Seattle &amp; King County’s Translation Guide.</w:t>
      </w:r>
    </w:p>
    <w:p w14:paraId="7BDDA759" w14:textId="77777777" w:rsidR="00CA3429" w:rsidRPr="00734231" w:rsidRDefault="00CA3429" w:rsidP="00CA3429">
      <w:pPr>
        <w:rPr>
          <w:i/>
          <w:sz w:val="24"/>
          <w:szCs w:val="24"/>
        </w:rPr>
      </w:pPr>
      <w:r>
        <w:rPr>
          <w:i/>
          <w:sz w:val="24"/>
          <w:szCs w:val="24"/>
        </w:rPr>
        <w:t>Revised 02/06/19</w:t>
      </w:r>
    </w:p>
    <w:p w14:paraId="35D50113" w14:textId="2C7EBBAE" w:rsidR="1822488E" w:rsidRDefault="1822488E" w:rsidP="1822488E"/>
    <w:sectPr w:rsidR="1822488E">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07450" w14:textId="77777777" w:rsidR="00CA3429" w:rsidRDefault="00CA3429">
      <w:pPr>
        <w:spacing w:after="0" w:line="240" w:lineRule="auto"/>
      </w:pPr>
      <w:r>
        <w:separator/>
      </w:r>
    </w:p>
  </w:endnote>
  <w:endnote w:type="continuationSeparator" w:id="0">
    <w:p w14:paraId="5D54BE28" w14:textId="77777777" w:rsidR="00CA3429" w:rsidRDefault="00CA3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2D529" w14:textId="77777777" w:rsidR="00E64E79" w:rsidRDefault="00E64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CA3429" w14:paraId="24AE6B98" w14:textId="77777777" w:rsidTr="0A2F4469">
      <w:tc>
        <w:tcPr>
          <w:tcW w:w="3120" w:type="dxa"/>
        </w:tcPr>
        <w:p w14:paraId="11B60FCE" w14:textId="7E1D4CB4" w:rsidR="00CA3429" w:rsidRDefault="00CA3429" w:rsidP="0A2F4469">
          <w:pPr>
            <w:pStyle w:val="Header"/>
            <w:ind w:left="-115"/>
          </w:pPr>
        </w:p>
      </w:tc>
      <w:tc>
        <w:tcPr>
          <w:tcW w:w="3120" w:type="dxa"/>
        </w:tcPr>
        <w:p w14:paraId="756346E1" w14:textId="2811E14A" w:rsidR="00CA3429" w:rsidRDefault="00CA3429" w:rsidP="0A2F4469">
          <w:pPr>
            <w:pStyle w:val="Header"/>
            <w:jc w:val="center"/>
          </w:pPr>
        </w:p>
      </w:tc>
      <w:tc>
        <w:tcPr>
          <w:tcW w:w="3120" w:type="dxa"/>
        </w:tcPr>
        <w:p w14:paraId="1C8C81B3" w14:textId="61335F5F" w:rsidR="00CA3429" w:rsidRDefault="00CA3429" w:rsidP="0A2F4469">
          <w:pPr>
            <w:pStyle w:val="Header"/>
            <w:ind w:right="-115"/>
            <w:jc w:val="right"/>
          </w:pPr>
          <w:r>
            <w:rPr>
              <w:color w:val="2B579A"/>
              <w:shd w:val="clear" w:color="auto" w:fill="E6E6E6"/>
            </w:rPr>
            <w:fldChar w:fldCharType="begin"/>
          </w:r>
          <w:r>
            <w:instrText>PAGE</w:instrText>
          </w:r>
          <w:r>
            <w:rPr>
              <w:color w:val="2B579A"/>
              <w:shd w:val="clear" w:color="auto" w:fill="E6E6E6"/>
            </w:rPr>
            <w:fldChar w:fldCharType="separate"/>
          </w:r>
          <w:r>
            <w:rPr>
              <w:noProof/>
            </w:rPr>
            <w:t>2</w:t>
          </w:r>
          <w:r>
            <w:rPr>
              <w:color w:val="2B579A"/>
              <w:shd w:val="clear" w:color="auto" w:fill="E6E6E6"/>
            </w:rPr>
            <w:fldChar w:fldCharType="end"/>
          </w:r>
        </w:p>
      </w:tc>
    </w:tr>
  </w:tbl>
  <w:p w14:paraId="670586C8" w14:textId="253847AA" w:rsidR="00CA3429" w:rsidRDefault="00CA3429" w:rsidP="0A2F44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FD4D9" w14:textId="77777777" w:rsidR="00E64E79" w:rsidRDefault="00E64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97644" w14:textId="77777777" w:rsidR="00CA3429" w:rsidRDefault="00CA3429">
      <w:pPr>
        <w:spacing w:after="0" w:line="240" w:lineRule="auto"/>
      </w:pPr>
      <w:r>
        <w:separator/>
      </w:r>
    </w:p>
  </w:footnote>
  <w:footnote w:type="continuationSeparator" w:id="0">
    <w:p w14:paraId="4340BD9E" w14:textId="77777777" w:rsidR="00CA3429" w:rsidRDefault="00CA3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28331" w14:textId="77777777" w:rsidR="00E64E79" w:rsidRDefault="00E64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CA3429" w14:paraId="3D0EA871" w14:textId="77777777" w:rsidTr="0A2F4469">
      <w:tc>
        <w:tcPr>
          <w:tcW w:w="3120" w:type="dxa"/>
        </w:tcPr>
        <w:p w14:paraId="3F8C9F9A" w14:textId="14E14685" w:rsidR="00CA3429" w:rsidRDefault="00CA3429" w:rsidP="0A2F4469">
          <w:pPr>
            <w:pStyle w:val="Header"/>
            <w:ind w:left="-115"/>
          </w:pPr>
        </w:p>
      </w:tc>
      <w:tc>
        <w:tcPr>
          <w:tcW w:w="3120" w:type="dxa"/>
        </w:tcPr>
        <w:p w14:paraId="28EAA9B1" w14:textId="40A42FAD" w:rsidR="00CA3429" w:rsidRDefault="00CA3429" w:rsidP="0A2F4469">
          <w:pPr>
            <w:pStyle w:val="Header"/>
            <w:jc w:val="center"/>
          </w:pPr>
        </w:p>
      </w:tc>
      <w:tc>
        <w:tcPr>
          <w:tcW w:w="3120" w:type="dxa"/>
        </w:tcPr>
        <w:p w14:paraId="1C687948" w14:textId="6E64DA70" w:rsidR="00CA3429" w:rsidRDefault="00CA3429" w:rsidP="0A2F4469">
          <w:pPr>
            <w:pStyle w:val="Header"/>
            <w:ind w:right="-115"/>
            <w:jc w:val="right"/>
          </w:pPr>
        </w:p>
      </w:tc>
    </w:tr>
  </w:tbl>
  <w:p w14:paraId="6347C953" w14:textId="5CA24526" w:rsidR="00CA3429" w:rsidRDefault="00CA3429" w:rsidP="0A2F4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A1611" w14:textId="77777777" w:rsidR="00E64E79" w:rsidRDefault="00E64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A8A919"/>
    <w:multiLevelType w:val="hybridMultilevel"/>
    <w:tmpl w:val="55D08A3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54437"/>
    <w:multiLevelType w:val="hybridMultilevel"/>
    <w:tmpl w:val="65AE296C"/>
    <w:lvl w:ilvl="0" w:tplc="6C06C016">
      <w:start w:val="1"/>
      <w:numFmt w:val="decimal"/>
      <w:lvlText w:val="%1."/>
      <w:lvlJc w:val="left"/>
      <w:pPr>
        <w:ind w:left="720" w:hanging="360"/>
      </w:pPr>
    </w:lvl>
    <w:lvl w:ilvl="1" w:tplc="C180F09A">
      <w:start w:val="1"/>
      <w:numFmt w:val="lowerLetter"/>
      <w:lvlText w:val="%2."/>
      <w:lvlJc w:val="left"/>
      <w:pPr>
        <w:ind w:left="1440" w:hanging="360"/>
      </w:pPr>
    </w:lvl>
    <w:lvl w:ilvl="2" w:tplc="D6CE3954">
      <w:start w:val="1"/>
      <w:numFmt w:val="lowerRoman"/>
      <w:lvlText w:val="%3."/>
      <w:lvlJc w:val="right"/>
      <w:pPr>
        <w:ind w:left="2160" w:hanging="180"/>
      </w:pPr>
    </w:lvl>
    <w:lvl w:ilvl="3" w:tplc="C9E29364">
      <w:start w:val="1"/>
      <w:numFmt w:val="decimal"/>
      <w:lvlText w:val="%4."/>
      <w:lvlJc w:val="left"/>
      <w:pPr>
        <w:ind w:left="2880" w:hanging="360"/>
      </w:pPr>
    </w:lvl>
    <w:lvl w:ilvl="4" w:tplc="0568AF74">
      <w:start w:val="1"/>
      <w:numFmt w:val="lowerLetter"/>
      <w:lvlText w:val="%5."/>
      <w:lvlJc w:val="left"/>
      <w:pPr>
        <w:ind w:left="3600" w:hanging="360"/>
      </w:pPr>
    </w:lvl>
    <w:lvl w:ilvl="5" w:tplc="752ECC6C">
      <w:start w:val="1"/>
      <w:numFmt w:val="lowerRoman"/>
      <w:lvlText w:val="%6."/>
      <w:lvlJc w:val="right"/>
      <w:pPr>
        <w:ind w:left="4320" w:hanging="180"/>
      </w:pPr>
    </w:lvl>
    <w:lvl w:ilvl="6" w:tplc="E4423A62">
      <w:start w:val="1"/>
      <w:numFmt w:val="decimal"/>
      <w:lvlText w:val="%7."/>
      <w:lvlJc w:val="left"/>
      <w:pPr>
        <w:ind w:left="5040" w:hanging="360"/>
      </w:pPr>
    </w:lvl>
    <w:lvl w:ilvl="7" w:tplc="2ED403BA">
      <w:start w:val="1"/>
      <w:numFmt w:val="lowerLetter"/>
      <w:lvlText w:val="%8."/>
      <w:lvlJc w:val="left"/>
      <w:pPr>
        <w:ind w:left="5760" w:hanging="360"/>
      </w:pPr>
    </w:lvl>
    <w:lvl w:ilvl="8" w:tplc="36C44D1A">
      <w:start w:val="1"/>
      <w:numFmt w:val="lowerRoman"/>
      <w:lvlText w:val="%9."/>
      <w:lvlJc w:val="right"/>
      <w:pPr>
        <w:ind w:left="6480" w:hanging="180"/>
      </w:pPr>
    </w:lvl>
  </w:abstractNum>
  <w:abstractNum w:abstractNumId="2" w15:restartNumberingAfterBreak="0">
    <w:nsid w:val="062A23FC"/>
    <w:multiLevelType w:val="hybridMultilevel"/>
    <w:tmpl w:val="546E814E"/>
    <w:lvl w:ilvl="0" w:tplc="1A52414A">
      <w:start w:val="1"/>
      <w:numFmt w:val="bullet"/>
      <w:lvlText w:val=""/>
      <w:lvlJc w:val="left"/>
      <w:pPr>
        <w:ind w:left="720" w:hanging="360"/>
      </w:pPr>
      <w:rPr>
        <w:rFonts w:ascii="Symbol" w:hAnsi="Symbol" w:hint="default"/>
      </w:rPr>
    </w:lvl>
    <w:lvl w:ilvl="1" w:tplc="047C8074">
      <w:start w:val="1"/>
      <w:numFmt w:val="bullet"/>
      <w:lvlText w:val="o"/>
      <w:lvlJc w:val="left"/>
      <w:pPr>
        <w:ind w:left="1440" w:hanging="360"/>
      </w:pPr>
      <w:rPr>
        <w:rFonts w:ascii="Courier New" w:hAnsi="Courier New" w:hint="default"/>
      </w:rPr>
    </w:lvl>
    <w:lvl w:ilvl="2" w:tplc="56F8C32A">
      <w:start w:val="1"/>
      <w:numFmt w:val="bullet"/>
      <w:lvlText w:val=""/>
      <w:lvlJc w:val="left"/>
      <w:pPr>
        <w:ind w:left="2160" w:hanging="360"/>
      </w:pPr>
      <w:rPr>
        <w:rFonts w:ascii="Wingdings" w:hAnsi="Wingdings" w:hint="default"/>
      </w:rPr>
    </w:lvl>
    <w:lvl w:ilvl="3" w:tplc="99EC73DE">
      <w:start w:val="1"/>
      <w:numFmt w:val="bullet"/>
      <w:lvlText w:val=""/>
      <w:lvlJc w:val="left"/>
      <w:pPr>
        <w:ind w:left="2880" w:hanging="360"/>
      </w:pPr>
      <w:rPr>
        <w:rFonts w:ascii="Symbol" w:hAnsi="Symbol" w:hint="default"/>
      </w:rPr>
    </w:lvl>
    <w:lvl w:ilvl="4" w:tplc="A16E7BE2">
      <w:start w:val="1"/>
      <w:numFmt w:val="bullet"/>
      <w:lvlText w:val="o"/>
      <w:lvlJc w:val="left"/>
      <w:pPr>
        <w:ind w:left="3600" w:hanging="360"/>
      </w:pPr>
      <w:rPr>
        <w:rFonts w:ascii="Courier New" w:hAnsi="Courier New" w:hint="default"/>
      </w:rPr>
    </w:lvl>
    <w:lvl w:ilvl="5" w:tplc="22B84978">
      <w:start w:val="1"/>
      <w:numFmt w:val="bullet"/>
      <w:lvlText w:val=""/>
      <w:lvlJc w:val="left"/>
      <w:pPr>
        <w:ind w:left="4320" w:hanging="360"/>
      </w:pPr>
      <w:rPr>
        <w:rFonts w:ascii="Wingdings" w:hAnsi="Wingdings" w:hint="default"/>
      </w:rPr>
    </w:lvl>
    <w:lvl w:ilvl="6" w:tplc="0B46CBA2">
      <w:start w:val="1"/>
      <w:numFmt w:val="bullet"/>
      <w:lvlText w:val=""/>
      <w:lvlJc w:val="left"/>
      <w:pPr>
        <w:ind w:left="5040" w:hanging="360"/>
      </w:pPr>
      <w:rPr>
        <w:rFonts w:ascii="Symbol" w:hAnsi="Symbol" w:hint="default"/>
      </w:rPr>
    </w:lvl>
    <w:lvl w:ilvl="7" w:tplc="B2B0B864">
      <w:start w:val="1"/>
      <w:numFmt w:val="bullet"/>
      <w:lvlText w:val="o"/>
      <w:lvlJc w:val="left"/>
      <w:pPr>
        <w:ind w:left="5760" w:hanging="360"/>
      </w:pPr>
      <w:rPr>
        <w:rFonts w:ascii="Courier New" w:hAnsi="Courier New" w:hint="default"/>
      </w:rPr>
    </w:lvl>
    <w:lvl w:ilvl="8" w:tplc="5F188B62">
      <w:start w:val="1"/>
      <w:numFmt w:val="bullet"/>
      <w:lvlText w:val=""/>
      <w:lvlJc w:val="left"/>
      <w:pPr>
        <w:ind w:left="6480" w:hanging="360"/>
      </w:pPr>
      <w:rPr>
        <w:rFonts w:ascii="Wingdings" w:hAnsi="Wingdings" w:hint="default"/>
      </w:rPr>
    </w:lvl>
  </w:abstractNum>
  <w:abstractNum w:abstractNumId="3" w15:restartNumberingAfterBreak="0">
    <w:nsid w:val="09CA2FBE"/>
    <w:multiLevelType w:val="hybridMultilevel"/>
    <w:tmpl w:val="2478576C"/>
    <w:lvl w:ilvl="0" w:tplc="7570D914">
      <w:start w:val="1"/>
      <w:numFmt w:val="bullet"/>
      <w:lvlText w:val=""/>
      <w:lvlJc w:val="left"/>
      <w:pPr>
        <w:tabs>
          <w:tab w:val="num" w:pos="720"/>
        </w:tabs>
        <w:ind w:left="720" w:hanging="360"/>
      </w:pPr>
      <w:rPr>
        <w:rFonts w:ascii="Symbol" w:hAnsi="Symbol" w:hint="default"/>
        <w:sz w:val="20"/>
      </w:rPr>
    </w:lvl>
    <w:lvl w:ilvl="1" w:tplc="5DB44BEE">
      <w:start w:val="1"/>
      <w:numFmt w:val="bullet"/>
      <w:lvlText w:val=""/>
      <w:lvlJc w:val="left"/>
      <w:pPr>
        <w:tabs>
          <w:tab w:val="num" w:pos="1440"/>
        </w:tabs>
        <w:ind w:left="1440" w:hanging="360"/>
      </w:pPr>
      <w:rPr>
        <w:rFonts w:ascii="Symbol" w:hAnsi="Symbol" w:hint="default"/>
        <w:sz w:val="20"/>
      </w:rPr>
    </w:lvl>
    <w:lvl w:ilvl="2" w:tplc="660C554A">
      <w:start w:val="1"/>
      <w:numFmt w:val="bullet"/>
      <w:lvlText w:val=""/>
      <w:lvlJc w:val="left"/>
      <w:pPr>
        <w:tabs>
          <w:tab w:val="num" w:pos="2160"/>
        </w:tabs>
        <w:ind w:left="2160" w:hanging="360"/>
      </w:pPr>
      <w:rPr>
        <w:rFonts w:ascii="Symbol" w:hAnsi="Symbol" w:hint="default"/>
        <w:sz w:val="20"/>
      </w:rPr>
    </w:lvl>
    <w:lvl w:ilvl="3" w:tplc="8EA0F9A0" w:tentative="1">
      <w:start w:val="1"/>
      <w:numFmt w:val="bullet"/>
      <w:lvlText w:val=""/>
      <w:lvlJc w:val="left"/>
      <w:pPr>
        <w:tabs>
          <w:tab w:val="num" w:pos="2880"/>
        </w:tabs>
        <w:ind w:left="2880" w:hanging="360"/>
      </w:pPr>
      <w:rPr>
        <w:rFonts w:ascii="Symbol" w:hAnsi="Symbol" w:hint="default"/>
        <w:sz w:val="20"/>
      </w:rPr>
    </w:lvl>
    <w:lvl w:ilvl="4" w:tplc="2CFABB04" w:tentative="1">
      <w:start w:val="1"/>
      <w:numFmt w:val="bullet"/>
      <w:lvlText w:val=""/>
      <w:lvlJc w:val="left"/>
      <w:pPr>
        <w:tabs>
          <w:tab w:val="num" w:pos="3600"/>
        </w:tabs>
        <w:ind w:left="3600" w:hanging="360"/>
      </w:pPr>
      <w:rPr>
        <w:rFonts w:ascii="Symbol" w:hAnsi="Symbol" w:hint="default"/>
        <w:sz w:val="20"/>
      </w:rPr>
    </w:lvl>
    <w:lvl w:ilvl="5" w:tplc="066C9A50" w:tentative="1">
      <w:start w:val="1"/>
      <w:numFmt w:val="bullet"/>
      <w:lvlText w:val=""/>
      <w:lvlJc w:val="left"/>
      <w:pPr>
        <w:tabs>
          <w:tab w:val="num" w:pos="4320"/>
        </w:tabs>
        <w:ind w:left="4320" w:hanging="360"/>
      </w:pPr>
      <w:rPr>
        <w:rFonts w:ascii="Symbol" w:hAnsi="Symbol" w:hint="default"/>
        <w:sz w:val="20"/>
      </w:rPr>
    </w:lvl>
    <w:lvl w:ilvl="6" w:tplc="7D627A02" w:tentative="1">
      <w:start w:val="1"/>
      <w:numFmt w:val="bullet"/>
      <w:lvlText w:val=""/>
      <w:lvlJc w:val="left"/>
      <w:pPr>
        <w:tabs>
          <w:tab w:val="num" w:pos="5040"/>
        </w:tabs>
        <w:ind w:left="5040" w:hanging="360"/>
      </w:pPr>
      <w:rPr>
        <w:rFonts w:ascii="Symbol" w:hAnsi="Symbol" w:hint="default"/>
        <w:sz w:val="20"/>
      </w:rPr>
    </w:lvl>
    <w:lvl w:ilvl="7" w:tplc="07CC9830" w:tentative="1">
      <w:start w:val="1"/>
      <w:numFmt w:val="bullet"/>
      <w:lvlText w:val=""/>
      <w:lvlJc w:val="left"/>
      <w:pPr>
        <w:tabs>
          <w:tab w:val="num" w:pos="5760"/>
        </w:tabs>
        <w:ind w:left="5760" w:hanging="360"/>
      </w:pPr>
      <w:rPr>
        <w:rFonts w:ascii="Symbol" w:hAnsi="Symbol" w:hint="default"/>
        <w:sz w:val="20"/>
      </w:rPr>
    </w:lvl>
    <w:lvl w:ilvl="8" w:tplc="0C4C2D9C"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837B32"/>
    <w:multiLevelType w:val="hybridMultilevel"/>
    <w:tmpl w:val="F7AC078E"/>
    <w:lvl w:ilvl="0" w:tplc="1EA2A2BA">
      <w:start w:val="1"/>
      <w:numFmt w:val="bullet"/>
      <w:lvlText w:val=""/>
      <w:lvlJc w:val="left"/>
      <w:pPr>
        <w:ind w:left="720" w:hanging="360"/>
      </w:pPr>
      <w:rPr>
        <w:rFonts w:ascii="Symbol" w:hAnsi="Symbol" w:hint="default"/>
      </w:rPr>
    </w:lvl>
    <w:lvl w:ilvl="1" w:tplc="57CCB744">
      <w:start w:val="1"/>
      <w:numFmt w:val="bullet"/>
      <w:lvlText w:val="o"/>
      <w:lvlJc w:val="left"/>
      <w:pPr>
        <w:ind w:left="1440" w:hanging="360"/>
      </w:pPr>
      <w:rPr>
        <w:rFonts w:ascii="Courier New" w:hAnsi="Courier New" w:hint="default"/>
      </w:rPr>
    </w:lvl>
    <w:lvl w:ilvl="2" w:tplc="27568C76">
      <w:start w:val="1"/>
      <w:numFmt w:val="bullet"/>
      <w:lvlText w:val=""/>
      <w:lvlJc w:val="left"/>
      <w:pPr>
        <w:ind w:left="2160" w:hanging="360"/>
      </w:pPr>
      <w:rPr>
        <w:rFonts w:ascii="Wingdings" w:hAnsi="Wingdings" w:hint="default"/>
      </w:rPr>
    </w:lvl>
    <w:lvl w:ilvl="3" w:tplc="F176E3D2">
      <w:start w:val="1"/>
      <w:numFmt w:val="bullet"/>
      <w:lvlText w:val=""/>
      <w:lvlJc w:val="left"/>
      <w:pPr>
        <w:ind w:left="2880" w:hanging="360"/>
      </w:pPr>
      <w:rPr>
        <w:rFonts w:ascii="Symbol" w:hAnsi="Symbol" w:hint="default"/>
      </w:rPr>
    </w:lvl>
    <w:lvl w:ilvl="4" w:tplc="9C32CA8C">
      <w:start w:val="1"/>
      <w:numFmt w:val="bullet"/>
      <w:lvlText w:val="o"/>
      <w:lvlJc w:val="left"/>
      <w:pPr>
        <w:ind w:left="3600" w:hanging="360"/>
      </w:pPr>
      <w:rPr>
        <w:rFonts w:ascii="Courier New" w:hAnsi="Courier New" w:hint="default"/>
      </w:rPr>
    </w:lvl>
    <w:lvl w:ilvl="5" w:tplc="06EAA062">
      <w:start w:val="1"/>
      <w:numFmt w:val="bullet"/>
      <w:lvlText w:val=""/>
      <w:lvlJc w:val="left"/>
      <w:pPr>
        <w:ind w:left="4320" w:hanging="360"/>
      </w:pPr>
      <w:rPr>
        <w:rFonts w:ascii="Wingdings" w:hAnsi="Wingdings" w:hint="default"/>
      </w:rPr>
    </w:lvl>
    <w:lvl w:ilvl="6" w:tplc="55A0732E">
      <w:start w:val="1"/>
      <w:numFmt w:val="bullet"/>
      <w:lvlText w:val=""/>
      <w:lvlJc w:val="left"/>
      <w:pPr>
        <w:ind w:left="5040" w:hanging="360"/>
      </w:pPr>
      <w:rPr>
        <w:rFonts w:ascii="Symbol" w:hAnsi="Symbol" w:hint="default"/>
      </w:rPr>
    </w:lvl>
    <w:lvl w:ilvl="7" w:tplc="233073EA">
      <w:start w:val="1"/>
      <w:numFmt w:val="bullet"/>
      <w:lvlText w:val="o"/>
      <w:lvlJc w:val="left"/>
      <w:pPr>
        <w:ind w:left="5760" w:hanging="360"/>
      </w:pPr>
      <w:rPr>
        <w:rFonts w:ascii="Courier New" w:hAnsi="Courier New" w:hint="default"/>
      </w:rPr>
    </w:lvl>
    <w:lvl w:ilvl="8" w:tplc="42ECDA64">
      <w:start w:val="1"/>
      <w:numFmt w:val="bullet"/>
      <w:lvlText w:val=""/>
      <w:lvlJc w:val="left"/>
      <w:pPr>
        <w:ind w:left="6480" w:hanging="360"/>
      </w:pPr>
      <w:rPr>
        <w:rFonts w:ascii="Wingdings" w:hAnsi="Wingdings" w:hint="default"/>
      </w:rPr>
    </w:lvl>
  </w:abstractNum>
  <w:abstractNum w:abstractNumId="5" w15:restartNumberingAfterBreak="0">
    <w:nsid w:val="15336991"/>
    <w:multiLevelType w:val="hybridMultilevel"/>
    <w:tmpl w:val="40021308"/>
    <w:lvl w:ilvl="0" w:tplc="6D90C3B0">
      <w:start w:val="1"/>
      <w:numFmt w:val="bullet"/>
      <w:lvlText w:val=""/>
      <w:lvlJc w:val="left"/>
      <w:pPr>
        <w:ind w:left="720" w:hanging="360"/>
      </w:pPr>
      <w:rPr>
        <w:rFonts w:ascii="Symbol" w:hAnsi="Symbol" w:hint="default"/>
      </w:rPr>
    </w:lvl>
    <w:lvl w:ilvl="1" w:tplc="E0A01270">
      <w:start w:val="1"/>
      <w:numFmt w:val="bullet"/>
      <w:lvlText w:val="o"/>
      <w:lvlJc w:val="left"/>
      <w:pPr>
        <w:ind w:left="1440" w:hanging="360"/>
      </w:pPr>
      <w:rPr>
        <w:rFonts w:ascii="Courier New" w:hAnsi="Courier New" w:hint="default"/>
      </w:rPr>
    </w:lvl>
    <w:lvl w:ilvl="2" w:tplc="C8B0820A">
      <w:start w:val="1"/>
      <w:numFmt w:val="bullet"/>
      <w:lvlText w:val=""/>
      <w:lvlJc w:val="left"/>
      <w:pPr>
        <w:ind w:left="2160" w:hanging="360"/>
      </w:pPr>
      <w:rPr>
        <w:rFonts w:ascii="Wingdings" w:hAnsi="Wingdings" w:hint="default"/>
      </w:rPr>
    </w:lvl>
    <w:lvl w:ilvl="3" w:tplc="494A2AFA">
      <w:start w:val="1"/>
      <w:numFmt w:val="bullet"/>
      <w:lvlText w:val=""/>
      <w:lvlJc w:val="left"/>
      <w:pPr>
        <w:ind w:left="2880" w:hanging="360"/>
      </w:pPr>
      <w:rPr>
        <w:rFonts w:ascii="Symbol" w:hAnsi="Symbol" w:hint="default"/>
      </w:rPr>
    </w:lvl>
    <w:lvl w:ilvl="4" w:tplc="042444B6">
      <w:start w:val="1"/>
      <w:numFmt w:val="bullet"/>
      <w:lvlText w:val="o"/>
      <w:lvlJc w:val="left"/>
      <w:pPr>
        <w:ind w:left="3600" w:hanging="360"/>
      </w:pPr>
      <w:rPr>
        <w:rFonts w:ascii="Courier New" w:hAnsi="Courier New" w:hint="default"/>
      </w:rPr>
    </w:lvl>
    <w:lvl w:ilvl="5" w:tplc="8502385E">
      <w:start w:val="1"/>
      <w:numFmt w:val="bullet"/>
      <w:lvlText w:val=""/>
      <w:lvlJc w:val="left"/>
      <w:pPr>
        <w:ind w:left="4320" w:hanging="360"/>
      </w:pPr>
      <w:rPr>
        <w:rFonts w:ascii="Wingdings" w:hAnsi="Wingdings" w:hint="default"/>
      </w:rPr>
    </w:lvl>
    <w:lvl w:ilvl="6" w:tplc="C7D4B78E">
      <w:start w:val="1"/>
      <w:numFmt w:val="bullet"/>
      <w:lvlText w:val=""/>
      <w:lvlJc w:val="left"/>
      <w:pPr>
        <w:ind w:left="5040" w:hanging="360"/>
      </w:pPr>
      <w:rPr>
        <w:rFonts w:ascii="Symbol" w:hAnsi="Symbol" w:hint="default"/>
      </w:rPr>
    </w:lvl>
    <w:lvl w:ilvl="7" w:tplc="45A8A840">
      <w:start w:val="1"/>
      <w:numFmt w:val="bullet"/>
      <w:lvlText w:val="o"/>
      <w:lvlJc w:val="left"/>
      <w:pPr>
        <w:ind w:left="5760" w:hanging="360"/>
      </w:pPr>
      <w:rPr>
        <w:rFonts w:ascii="Courier New" w:hAnsi="Courier New" w:hint="default"/>
      </w:rPr>
    </w:lvl>
    <w:lvl w:ilvl="8" w:tplc="1376D3B4">
      <w:start w:val="1"/>
      <w:numFmt w:val="bullet"/>
      <w:lvlText w:val=""/>
      <w:lvlJc w:val="left"/>
      <w:pPr>
        <w:ind w:left="6480" w:hanging="360"/>
      </w:pPr>
      <w:rPr>
        <w:rFonts w:ascii="Wingdings" w:hAnsi="Wingdings" w:hint="default"/>
      </w:rPr>
    </w:lvl>
  </w:abstractNum>
  <w:abstractNum w:abstractNumId="6" w15:restartNumberingAfterBreak="0">
    <w:nsid w:val="16FA2FE8"/>
    <w:multiLevelType w:val="multilevel"/>
    <w:tmpl w:val="456E00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990"/>
        </w:tabs>
        <w:ind w:left="99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8C0768"/>
    <w:multiLevelType w:val="hybridMultilevel"/>
    <w:tmpl w:val="A1280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0384F"/>
    <w:multiLevelType w:val="hybridMultilevel"/>
    <w:tmpl w:val="0C82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466E4"/>
    <w:multiLevelType w:val="hybridMultilevel"/>
    <w:tmpl w:val="198EA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C2D00"/>
    <w:multiLevelType w:val="hybridMultilevel"/>
    <w:tmpl w:val="0574846A"/>
    <w:lvl w:ilvl="0" w:tplc="37BCA0FA">
      <w:start w:val="1"/>
      <w:numFmt w:val="upperLetter"/>
      <w:lvlText w:val="%1."/>
      <w:lvlJc w:val="left"/>
      <w:pPr>
        <w:ind w:left="720" w:hanging="360"/>
      </w:pPr>
    </w:lvl>
    <w:lvl w:ilvl="1" w:tplc="44DAC97E">
      <w:start w:val="1"/>
      <w:numFmt w:val="lowerLetter"/>
      <w:lvlText w:val="%2."/>
      <w:lvlJc w:val="left"/>
      <w:pPr>
        <w:ind w:left="1440" w:hanging="360"/>
      </w:pPr>
    </w:lvl>
    <w:lvl w:ilvl="2" w:tplc="8AEC0D1A">
      <w:start w:val="1"/>
      <w:numFmt w:val="lowerRoman"/>
      <w:lvlText w:val="%3."/>
      <w:lvlJc w:val="right"/>
      <w:pPr>
        <w:ind w:left="2160" w:hanging="180"/>
      </w:pPr>
    </w:lvl>
    <w:lvl w:ilvl="3" w:tplc="105C1E20">
      <w:start w:val="1"/>
      <w:numFmt w:val="decimal"/>
      <w:lvlText w:val="%4."/>
      <w:lvlJc w:val="left"/>
      <w:pPr>
        <w:ind w:left="2880" w:hanging="360"/>
      </w:pPr>
    </w:lvl>
    <w:lvl w:ilvl="4" w:tplc="2AD0DC6A">
      <w:start w:val="1"/>
      <w:numFmt w:val="lowerLetter"/>
      <w:lvlText w:val="%5."/>
      <w:lvlJc w:val="left"/>
      <w:pPr>
        <w:ind w:left="3600" w:hanging="360"/>
      </w:pPr>
    </w:lvl>
    <w:lvl w:ilvl="5" w:tplc="61C64650">
      <w:start w:val="1"/>
      <w:numFmt w:val="lowerRoman"/>
      <w:lvlText w:val="%6."/>
      <w:lvlJc w:val="right"/>
      <w:pPr>
        <w:ind w:left="4320" w:hanging="180"/>
      </w:pPr>
    </w:lvl>
    <w:lvl w:ilvl="6" w:tplc="ECBEF9AC">
      <w:start w:val="1"/>
      <w:numFmt w:val="decimal"/>
      <w:lvlText w:val="%7."/>
      <w:lvlJc w:val="left"/>
      <w:pPr>
        <w:ind w:left="5040" w:hanging="360"/>
      </w:pPr>
    </w:lvl>
    <w:lvl w:ilvl="7" w:tplc="BE7C3A74">
      <w:start w:val="1"/>
      <w:numFmt w:val="lowerLetter"/>
      <w:lvlText w:val="%8."/>
      <w:lvlJc w:val="left"/>
      <w:pPr>
        <w:ind w:left="5760" w:hanging="360"/>
      </w:pPr>
    </w:lvl>
    <w:lvl w:ilvl="8" w:tplc="E57C7610">
      <w:start w:val="1"/>
      <w:numFmt w:val="lowerRoman"/>
      <w:lvlText w:val="%9."/>
      <w:lvlJc w:val="right"/>
      <w:pPr>
        <w:ind w:left="6480" w:hanging="180"/>
      </w:pPr>
    </w:lvl>
  </w:abstractNum>
  <w:abstractNum w:abstractNumId="11" w15:restartNumberingAfterBreak="0">
    <w:nsid w:val="23F7739D"/>
    <w:multiLevelType w:val="hybridMultilevel"/>
    <w:tmpl w:val="2DE64380"/>
    <w:lvl w:ilvl="0" w:tplc="D9FAFECE">
      <w:start w:val="1"/>
      <w:numFmt w:val="bullet"/>
      <w:lvlText w:val=""/>
      <w:lvlJc w:val="left"/>
      <w:pPr>
        <w:ind w:left="720" w:hanging="360"/>
      </w:pPr>
      <w:rPr>
        <w:rFonts w:ascii="Symbol" w:hAnsi="Symbol" w:hint="default"/>
      </w:rPr>
    </w:lvl>
    <w:lvl w:ilvl="1" w:tplc="CEAC43B2">
      <w:start w:val="1"/>
      <w:numFmt w:val="bullet"/>
      <w:lvlText w:val="o"/>
      <w:lvlJc w:val="left"/>
      <w:pPr>
        <w:ind w:left="1440" w:hanging="360"/>
      </w:pPr>
      <w:rPr>
        <w:rFonts w:ascii="Courier New" w:hAnsi="Courier New" w:hint="default"/>
      </w:rPr>
    </w:lvl>
    <w:lvl w:ilvl="2" w:tplc="93D4B88A">
      <w:start w:val="1"/>
      <w:numFmt w:val="bullet"/>
      <w:lvlText w:val=""/>
      <w:lvlJc w:val="left"/>
      <w:pPr>
        <w:ind w:left="2160" w:hanging="360"/>
      </w:pPr>
      <w:rPr>
        <w:rFonts w:ascii="Wingdings" w:hAnsi="Wingdings" w:hint="default"/>
      </w:rPr>
    </w:lvl>
    <w:lvl w:ilvl="3" w:tplc="30D233DE">
      <w:start w:val="1"/>
      <w:numFmt w:val="bullet"/>
      <w:lvlText w:val=""/>
      <w:lvlJc w:val="left"/>
      <w:pPr>
        <w:ind w:left="2880" w:hanging="360"/>
      </w:pPr>
      <w:rPr>
        <w:rFonts w:ascii="Symbol" w:hAnsi="Symbol" w:hint="default"/>
      </w:rPr>
    </w:lvl>
    <w:lvl w:ilvl="4" w:tplc="4CAAA558">
      <w:start w:val="1"/>
      <w:numFmt w:val="bullet"/>
      <w:lvlText w:val="o"/>
      <w:lvlJc w:val="left"/>
      <w:pPr>
        <w:ind w:left="3600" w:hanging="360"/>
      </w:pPr>
      <w:rPr>
        <w:rFonts w:ascii="Courier New" w:hAnsi="Courier New" w:hint="default"/>
      </w:rPr>
    </w:lvl>
    <w:lvl w:ilvl="5" w:tplc="89609234">
      <w:start w:val="1"/>
      <w:numFmt w:val="bullet"/>
      <w:lvlText w:val=""/>
      <w:lvlJc w:val="left"/>
      <w:pPr>
        <w:ind w:left="4320" w:hanging="360"/>
      </w:pPr>
      <w:rPr>
        <w:rFonts w:ascii="Wingdings" w:hAnsi="Wingdings" w:hint="default"/>
      </w:rPr>
    </w:lvl>
    <w:lvl w:ilvl="6" w:tplc="619C17B8">
      <w:start w:val="1"/>
      <w:numFmt w:val="bullet"/>
      <w:lvlText w:val=""/>
      <w:lvlJc w:val="left"/>
      <w:pPr>
        <w:ind w:left="5040" w:hanging="360"/>
      </w:pPr>
      <w:rPr>
        <w:rFonts w:ascii="Symbol" w:hAnsi="Symbol" w:hint="default"/>
      </w:rPr>
    </w:lvl>
    <w:lvl w:ilvl="7" w:tplc="2B909FE4">
      <w:start w:val="1"/>
      <w:numFmt w:val="bullet"/>
      <w:lvlText w:val="o"/>
      <w:lvlJc w:val="left"/>
      <w:pPr>
        <w:ind w:left="5760" w:hanging="360"/>
      </w:pPr>
      <w:rPr>
        <w:rFonts w:ascii="Courier New" w:hAnsi="Courier New" w:hint="default"/>
      </w:rPr>
    </w:lvl>
    <w:lvl w:ilvl="8" w:tplc="90A0BDC6">
      <w:start w:val="1"/>
      <w:numFmt w:val="bullet"/>
      <w:lvlText w:val=""/>
      <w:lvlJc w:val="left"/>
      <w:pPr>
        <w:ind w:left="6480" w:hanging="360"/>
      </w:pPr>
      <w:rPr>
        <w:rFonts w:ascii="Wingdings" w:hAnsi="Wingdings" w:hint="default"/>
      </w:rPr>
    </w:lvl>
  </w:abstractNum>
  <w:abstractNum w:abstractNumId="12" w15:restartNumberingAfterBreak="0">
    <w:nsid w:val="275D46B4"/>
    <w:multiLevelType w:val="hybridMultilevel"/>
    <w:tmpl w:val="3FFE5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A66E9"/>
    <w:multiLevelType w:val="hybridMultilevel"/>
    <w:tmpl w:val="6A0255D0"/>
    <w:lvl w:ilvl="0" w:tplc="842C1FD0">
      <w:start w:val="1"/>
      <w:numFmt w:val="bullet"/>
      <w:lvlText w:val=""/>
      <w:lvlJc w:val="left"/>
      <w:pPr>
        <w:ind w:left="720" w:hanging="360"/>
      </w:pPr>
      <w:rPr>
        <w:rFonts w:ascii="Symbol" w:hAnsi="Symbol" w:hint="default"/>
      </w:rPr>
    </w:lvl>
    <w:lvl w:ilvl="1" w:tplc="C40234CA">
      <w:start w:val="1"/>
      <w:numFmt w:val="bullet"/>
      <w:lvlText w:val="o"/>
      <w:lvlJc w:val="left"/>
      <w:pPr>
        <w:ind w:left="1440" w:hanging="360"/>
      </w:pPr>
      <w:rPr>
        <w:rFonts w:ascii="Courier New" w:hAnsi="Courier New" w:hint="default"/>
      </w:rPr>
    </w:lvl>
    <w:lvl w:ilvl="2" w:tplc="6FACB17C">
      <w:start w:val="1"/>
      <w:numFmt w:val="bullet"/>
      <w:lvlText w:val=""/>
      <w:lvlJc w:val="left"/>
      <w:pPr>
        <w:ind w:left="2160" w:hanging="360"/>
      </w:pPr>
      <w:rPr>
        <w:rFonts w:ascii="Wingdings" w:hAnsi="Wingdings" w:hint="default"/>
      </w:rPr>
    </w:lvl>
    <w:lvl w:ilvl="3" w:tplc="66A44310">
      <w:start w:val="1"/>
      <w:numFmt w:val="bullet"/>
      <w:lvlText w:val=""/>
      <w:lvlJc w:val="left"/>
      <w:pPr>
        <w:ind w:left="2880" w:hanging="360"/>
      </w:pPr>
      <w:rPr>
        <w:rFonts w:ascii="Symbol" w:hAnsi="Symbol" w:hint="default"/>
      </w:rPr>
    </w:lvl>
    <w:lvl w:ilvl="4" w:tplc="2C3E9126">
      <w:start w:val="1"/>
      <w:numFmt w:val="bullet"/>
      <w:lvlText w:val="o"/>
      <w:lvlJc w:val="left"/>
      <w:pPr>
        <w:ind w:left="3600" w:hanging="360"/>
      </w:pPr>
      <w:rPr>
        <w:rFonts w:ascii="Courier New" w:hAnsi="Courier New" w:hint="default"/>
      </w:rPr>
    </w:lvl>
    <w:lvl w:ilvl="5" w:tplc="EED89C52">
      <w:start w:val="1"/>
      <w:numFmt w:val="bullet"/>
      <w:lvlText w:val=""/>
      <w:lvlJc w:val="left"/>
      <w:pPr>
        <w:ind w:left="4320" w:hanging="360"/>
      </w:pPr>
      <w:rPr>
        <w:rFonts w:ascii="Wingdings" w:hAnsi="Wingdings" w:hint="default"/>
      </w:rPr>
    </w:lvl>
    <w:lvl w:ilvl="6" w:tplc="6956A302">
      <w:start w:val="1"/>
      <w:numFmt w:val="bullet"/>
      <w:lvlText w:val=""/>
      <w:lvlJc w:val="left"/>
      <w:pPr>
        <w:ind w:left="5040" w:hanging="360"/>
      </w:pPr>
      <w:rPr>
        <w:rFonts w:ascii="Symbol" w:hAnsi="Symbol" w:hint="default"/>
      </w:rPr>
    </w:lvl>
    <w:lvl w:ilvl="7" w:tplc="11AEA16A">
      <w:start w:val="1"/>
      <w:numFmt w:val="bullet"/>
      <w:lvlText w:val="o"/>
      <w:lvlJc w:val="left"/>
      <w:pPr>
        <w:ind w:left="5760" w:hanging="360"/>
      </w:pPr>
      <w:rPr>
        <w:rFonts w:ascii="Courier New" w:hAnsi="Courier New" w:hint="default"/>
      </w:rPr>
    </w:lvl>
    <w:lvl w:ilvl="8" w:tplc="FB5205DC">
      <w:start w:val="1"/>
      <w:numFmt w:val="bullet"/>
      <w:lvlText w:val=""/>
      <w:lvlJc w:val="left"/>
      <w:pPr>
        <w:ind w:left="6480" w:hanging="360"/>
      </w:pPr>
      <w:rPr>
        <w:rFonts w:ascii="Wingdings" w:hAnsi="Wingdings" w:hint="default"/>
      </w:rPr>
    </w:lvl>
  </w:abstractNum>
  <w:abstractNum w:abstractNumId="14" w15:restartNumberingAfterBreak="0">
    <w:nsid w:val="28D479F5"/>
    <w:multiLevelType w:val="hybridMultilevel"/>
    <w:tmpl w:val="E9F88A82"/>
    <w:lvl w:ilvl="0" w:tplc="32241946">
      <w:start w:val="1"/>
      <w:numFmt w:val="bullet"/>
      <w:lvlText w:val=""/>
      <w:lvlJc w:val="left"/>
      <w:pPr>
        <w:ind w:left="720" w:hanging="360"/>
      </w:pPr>
      <w:rPr>
        <w:rFonts w:ascii="Symbol" w:hAnsi="Symbol" w:hint="default"/>
      </w:rPr>
    </w:lvl>
    <w:lvl w:ilvl="1" w:tplc="F21A60C4">
      <w:start w:val="1"/>
      <w:numFmt w:val="bullet"/>
      <w:lvlText w:val=""/>
      <w:lvlJc w:val="left"/>
      <w:pPr>
        <w:ind w:left="1440" w:hanging="360"/>
      </w:pPr>
      <w:rPr>
        <w:rFonts w:ascii="Symbol" w:hAnsi="Symbol" w:hint="default"/>
      </w:rPr>
    </w:lvl>
    <w:lvl w:ilvl="2" w:tplc="B1E2CCE4">
      <w:start w:val="1"/>
      <w:numFmt w:val="bullet"/>
      <w:lvlText w:val=""/>
      <w:lvlJc w:val="left"/>
      <w:pPr>
        <w:ind w:left="2160" w:hanging="360"/>
      </w:pPr>
      <w:rPr>
        <w:rFonts w:ascii="Symbol" w:hAnsi="Symbol" w:hint="default"/>
      </w:rPr>
    </w:lvl>
    <w:lvl w:ilvl="3" w:tplc="BC083756">
      <w:start w:val="1"/>
      <w:numFmt w:val="bullet"/>
      <w:lvlText w:val=""/>
      <w:lvlJc w:val="left"/>
      <w:pPr>
        <w:ind w:left="2880" w:hanging="360"/>
      </w:pPr>
      <w:rPr>
        <w:rFonts w:ascii="Symbol" w:hAnsi="Symbol" w:hint="default"/>
      </w:rPr>
    </w:lvl>
    <w:lvl w:ilvl="4" w:tplc="3FD42770">
      <w:start w:val="1"/>
      <w:numFmt w:val="bullet"/>
      <w:lvlText w:val="o"/>
      <w:lvlJc w:val="left"/>
      <w:pPr>
        <w:ind w:left="3600" w:hanging="360"/>
      </w:pPr>
      <w:rPr>
        <w:rFonts w:ascii="Courier New" w:hAnsi="Courier New" w:hint="default"/>
      </w:rPr>
    </w:lvl>
    <w:lvl w:ilvl="5" w:tplc="55C8721E">
      <w:start w:val="1"/>
      <w:numFmt w:val="bullet"/>
      <w:lvlText w:val=""/>
      <w:lvlJc w:val="left"/>
      <w:pPr>
        <w:ind w:left="4320" w:hanging="360"/>
      </w:pPr>
      <w:rPr>
        <w:rFonts w:ascii="Wingdings" w:hAnsi="Wingdings" w:hint="default"/>
      </w:rPr>
    </w:lvl>
    <w:lvl w:ilvl="6" w:tplc="4AC4D510">
      <w:start w:val="1"/>
      <w:numFmt w:val="bullet"/>
      <w:lvlText w:val=""/>
      <w:lvlJc w:val="left"/>
      <w:pPr>
        <w:ind w:left="5040" w:hanging="360"/>
      </w:pPr>
      <w:rPr>
        <w:rFonts w:ascii="Symbol" w:hAnsi="Symbol" w:hint="default"/>
      </w:rPr>
    </w:lvl>
    <w:lvl w:ilvl="7" w:tplc="6E4A910C">
      <w:start w:val="1"/>
      <w:numFmt w:val="bullet"/>
      <w:lvlText w:val="o"/>
      <w:lvlJc w:val="left"/>
      <w:pPr>
        <w:ind w:left="5760" w:hanging="360"/>
      </w:pPr>
      <w:rPr>
        <w:rFonts w:ascii="Courier New" w:hAnsi="Courier New" w:hint="default"/>
      </w:rPr>
    </w:lvl>
    <w:lvl w:ilvl="8" w:tplc="F95002CA">
      <w:start w:val="1"/>
      <w:numFmt w:val="bullet"/>
      <w:lvlText w:val=""/>
      <w:lvlJc w:val="left"/>
      <w:pPr>
        <w:ind w:left="6480" w:hanging="360"/>
      </w:pPr>
      <w:rPr>
        <w:rFonts w:ascii="Wingdings" w:hAnsi="Wingdings" w:hint="default"/>
      </w:rPr>
    </w:lvl>
  </w:abstractNum>
  <w:abstractNum w:abstractNumId="15" w15:restartNumberingAfterBreak="0">
    <w:nsid w:val="2C3523AB"/>
    <w:multiLevelType w:val="hybridMultilevel"/>
    <w:tmpl w:val="13829E70"/>
    <w:lvl w:ilvl="0" w:tplc="A9302A32">
      <w:start w:val="1"/>
      <w:numFmt w:val="upperLetter"/>
      <w:lvlText w:val="%1."/>
      <w:lvlJc w:val="left"/>
      <w:pPr>
        <w:ind w:left="720" w:hanging="360"/>
      </w:pPr>
    </w:lvl>
    <w:lvl w:ilvl="1" w:tplc="16422E0A">
      <w:start w:val="1"/>
      <w:numFmt w:val="lowerLetter"/>
      <w:lvlText w:val="%2."/>
      <w:lvlJc w:val="left"/>
      <w:pPr>
        <w:ind w:left="1440" w:hanging="360"/>
      </w:pPr>
    </w:lvl>
    <w:lvl w:ilvl="2" w:tplc="B2260F06">
      <w:start w:val="1"/>
      <w:numFmt w:val="lowerRoman"/>
      <w:lvlText w:val="%3."/>
      <w:lvlJc w:val="right"/>
      <w:pPr>
        <w:ind w:left="2160" w:hanging="180"/>
      </w:pPr>
    </w:lvl>
    <w:lvl w:ilvl="3" w:tplc="D4821E16">
      <w:start w:val="1"/>
      <w:numFmt w:val="decimal"/>
      <w:lvlText w:val="%4."/>
      <w:lvlJc w:val="left"/>
      <w:pPr>
        <w:ind w:left="2880" w:hanging="360"/>
      </w:pPr>
    </w:lvl>
    <w:lvl w:ilvl="4" w:tplc="8B84BBF0">
      <w:start w:val="1"/>
      <w:numFmt w:val="lowerLetter"/>
      <w:lvlText w:val="%5."/>
      <w:lvlJc w:val="left"/>
      <w:pPr>
        <w:ind w:left="3600" w:hanging="360"/>
      </w:pPr>
    </w:lvl>
    <w:lvl w:ilvl="5" w:tplc="9214900E">
      <w:start w:val="1"/>
      <w:numFmt w:val="lowerRoman"/>
      <w:lvlText w:val="%6."/>
      <w:lvlJc w:val="right"/>
      <w:pPr>
        <w:ind w:left="4320" w:hanging="180"/>
      </w:pPr>
    </w:lvl>
    <w:lvl w:ilvl="6" w:tplc="D6228CBA">
      <w:start w:val="1"/>
      <w:numFmt w:val="decimal"/>
      <w:lvlText w:val="%7."/>
      <w:lvlJc w:val="left"/>
      <w:pPr>
        <w:ind w:left="5040" w:hanging="360"/>
      </w:pPr>
    </w:lvl>
    <w:lvl w:ilvl="7" w:tplc="559214D6">
      <w:start w:val="1"/>
      <w:numFmt w:val="lowerLetter"/>
      <w:lvlText w:val="%8."/>
      <w:lvlJc w:val="left"/>
      <w:pPr>
        <w:ind w:left="5760" w:hanging="360"/>
      </w:pPr>
    </w:lvl>
    <w:lvl w:ilvl="8" w:tplc="BEDEF486">
      <w:start w:val="1"/>
      <w:numFmt w:val="lowerRoman"/>
      <w:lvlText w:val="%9."/>
      <w:lvlJc w:val="right"/>
      <w:pPr>
        <w:ind w:left="6480" w:hanging="180"/>
      </w:pPr>
    </w:lvl>
  </w:abstractNum>
  <w:abstractNum w:abstractNumId="16" w15:restartNumberingAfterBreak="0">
    <w:nsid w:val="32437079"/>
    <w:multiLevelType w:val="hybridMultilevel"/>
    <w:tmpl w:val="47226C36"/>
    <w:lvl w:ilvl="0" w:tplc="EB84A580">
      <w:start w:val="1"/>
      <w:numFmt w:val="decimal"/>
      <w:lvlText w:val="%1."/>
      <w:lvlJc w:val="left"/>
      <w:pPr>
        <w:ind w:left="720" w:hanging="360"/>
      </w:pPr>
    </w:lvl>
    <w:lvl w:ilvl="1" w:tplc="D03E7FD6">
      <w:start w:val="1"/>
      <w:numFmt w:val="lowerLetter"/>
      <w:lvlText w:val="%2."/>
      <w:lvlJc w:val="left"/>
      <w:pPr>
        <w:ind w:left="1440" w:hanging="360"/>
      </w:pPr>
    </w:lvl>
    <w:lvl w:ilvl="2" w:tplc="9F84FB52">
      <w:start w:val="1"/>
      <w:numFmt w:val="lowerRoman"/>
      <w:lvlText w:val="%3."/>
      <w:lvlJc w:val="right"/>
      <w:pPr>
        <w:ind w:left="2160" w:hanging="180"/>
      </w:pPr>
    </w:lvl>
    <w:lvl w:ilvl="3" w:tplc="2CD43E98">
      <w:start w:val="1"/>
      <w:numFmt w:val="decimal"/>
      <w:lvlText w:val="%4."/>
      <w:lvlJc w:val="left"/>
      <w:pPr>
        <w:ind w:left="2880" w:hanging="360"/>
      </w:pPr>
    </w:lvl>
    <w:lvl w:ilvl="4" w:tplc="B9D6F050">
      <w:start w:val="1"/>
      <w:numFmt w:val="lowerLetter"/>
      <w:lvlText w:val="%5."/>
      <w:lvlJc w:val="left"/>
      <w:pPr>
        <w:ind w:left="3600" w:hanging="360"/>
      </w:pPr>
    </w:lvl>
    <w:lvl w:ilvl="5" w:tplc="F4889258">
      <w:start w:val="1"/>
      <w:numFmt w:val="lowerRoman"/>
      <w:lvlText w:val="%6."/>
      <w:lvlJc w:val="right"/>
      <w:pPr>
        <w:ind w:left="4320" w:hanging="180"/>
      </w:pPr>
    </w:lvl>
    <w:lvl w:ilvl="6" w:tplc="A502E5B0">
      <w:start w:val="1"/>
      <w:numFmt w:val="decimal"/>
      <w:lvlText w:val="%7."/>
      <w:lvlJc w:val="left"/>
      <w:pPr>
        <w:ind w:left="5040" w:hanging="360"/>
      </w:pPr>
    </w:lvl>
    <w:lvl w:ilvl="7" w:tplc="4A02959C">
      <w:start w:val="1"/>
      <w:numFmt w:val="lowerLetter"/>
      <w:lvlText w:val="%8."/>
      <w:lvlJc w:val="left"/>
      <w:pPr>
        <w:ind w:left="5760" w:hanging="360"/>
      </w:pPr>
    </w:lvl>
    <w:lvl w:ilvl="8" w:tplc="EBF49E82">
      <w:start w:val="1"/>
      <w:numFmt w:val="lowerRoman"/>
      <w:lvlText w:val="%9."/>
      <w:lvlJc w:val="right"/>
      <w:pPr>
        <w:ind w:left="6480" w:hanging="180"/>
      </w:pPr>
    </w:lvl>
  </w:abstractNum>
  <w:abstractNum w:abstractNumId="17" w15:restartNumberingAfterBreak="0">
    <w:nsid w:val="4F453F26"/>
    <w:multiLevelType w:val="hybridMultilevel"/>
    <w:tmpl w:val="4954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5B45BE"/>
    <w:multiLevelType w:val="hybridMultilevel"/>
    <w:tmpl w:val="A24499F0"/>
    <w:lvl w:ilvl="0" w:tplc="5DB44BEE">
      <w:start w:val="1"/>
      <w:numFmt w:val="bullet"/>
      <w:lvlText w:val=""/>
      <w:lvlJc w:val="left"/>
      <w:pPr>
        <w:tabs>
          <w:tab w:val="num" w:pos="2160"/>
        </w:tabs>
        <w:ind w:left="2160" w:hanging="360"/>
      </w:pPr>
      <w:rPr>
        <w:rFonts w:ascii="Symbol" w:hAnsi="Symbol" w:hint="default"/>
        <w:sz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0111E4"/>
    <w:multiLevelType w:val="hybridMultilevel"/>
    <w:tmpl w:val="293069BA"/>
    <w:lvl w:ilvl="0" w:tplc="88965552">
      <w:start w:val="1"/>
      <w:numFmt w:val="upperLetter"/>
      <w:lvlText w:val="%1."/>
      <w:lvlJc w:val="left"/>
      <w:pPr>
        <w:ind w:left="720" w:hanging="360"/>
      </w:pPr>
    </w:lvl>
    <w:lvl w:ilvl="1" w:tplc="9BFEEB6C">
      <w:start w:val="1"/>
      <w:numFmt w:val="lowerLetter"/>
      <w:lvlText w:val="%2."/>
      <w:lvlJc w:val="left"/>
      <w:pPr>
        <w:ind w:left="1440" w:hanging="360"/>
      </w:pPr>
    </w:lvl>
    <w:lvl w:ilvl="2" w:tplc="1C60D9AE">
      <w:start w:val="1"/>
      <w:numFmt w:val="lowerRoman"/>
      <w:lvlText w:val="%3."/>
      <w:lvlJc w:val="right"/>
      <w:pPr>
        <w:ind w:left="2160" w:hanging="180"/>
      </w:pPr>
    </w:lvl>
    <w:lvl w:ilvl="3" w:tplc="8092E4FE">
      <w:start w:val="1"/>
      <w:numFmt w:val="decimal"/>
      <w:lvlText w:val="%4."/>
      <w:lvlJc w:val="left"/>
      <w:pPr>
        <w:ind w:left="2880" w:hanging="360"/>
      </w:pPr>
    </w:lvl>
    <w:lvl w:ilvl="4" w:tplc="72220C7C">
      <w:start w:val="1"/>
      <w:numFmt w:val="lowerLetter"/>
      <w:lvlText w:val="%5."/>
      <w:lvlJc w:val="left"/>
      <w:pPr>
        <w:ind w:left="3600" w:hanging="360"/>
      </w:pPr>
    </w:lvl>
    <w:lvl w:ilvl="5" w:tplc="39C48E74">
      <w:start w:val="1"/>
      <w:numFmt w:val="lowerRoman"/>
      <w:lvlText w:val="%6."/>
      <w:lvlJc w:val="right"/>
      <w:pPr>
        <w:ind w:left="4320" w:hanging="180"/>
      </w:pPr>
    </w:lvl>
    <w:lvl w:ilvl="6" w:tplc="871240EC">
      <w:start w:val="1"/>
      <w:numFmt w:val="decimal"/>
      <w:lvlText w:val="%7."/>
      <w:lvlJc w:val="left"/>
      <w:pPr>
        <w:ind w:left="5040" w:hanging="360"/>
      </w:pPr>
    </w:lvl>
    <w:lvl w:ilvl="7" w:tplc="2E8E826C">
      <w:start w:val="1"/>
      <w:numFmt w:val="lowerLetter"/>
      <w:lvlText w:val="%8."/>
      <w:lvlJc w:val="left"/>
      <w:pPr>
        <w:ind w:left="5760" w:hanging="360"/>
      </w:pPr>
    </w:lvl>
    <w:lvl w:ilvl="8" w:tplc="FC144374">
      <w:start w:val="1"/>
      <w:numFmt w:val="lowerRoman"/>
      <w:lvlText w:val="%9."/>
      <w:lvlJc w:val="right"/>
      <w:pPr>
        <w:ind w:left="6480" w:hanging="180"/>
      </w:pPr>
    </w:lvl>
  </w:abstractNum>
  <w:abstractNum w:abstractNumId="20" w15:restartNumberingAfterBreak="0">
    <w:nsid w:val="5ABA5031"/>
    <w:multiLevelType w:val="hybridMultilevel"/>
    <w:tmpl w:val="3E5A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373559"/>
    <w:multiLevelType w:val="hybridMultilevel"/>
    <w:tmpl w:val="86B087EA"/>
    <w:lvl w:ilvl="0" w:tplc="C0842BE6">
      <w:start w:val="1"/>
      <w:numFmt w:val="bullet"/>
      <w:lvlText w:val=""/>
      <w:lvlJc w:val="left"/>
      <w:pPr>
        <w:tabs>
          <w:tab w:val="num" w:pos="720"/>
        </w:tabs>
        <w:ind w:left="720" w:hanging="360"/>
      </w:pPr>
      <w:rPr>
        <w:rFonts w:ascii="Symbol" w:hAnsi="Symbol" w:hint="default"/>
        <w:sz w:val="20"/>
      </w:rPr>
    </w:lvl>
    <w:lvl w:ilvl="1" w:tplc="86447A46">
      <w:start w:val="1"/>
      <w:numFmt w:val="decimal"/>
      <w:lvlText w:val="%2."/>
      <w:lvlJc w:val="left"/>
      <w:pPr>
        <w:tabs>
          <w:tab w:val="num" w:pos="2880"/>
        </w:tabs>
        <w:ind w:left="2880" w:hanging="360"/>
      </w:pPr>
    </w:lvl>
    <w:lvl w:ilvl="2" w:tplc="4F9EE0D6" w:tentative="1">
      <w:start w:val="1"/>
      <w:numFmt w:val="bullet"/>
      <w:lvlText w:val=""/>
      <w:lvlJc w:val="left"/>
      <w:pPr>
        <w:tabs>
          <w:tab w:val="num" w:pos="2160"/>
        </w:tabs>
        <w:ind w:left="2160" w:hanging="360"/>
      </w:pPr>
      <w:rPr>
        <w:rFonts w:ascii="Symbol" w:hAnsi="Symbol" w:hint="default"/>
        <w:sz w:val="20"/>
      </w:rPr>
    </w:lvl>
    <w:lvl w:ilvl="3" w:tplc="040EF85A" w:tentative="1">
      <w:start w:val="1"/>
      <w:numFmt w:val="bullet"/>
      <w:lvlText w:val=""/>
      <w:lvlJc w:val="left"/>
      <w:pPr>
        <w:tabs>
          <w:tab w:val="num" w:pos="2880"/>
        </w:tabs>
        <w:ind w:left="2880" w:hanging="360"/>
      </w:pPr>
      <w:rPr>
        <w:rFonts w:ascii="Symbol" w:hAnsi="Symbol" w:hint="default"/>
        <w:sz w:val="20"/>
      </w:rPr>
    </w:lvl>
    <w:lvl w:ilvl="4" w:tplc="20B2BEC8" w:tentative="1">
      <w:start w:val="1"/>
      <w:numFmt w:val="bullet"/>
      <w:lvlText w:val=""/>
      <w:lvlJc w:val="left"/>
      <w:pPr>
        <w:tabs>
          <w:tab w:val="num" w:pos="3600"/>
        </w:tabs>
        <w:ind w:left="3600" w:hanging="360"/>
      </w:pPr>
      <w:rPr>
        <w:rFonts w:ascii="Symbol" w:hAnsi="Symbol" w:hint="default"/>
        <w:sz w:val="20"/>
      </w:rPr>
    </w:lvl>
    <w:lvl w:ilvl="5" w:tplc="8DB27CE4" w:tentative="1">
      <w:start w:val="1"/>
      <w:numFmt w:val="bullet"/>
      <w:lvlText w:val=""/>
      <w:lvlJc w:val="left"/>
      <w:pPr>
        <w:tabs>
          <w:tab w:val="num" w:pos="4320"/>
        </w:tabs>
        <w:ind w:left="4320" w:hanging="360"/>
      </w:pPr>
      <w:rPr>
        <w:rFonts w:ascii="Symbol" w:hAnsi="Symbol" w:hint="default"/>
        <w:sz w:val="20"/>
      </w:rPr>
    </w:lvl>
    <w:lvl w:ilvl="6" w:tplc="BF2EFF5C" w:tentative="1">
      <w:start w:val="1"/>
      <w:numFmt w:val="bullet"/>
      <w:lvlText w:val=""/>
      <w:lvlJc w:val="left"/>
      <w:pPr>
        <w:tabs>
          <w:tab w:val="num" w:pos="5040"/>
        </w:tabs>
        <w:ind w:left="5040" w:hanging="360"/>
      </w:pPr>
      <w:rPr>
        <w:rFonts w:ascii="Symbol" w:hAnsi="Symbol" w:hint="default"/>
        <w:sz w:val="20"/>
      </w:rPr>
    </w:lvl>
    <w:lvl w:ilvl="7" w:tplc="190A03B0" w:tentative="1">
      <w:start w:val="1"/>
      <w:numFmt w:val="bullet"/>
      <w:lvlText w:val=""/>
      <w:lvlJc w:val="left"/>
      <w:pPr>
        <w:tabs>
          <w:tab w:val="num" w:pos="5760"/>
        </w:tabs>
        <w:ind w:left="5760" w:hanging="360"/>
      </w:pPr>
      <w:rPr>
        <w:rFonts w:ascii="Symbol" w:hAnsi="Symbol" w:hint="default"/>
        <w:sz w:val="20"/>
      </w:rPr>
    </w:lvl>
    <w:lvl w:ilvl="8" w:tplc="EED4EDEC"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B80827"/>
    <w:multiLevelType w:val="hybridMultilevel"/>
    <w:tmpl w:val="DC96072C"/>
    <w:lvl w:ilvl="0" w:tplc="96DAA7D4">
      <w:start w:val="1"/>
      <w:numFmt w:val="bullet"/>
      <w:lvlText w:val=""/>
      <w:lvlJc w:val="left"/>
      <w:pPr>
        <w:ind w:left="720" w:hanging="360"/>
      </w:pPr>
      <w:rPr>
        <w:rFonts w:ascii="Symbol" w:hAnsi="Symbol" w:hint="default"/>
      </w:rPr>
    </w:lvl>
    <w:lvl w:ilvl="1" w:tplc="1A20AC50">
      <w:start w:val="1"/>
      <w:numFmt w:val="bullet"/>
      <w:lvlText w:val="o"/>
      <w:lvlJc w:val="left"/>
      <w:pPr>
        <w:ind w:left="1440" w:hanging="360"/>
      </w:pPr>
      <w:rPr>
        <w:rFonts w:ascii="Courier New" w:hAnsi="Courier New" w:hint="default"/>
      </w:rPr>
    </w:lvl>
    <w:lvl w:ilvl="2" w:tplc="FE98952A">
      <w:start w:val="1"/>
      <w:numFmt w:val="bullet"/>
      <w:lvlText w:val=""/>
      <w:lvlJc w:val="left"/>
      <w:pPr>
        <w:ind w:left="2160" w:hanging="360"/>
      </w:pPr>
      <w:rPr>
        <w:rFonts w:ascii="Symbol" w:hAnsi="Symbol" w:hint="default"/>
      </w:rPr>
    </w:lvl>
    <w:lvl w:ilvl="3" w:tplc="08305C98">
      <w:start w:val="1"/>
      <w:numFmt w:val="bullet"/>
      <w:lvlText w:val=""/>
      <w:lvlJc w:val="left"/>
      <w:pPr>
        <w:ind w:left="2880" w:hanging="360"/>
      </w:pPr>
      <w:rPr>
        <w:rFonts w:ascii="Symbol" w:hAnsi="Symbol" w:hint="default"/>
      </w:rPr>
    </w:lvl>
    <w:lvl w:ilvl="4" w:tplc="C5143C2A">
      <w:start w:val="1"/>
      <w:numFmt w:val="bullet"/>
      <w:lvlText w:val="o"/>
      <w:lvlJc w:val="left"/>
      <w:pPr>
        <w:ind w:left="3600" w:hanging="360"/>
      </w:pPr>
      <w:rPr>
        <w:rFonts w:ascii="Courier New" w:hAnsi="Courier New" w:hint="default"/>
      </w:rPr>
    </w:lvl>
    <w:lvl w:ilvl="5" w:tplc="6BE2529E">
      <w:start w:val="1"/>
      <w:numFmt w:val="bullet"/>
      <w:lvlText w:val=""/>
      <w:lvlJc w:val="left"/>
      <w:pPr>
        <w:ind w:left="4320" w:hanging="360"/>
      </w:pPr>
      <w:rPr>
        <w:rFonts w:ascii="Wingdings" w:hAnsi="Wingdings" w:hint="default"/>
      </w:rPr>
    </w:lvl>
    <w:lvl w:ilvl="6" w:tplc="FA6A7E6C">
      <w:start w:val="1"/>
      <w:numFmt w:val="bullet"/>
      <w:lvlText w:val=""/>
      <w:lvlJc w:val="left"/>
      <w:pPr>
        <w:ind w:left="5040" w:hanging="360"/>
      </w:pPr>
      <w:rPr>
        <w:rFonts w:ascii="Symbol" w:hAnsi="Symbol" w:hint="default"/>
      </w:rPr>
    </w:lvl>
    <w:lvl w:ilvl="7" w:tplc="5A6C6B82">
      <w:start w:val="1"/>
      <w:numFmt w:val="bullet"/>
      <w:lvlText w:val="o"/>
      <w:lvlJc w:val="left"/>
      <w:pPr>
        <w:ind w:left="5760" w:hanging="360"/>
      </w:pPr>
      <w:rPr>
        <w:rFonts w:ascii="Courier New" w:hAnsi="Courier New" w:hint="default"/>
      </w:rPr>
    </w:lvl>
    <w:lvl w:ilvl="8" w:tplc="C1D837DA">
      <w:start w:val="1"/>
      <w:numFmt w:val="bullet"/>
      <w:lvlText w:val=""/>
      <w:lvlJc w:val="left"/>
      <w:pPr>
        <w:ind w:left="6480" w:hanging="360"/>
      </w:pPr>
      <w:rPr>
        <w:rFonts w:ascii="Wingdings" w:hAnsi="Wingdings" w:hint="default"/>
      </w:rPr>
    </w:lvl>
  </w:abstractNum>
  <w:abstractNum w:abstractNumId="23" w15:restartNumberingAfterBreak="0">
    <w:nsid w:val="656E6BBB"/>
    <w:multiLevelType w:val="hybridMultilevel"/>
    <w:tmpl w:val="61182C90"/>
    <w:lvl w:ilvl="0" w:tplc="E740168A">
      <w:start w:val="1"/>
      <w:numFmt w:val="decimal"/>
      <w:lvlText w:val="%1."/>
      <w:lvlJc w:val="left"/>
      <w:pPr>
        <w:ind w:left="720" w:hanging="360"/>
      </w:pPr>
    </w:lvl>
    <w:lvl w:ilvl="1" w:tplc="1C984BE6">
      <w:start w:val="1"/>
      <w:numFmt w:val="lowerLetter"/>
      <w:lvlText w:val="%2."/>
      <w:lvlJc w:val="left"/>
      <w:pPr>
        <w:ind w:left="1440" w:hanging="360"/>
      </w:pPr>
    </w:lvl>
    <w:lvl w:ilvl="2" w:tplc="31B2E3E2">
      <w:start w:val="1"/>
      <w:numFmt w:val="lowerRoman"/>
      <w:lvlText w:val="%3."/>
      <w:lvlJc w:val="right"/>
      <w:pPr>
        <w:ind w:left="2160" w:hanging="180"/>
      </w:pPr>
    </w:lvl>
    <w:lvl w:ilvl="3" w:tplc="16CE5E52">
      <w:start w:val="1"/>
      <w:numFmt w:val="decimal"/>
      <w:lvlText w:val="%4."/>
      <w:lvlJc w:val="left"/>
      <w:pPr>
        <w:ind w:left="2880" w:hanging="360"/>
      </w:pPr>
    </w:lvl>
    <w:lvl w:ilvl="4" w:tplc="E7A2C83C">
      <w:start w:val="1"/>
      <w:numFmt w:val="lowerLetter"/>
      <w:lvlText w:val="%5."/>
      <w:lvlJc w:val="left"/>
      <w:pPr>
        <w:ind w:left="3600" w:hanging="360"/>
      </w:pPr>
    </w:lvl>
    <w:lvl w:ilvl="5" w:tplc="2E1665F8">
      <w:start w:val="1"/>
      <w:numFmt w:val="lowerRoman"/>
      <w:lvlText w:val="%6."/>
      <w:lvlJc w:val="right"/>
      <w:pPr>
        <w:ind w:left="4320" w:hanging="180"/>
      </w:pPr>
    </w:lvl>
    <w:lvl w:ilvl="6" w:tplc="4000A73A">
      <w:start w:val="1"/>
      <w:numFmt w:val="decimal"/>
      <w:lvlText w:val="%7."/>
      <w:lvlJc w:val="left"/>
      <w:pPr>
        <w:ind w:left="5040" w:hanging="360"/>
      </w:pPr>
    </w:lvl>
    <w:lvl w:ilvl="7" w:tplc="F76A2BF8">
      <w:start w:val="1"/>
      <w:numFmt w:val="lowerLetter"/>
      <w:lvlText w:val="%8."/>
      <w:lvlJc w:val="left"/>
      <w:pPr>
        <w:ind w:left="5760" w:hanging="360"/>
      </w:pPr>
    </w:lvl>
    <w:lvl w:ilvl="8" w:tplc="21DC4DAA">
      <w:start w:val="1"/>
      <w:numFmt w:val="lowerRoman"/>
      <w:lvlText w:val="%9."/>
      <w:lvlJc w:val="right"/>
      <w:pPr>
        <w:ind w:left="6480" w:hanging="180"/>
      </w:pPr>
    </w:lvl>
  </w:abstractNum>
  <w:abstractNum w:abstractNumId="24" w15:restartNumberingAfterBreak="0">
    <w:nsid w:val="6980277A"/>
    <w:multiLevelType w:val="hybridMultilevel"/>
    <w:tmpl w:val="373C48C2"/>
    <w:lvl w:ilvl="0" w:tplc="C19406D4">
      <w:start w:val="1"/>
      <w:numFmt w:val="bullet"/>
      <w:lvlText w:val=""/>
      <w:lvlJc w:val="left"/>
      <w:pPr>
        <w:ind w:left="720" w:hanging="360"/>
      </w:pPr>
      <w:rPr>
        <w:rFonts w:ascii="Symbol" w:hAnsi="Symbol" w:hint="default"/>
      </w:rPr>
    </w:lvl>
    <w:lvl w:ilvl="1" w:tplc="312A77CA">
      <w:start w:val="1"/>
      <w:numFmt w:val="bullet"/>
      <w:lvlText w:val="o"/>
      <w:lvlJc w:val="left"/>
      <w:pPr>
        <w:ind w:left="1440" w:hanging="360"/>
      </w:pPr>
      <w:rPr>
        <w:rFonts w:ascii="Courier New" w:hAnsi="Courier New" w:hint="default"/>
      </w:rPr>
    </w:lvl>
    <w:lvl w:ilvl="2" w:tplc="18BA1686">
      <w:start w:val="1"/>
      <w:numFmt w:val="bullet"/>
      <w:lvlText w:val=""/>
      <w:lvlJc w:val="left"/>
      <w:pPr>
        <w:ind w:left="2160" w:hanging="360"/>
      </w:pPr>
      <w:rPr>
        <w:rFonts w:ascii="Wingdings" w:hAnsi="Wingdings" w:hint="default"/>
      </w:rPr>
    </w:lvl>
    <w:lvl w:ilvl="3" w:tplc="7F16DD76">
      <w:start w:val="1"/>
      <w:numFmt w:val="bullet"/>
      <w:lvlText w:val=""/>
      <w:lvlJc w:val="left"/>
      <w:pPr>
        <w:ind w:left="2880" w:hanging="360"/>
      </w:pPr>
      <w:rPr>
        <w:rFonts w:ascii="Symbol" w:hAnsi="Symbol" w:hint="default"/>
      </w:rPr>
    </w:lvl>
    <w:lvl w:ilvl="4" w:tplc="BA12E66A">
      <w:start w:val="1"/>
      <w:numFmt w:val="bullet"/>
      <w:lvlText w:val="o"/>
      <w:lvlJc w:val="left"/>
      <w:pPr>
        <w:ind w:left="3600" w:hanging="360"/>
      </w:pPr>
      <w:rPr>
        <w:rFonts w:ascii="Courier New" w:hAnsi="Courier New" w:hint="default"/>
      </w:rPr>
    </w:lvl>
    <w:lvl w:ilvl="5" w:tplc="1CC042B0">
      <w:start w:val="1"/>
      <w:numFmt w:val="bullet"/>
      <w:lvlText w:val=""/>
      <w:lvlJc w:val="left"/>
      <w:pPr>
        <w:ind w:left="4320" w:hanging="360"/>
      </w:pPr>
      <w:rPr>
        <w:rFonts w:ascii="Wingdings" w:hAnsi="Wingdings" w:hint="default"/>
      </w:rPr>
    </w:lvl>
    <w:lvl w:ilvl="6" w:tplc="C0A2C156">
      <w:start w:val="1"/>
      <w:numFmt w:val="bullet"/>
      <w:lvlText w:val=""/>
      <w:lvlJc w:val="left"/>
      <w:pPr>
        <w:ind w:left="5040" w:hanging="360"/>
      </w:pPr>
      <w:rPr>
        <w:rFonts w:ascii="Symbol" w:hAnsi="Symbol" w:hint="default"/>
      </w:rPr>
    </w:lvl>
    <w:lvl w:ilvl="7" w:tplc="AEB2987A">
      <w:start w:val="1"/>
      <w:numFmt w:val="bullet"/>
      <w:lvlText w:val="o"/>
      <w:lvlJc w:val="left"/>
      <w:pPr>
        <w:ind w:left="5760" w:hanging="360"/>
      </w:pPr>
      <w:rPr>
        <w:rFonts w:ascii="Courier New" w:hAnsi="Courier New" w:hint="default"/>
      </w:rPr>
    </w:lvl>
    <w:lvl w:ilvl="8" w:tplc="0F30EF4A">
      <w:start w:val="1"/>
      <w:numFmt w:val="bullet"/>
      <w:lvlText w:val=""/>
      <w:lvlJc w:val="left"/>
      <w:pPr>
        <w:ind w:left="6480" w:hanging="360"/>
      </w:pPr>
      <w:rPr>
        <w:rFonts w:ascii="Wingdings" w:hAnsi="Wingdings" w:hint="default"/>
      </w:rPr>
    </w:lvl>
  </w:abstractNum>
  <w:abstractNum w:abstractNumId="25" w15:restartNumberingAfterBreak="0">
    <w:nsid w:val="6DC72D13"/>
    <w:multiLevelType w:val="hybridMultilevel"/>
    <w:tmpl w:val="CA4C545E"/>
    <w:lvl w:ilvl="0" w:tplc="0DE42D98">
      <w:start w:val="1"/>
      <w:numFmt w:val="upperLetter"/>
      <w:lvlText w:val="%1."/>
      <w:lvlJc w:val="left"/>
      <w:pPr>
        <w:ind w:left="720" w:hanging="360"/>
      </w:pPr>
    </w:lvl>
    <w:lvl w:ilvl="1" w:tplc="95069CF2">
      <w:start w:val="1"/>
      <w:numFmt w:val="lowerLetter"/>
      <w:lvlText w:val="%2."/>
      <w:lvlJc w:val="left"/>
      <w:pPr>
        <w:ind w:left="1440" w:hanging="360"/>
      </w:pPr>
    </w:lvl>
    <w:lvl w:ilvl="2" w:tplc="7C1E0CD0">
      <w:start w:val="1"/>
      <w:numFmt w:val="lowerRoman"/>
      <w:lvlText w:val="%3."/>
      <w:lvlJc w:val="right"/>
      <w:pPr>
        <w:ind w:left="2160" w:hanging="180"/>
      </w:pPr>
    </w:lvl>
    <w:lvl w:ilvl="3" w:tplc="078AAA1A">
      <w:start w:val="1"/>
      <w:numFmt w:val="decimal"/>
      <w:lvlText w:val="%4."/>
      <w:lvlJc w:val="left"/>
      <w:pPr>
        <w:ind w:left="2880" w:hanging="360"/>
      </w:pPr>
    </w:lvl>
    <w:lvl w:ilvl="4" w:tplc="3F807A34">
      <w:start w:val="1"/>
      <w:numFmt w:val="lowerLetter"/>
      <w:lvlText w:val="%5."/>
      <w:lvlJc w:val="left"/>
      <w:pPr>
        <w:ind w:left="3600" w:hanging="360"/>
      </w:pPr>
    </w:lvl>
    <w:lvl w:ilvl="5" w:tplc="88525C3A">
      <w:start w:val="1"/>
      <w:numFmt w:val="lowerRoman"/>
      <w:lvlText w:val="%6."/>
      <w:lvlJc w:val="right"/>
      <w:pPr>
        <w:ind w:left="4320" w:hanging="180"/>
      </w:pPr>
    </w:lvl>
    <w:lvl w:ilvl="6" w:tplc="9482E63A">
      <w:start w:val="1"/>
      <w:numFmt w:val="decimal"/>
      <w:lvlText w:val="%7."/>
      <w:lvlJc w:val="left"/>
      <w:pPr>
        <w:ind w:left="5040" w:hanging="360"/>
      </w:pPr>
    </w:lvl>
    <w:lvl w:ilvl="7" w:tplc="011E5D48">
      <w:start w:val="1"/>
      <w:numFmt w:val="lowerLetter"/>
      <w:lvlText w:val="%8."/>
      <w:lvlJc w:val="left"/>
      <w:pPr>
        <w:ind w:left="5760" w:hanging="360"/>
      </w:pPr>
    </w:lvl>
    <w:lvl w:ilvl="8" w:tplc="22AC7614">
      <w:start w:val="1"/>
      <w:numFmt w:val="lowerRoman"/>
      <w:lvlText w:val="%9."/>
      <w:lvlJc w:val="right"/>
      <w:pPr>
        <w:ind w:left="6480" w:hanging="180"/>
      </w:pPr>
    </w:lvl>
  </w:abstractNum>
  <w:abstractNum w:abstractNumId="26" w15:restartNumberingAfterBreak="0">
    <w:nsid w:val="6EF57286"/>
    <w:multiLevelType w:val="hybridMultilevel"/>
    <w:tmpl w:val="7F9E7046"/>
    <w:lvl w:ilvl="0" w:tplc="C1FC9BEE">
      <w:start w:val="1"/>
      <w:numFmt w:val="bullet"/>
      <w:lvlText w:val=""/>
      <w:lvlJc w:val="left"/>
      <w:pPr>
        <w:ind w:left="720" w:hanging="360"/>
      </w:pPr>
      <w:rPr>
        <w:rFonts w:ascii="Symbol" w:hAnsi="Symbol" w:hint="default"/>
      </w:rPr>
    </w:lvl>
    <w:lvl w:ilvl="1" w:tplc="9F46B940">
      <w:start w:val="1"/>
      <w:numFmt w:val="bullet"/>
      <w:lvlText w:val="o"/>
      <w:lvlJc w:val="left"/>
      <w:pPr>
        <w:ind w:left="1440" w:hanging="360"/>
      </w:pPr>
      <w:rPr>
        <w:rFonts w:ascii="Courier New" w:hAnsi="Courier New" w:hint="default"/>
      </w:rPr>
    </w:lvl>
    <w:lvl w:ilvl="2" w:tplc="4D868A7E">
      <w:start w:val="1"/>
      <w:numFmt w:val="bullet"/>
      <w:lvlText w:val=""/>
      <w:lvlJc w:val="left"/>
      <w:pPr>
        <w:ind w:left="2160" w:hanging="360"/>
      </w:pPr>
      <w:rPr>
        <w:rFonts w:ascii="Symbol" w:hAnsi="Symbol" w:hint="default"/>
      </w:rPr>
    </w:lvl>
    <w:lvl w:ilvl="3" w:tplc="8FCE76E0">
      <w:start w:val="1"/>
      <w:numFmt w:val="bullet"/>
      <w:lvlText w:val=""/>
      <w:lvlJc w:val="left"/>
      <w:pPr>
        <w:ind w:left="2880" w:hanging="360"/>
      </w:pPr>
      <w:rPr>
        <w:rFonts w:ascii="Symbol" w:hAnsi="Symbol" w:hint="default"/>
      </w:rPr>
    </w:lvl>
    <w:lvl w:ilvl="4" w:tplc="06E27EAA">
      <w:start w:val="1"/>
      <w:numFmt w:val="bullet"/>
      <w:lvlText w:val="o"/>
      <w:lvlJc w:val="left"/>
      <w:pPr>
        <w:ind w:left="3600" w:hanging="360"/>
      </w:pPr>
      <w:rPr>
        <w:rFonts w:ascii="Courier New" w:hAnsi="Courier New" w:hint="default"/>
      </w:rPr>
    </w:lvl>
    <w:lvl w:ilvl="5" w:tplc="A91C2BCC">
      <w:start w:val="1"/>
      <w:numFmt w:val="bullet"/>
      <w:lvlText w:val=""/>
      <w:lvlJc w:val="left"/>
      <w:pPr>
        <w:ind w:left="4320" w:hanging="360"/>
      </w:pPr>
      <w:rPr>
        <w:rFonts w:ascii="Wingdings" w:hAnsi="Wingdings" w:hint="default"/>
      </w:rPr>
    </w:lvl>
    <w:lvl w:ilvl="6" w:tplc="A70C15C0">
      <w:start w:val="1"/>
      <w:numFmt w:val="bullet"/>
      <w:lvlText w:val=""/>
      <w:lvlJc w:val="left"/>
      <w:pPr>
        <w:ind w:left="5040" w:hanging="360"/>
      </w:pPr>
      <w:rPr>
        <w:rFonts w:ascii="Symbol" w:hAnsi="Symbol" w:hint="default"/>
      </w:rPr>
    </w:lvl>
    <w:lvl w:ilvl="7" w:tplc="D8FE40AC">
      <w:start w:val="1"/>
      <w:numFmt w:val="bullet"/>
      <w:lvlText w:val="o"/>
      <w:lvlJc w:val="left"/>
      <w:pPr>
        <w:ind w:left="5760" w:hanging="360"/>
      </w:pPr>
      <w:rPr>
        <w:rFonts w:ascii="Courier New" w:hAnsi="Courier New" w:hint="default"/>
      </w:rPr>
    </w:lvl>
    <w:lvl w:ilvl="8" w:tplc="570A6CFA">
      <w:start w:val="1"/>
      <w:numFmt w:val="bullet"/>
      <w:lvlText w:val=""/>
      <w:lvlJc w:val="left"/>
      <w:pPr>
        <w:ind w:left="6480" w:hanging="360"/>
      </w:pPr>
      <w:rPr>
        <w:rFonts w:ascii="Wingdings" w:hAnsi="Wingdings" w:hint="default"/>
      </w:rPr>
    </w:lvl>
  </w:abstractNum>
  <w:abstractNum w:abstractNumId="27" w15:restartNumberingAfterBreak="0">
    <w:nsid w:val="7E5315DA"/>
    <w:multiLevelType w:val="hybridMultilevel"/>
    <w:tmpl w:val="F2E499BC"/>
    <w:lvl w:ilvl="0" w:tplc="64F0B3E2">
      <w:start w:val="1"/>
      <w:numFmt w:val="bullet"/>
      <w:lvlText w:val=""/>
      <w:lvlJc w:val="left"/>
      <w:pPr>
        <w:ind w:left="720" w:hanging="360"/>
      </w:pPr>
      <w:rPr>
        <w:rFonts w:ascii="Symbol" w:hAnsi="Symbol" w:hint="default"/>
      </w:rPr>
    </w:lvl>
    <w:lvl w:ilvl="1" w:tplc="5824D22E">
      <w:start w:val="1"/>
      <w:numFmt w:val="bullet"/>
      <w:lvlText w:val="o"/>
      <w:lvlJc w:val="left"/>
      <w:pPr>
        <w:ind w:left="1440" w:hanging="360"/>
      </w:pPr>
      <w:rPr>
        <w:rFonts w:ascii="Courier New" w:hAnsi="Courier New" w:hint="default"/>
      </w:rPr>
    </w:lvl>
    <w:lvl w:ilvl="2" w:tplc="E5DA6B30">
      <w:start w:val="1"/>
      <w:numFmt w:val="bullet"/>
      <w:lvlText w:val=""/>
      <w:lvlJc w:val="left"/>
      <w:pPr>
        <w:ind w:left="2160" w:hanging="360"/>
      </w:pPr>
      <w:rPr>
        <w:rFonts w:ascii="Wingdings" w:hAnsi="Wingdings" w:hint="default"/>
      </w:rPr>
    </w:lvl>
    <w:lvl w:ilvl="3" w:tplc="ADFC4888">
      <w:start w:val="1"/>
      <w:numFmt w:val="bullet"/>
      <w:lvlText w:val=""/>
      <w:lvlJc w:val="left"/>
      <w:pPr>
        <w:ind w:left="2880" w:hanging="360"/>
      </w:pPr>
      <w:rPr>
        <w:rFonts w:ascii="Symbol" w:hAnsi="Symbol" w:hint="default"/>
      </w:rPr>
    </w:lvl>
    <w:lvl w:ilvl="4" w:tplc="EA3C9482">
      <w:start w:val="1"/>
      <w:numFmt w:val="bullet"/>
      <w:lvlText w:val="o"/>
      <w:lvlJc w:val="left"/>
      <w:pPr>
        <w:ind w:left="3600" w:hanging="360"/>
      </w:pPr>
      <w:rPr>
        <w:rFonts w:ascii="Courier New" w:hAnsi="Courier New" w:hint="default"/>
      </w:rPr>
    </w:lvl>
    <w:lvl w:ilvl="5" w:tplc="D674C948">
      <w:start w:val="1"/>
      <w:numFmt w:val="bullet"/>
      <w:lvlText w:val=""/>
      <w:lvlJc w:val="left"/>
      <w:pPr>
        <w:ind w:left="4320" w:hanging="360"/>
      </w:pPr>
      <w:rPr>
        <w:rFonts w:ascii="Wingdings" w:hAnsi="Wingdings" w:hint="default"/>
      </w:rPr>
    </w:lvl>
    <w:lvl w:ilvl="6" w:tplc="7494F756">
      <w:start w:val="1"/>
      <w:numFmt w:val="bullet"/>
      <w:lvlText w:val=""/>
      <w:lvlJc w:val="left"/>
      <w:pPr>
        <w:ind w:left="5040" w:hanging="360"/>
      </w:pPr>
      <w:rPr>
        <w:rFonts w:ascii="Symbol" w:hAnsi="Symbol" w:hint="default"/>
      </w:rPr>
    </w:lvl>
    <w:lvl w:ilvl="7" w:tplc="65F274C2">
      <w:start w:val="1"/>
      <w:numFmt w:val="bullet"/>
      <w:lvlText w:val="o"/>
      <w:lvlJc w:val="left"/>
      <w:pPr>
        <w:ind w:left="5760" w:hanging="360"/>
      </w:pPr>
      <w:rPr>
        <w:rFonts w:ascii="Courier New" w:hAnsi="Courier New" w:hint="default"/>
      </w:rPr>
    </w:lvl>
    <w:lvl w:ilvl="8" w:tplc="AC362A80">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14"/>
  </w:num>
  <w:num w:numId="4">
    <w:abstractNumId w:val="11"/>
  </w:num>
  <w:num w:numId="5">
    <w:abstractNumId w:val="26"/>
  </w:num>
  <w:num w:numId="6">
    <w:abstractNumId w:val="4"/>
  </w:num>
  <w:num w:numId="7">
    <w:abstractNumId w:val="19"/>
  </w:num>
  <w:num w:numId="8">
    <w:abstractNumId w:val="5"/>
  </w:num>
  <w:num w:numId="9">
    <w:abstractNumId w:val="10"/>
  </w:num>
  <w:num w:numId="10">
    <w:abstractNumId w:val="25"/>
  </w:num>
  <w:num w:numId="11">
    <w:abstractNumId w:val="16"/>
  </w:num>
  <w:num w:numId="12">
    <w:abstractNumId w:val="15"/>
  </w:num>
  <w:num w:numId="13">
    <w:abstractNumId w:val="13"/>
  </w:num>
  <w:num w:numId="14">
    <w:abstractNumId w:val="2"/>
  </w:num>
  <w:num w:numId="15">
    <w:abstractNumId w:val="23"/>
  </w:num>
  <w:num w:numId="16">
    <w:abstractNumId w:val="27"/>
  </w:num>
  <w:num w:numId="17">
    <w:abstractNumId w:val="24"/>
  </w:num>
  <w:num w:numId="18">
    <w:abstractNumId w:val="0"/>
  </w:num>
  <w:num w:numId="19">
    <w:abstractNumId w:val="17"/>
  </w:num>
  <w:num w:numId="20">
    <w:abstractNumId w:val="9"/>
  </w:num>
  <w:num w:numId="21">
    <w:abstractNumId w:val="7"/>
  </w:num>
  <w:num w:numId="22">
    <w:abstractNumId w:val="8"/>
  </w:num>
  <w:num w:numId="23">
    <w:abstractNumId w:val="20"/>
  </w:num>
  <w:num w:numId="24">
    <w:abstractNumId w:val="12"/>
  </w:num>
  <w:num w:numId="25">
    <w:abstractNumId w:val="6"/>
  </w:num>
  <w:num w:numId="26">
    <w:abstractNumId w:val="21"/>
  </w:num>
  <w:num w:numId="27">
    <w:abstractNumId w:val="21"/>
    <w:lvlOverride w:ilvl="1">
      <w:startOverride w:val="2"/>
    </w:lvlOverride>
  </w:num>
  <w:num w:numId="28">
    <w:abstractNumId w:val="21"/>
    <w:lvlOverride w:ilvl="1">
      <w:startOverride w:val="3"/>
    </w:lvlOverride>
  </w:num>
  <w:num w:numId="29">
    <w:abstractNumId w:val="21"/>
    <w:lvlOverride w:ilvl="1">
      <w:startOverride w:val="4"/>
    </w:lvlOverride>
  </w:num>
  <w:num w:numId="30">
    <w:abstractNumId w:val="21"/>
    <w:lvlOverride w:ilvl="1">
      <w:startOverride w:val="5"/>
    </w:lvlOverride>
  </w:num>
  <w:num w:numId="31">
    <w:abstractNumId w:val="21"/>
    <w:lvlOverride w:ilvl="1">
      <w:startOverride w:val="6"/>
    </w:lvlOverride>
  </w:num>
  <w:num w:numId="32">
    <w:abstractNumId w:val="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62B53F"/>
    <w:rsid w:val="00004F13"/>
    <w:rsid w:val="00051F8D"/>
    <w:rsid w:val="001D7B57"/>
    <w:rsid w:val="002A757A"/>
    <w:rsid w:val="0050078E"/>
    <w:rsid w:val="00576648"/>
    <w:rsid w:val="005B77FB"/>
    <w:rsid w:val="0076175D"/>
    <w:rsid w:val="009060AA"/>
    <w:rsid w:val="00A947D2"/>
    <w:rsid w:val="00AE5BE2"/>
    <w:rsid w:val="00C06074"/>
    <w:rsid w:val="00C305AB"/>
    <w:rsid w:val="00CA3429"/>
    <w:rsid w:val="00E64E79"/>
    <w:rsid w:val="00F25CDE"/>
    <w:rsid w:val="00F63C4C"/>
    <w:rsid w:val="00F9539F"/>
    <w:rsid w:val="03573053"/>
    <w:rsid w:val="048FF867"/>
    <w:rsid w:val="0A2F4469"/>
    <w:rsid w:val="0EA01DFC"/>
    <w:rsid w:val="1462B53F"/>
    <w:rsid w:val="1822488E"/>
    <w:rsid w:val="21C1D955"/>
    <w:rsid w:val="31FBDE36"/>
    <w:rsid w:val="36B84B60"/>
    <w:rsid w:val="37FC2AB0"/>
    <w:rsid w:val="4774A3B8"/>
    <w:rsid w:val="4C19C264"/>
    <w:rsid w:val="66496A9B"/>
    <w:rsid w:val="6A861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2B53F"/>
  <w15:chartTrackingRefBased/>
  <w15:docId w15:val="{009A1842-CD0F-4472-B351-1B226B48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94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7D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9539F"/>
    <w:rPr>
      <w:b/>
      <w:bCs/>
    </w:rPr>
  </w:style>
  <w:style w:type="character" w:customStyle="1" w:styleId="CommentSubjectChar">
    <w:name w:val="Comment Subject Char"/>
    <w:basedOn w:val="CommentTextChar"/>
    <w:link w:val="CommentSubject"/>
    <w:uiPriority w:val="99"/>
    <w:semiHidden/>
    <w:rsid w:val="00F9539F"/>
    <w:rPr>
      <w:b/>
      <w:bCs/>
      <w:sz w:val="20"/>
      <w:szCs w:val="20"/>
    </w:rPr>
  </w:style>
  <w:style w:type="paragraph" w:customStyle="1" w:styleId="Default">
    <w:name w:val="Default"/>
    <w:rsid w:val="00F9539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B77FB"/>
    <w:rPr>
      <w:color w:val="954F72" w:themeColor="followedHyperlink"/>
      <w:u w:val="single"/>
    </w:rPr>
  </w:style>
  <w:style w:type="paragraph" w:customStyle="1" w:styleId="Pa4">
    <w:name w:val="Pa4"/>
    <w:basedOn w:val="Default"/>
    <w:next w:val="Default"/>
    <w:uiPriority w:val="99"/>
    <w:rsid w:val="00CA3429"/>
    <w:pPr>
      <w:spacing w:line="191" w:lineRule="atLeast"/>
    </w:pPr>
    <w:rPr>
      <w:rFonts w:ascii="Open Sans" w:hAnsi="Open Sans" w:cstheme="minorBidi"/>
      <w:color w:val="auto"/>
    </w:rPr>
  </w:style>
  <w:style w:type="character" w:customStyle="1" w:styleId="A4">
    <w:name w:val="A4"/>
    <w:uiPriority w:val="99"/>
    <w:rsid w:val="00CA3429"/>
    <w:rPr>
      <w:rFonts w:cs="Open Sans"/>
      <w:color w:val="000000"/>
      <w:sz w:val="21"/>
      <w:szCs w:val="21"/>
    </w:rPr>
  </w:style>
  <w:style w:type="character" w:customStyle="1" w:styleId="A5">
    <w:name w:val="A5"/>
    <w:uiPriority w:val="99"/>
    <w:rsid w:val="00CA3429"/>
    <w:rPr>
      <w:rFonts w:cs="Open Sans"/>
      <w:color w:val="000000"/>
      <w:sz w:val="21"/>
      <w:szCs w:val="21"/>
      <w:u w:val="single"/>
    </w:rPr>
  </w:style>
  <w:style w:type="paragraph" w:customStyle="1" w:styleId="paragraph">
    <w:name w:val="paragraph"/>
    <w:basedOn w:val="Normal"/>
    <w:rsid w:val="0076175D"/>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76175D"/>
  </w:style>
  <w:style w:type="character" w:customStyle="1" w:styleId="eop">
    <w:name w:val="eop"/>
    <w:basedOn w:val="DefaultParagraphFont"/>
    <w:rsid w:val="0076175D"/>
  </w:style>
  <w:style w:type="character" w:styleId="UnresolvedMention">
    <w:name w:val="Unresolved Mention"/>
    <w:basedOn w:val="DefaultParagraphFont"/>
    <w:uiPriority w:val="99"/>
    <w:semiHidden/>
    <w:unhideWhenUsed/>
    <w:rsid w:val="00576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479934">
      <w:bodyDiv w:val="1"/>
      <w:marLeft w:val="0"/>
      <w:marRight w:val="0"/>
      <w:marTop w:val="0"/>
      <w:marBottom w:val="0"/>
      <w:divBdr>
        <w:top w:val="none" w:sz="0" w:space="0" w:color="auto"/>
        <w:left w:val="none" w:sz="0" w:space="0" w:color="auto"/>
        <w:bottom w:val="none" w:sz="0" w:space="0" w:color="auto"/>
        <w:right w:val="none" w:sz="0" w:space="0" w:color="auto"/>
      </w:divBdr>
      <w:divsChild>
        <w:div w:id="1111514032">
          <w:marLeft w:val="0"/>
          <w:marRight w:val="0"/>
          <w:marTop w:val="0"/>
          <w:marBottom w:val="0"/>
          <w:divBdr>
            <w:top w:val="none" w:sz="0" w:space="0" w:color="auto"/>
            <w:left w:val="none" w:sz="0" w:space="0" w:color="auto"/>
            <w:bottom w:val="none" w:sz="0" w:space="0" w:color="auto"/>
            <w:right w:val="none" w:sz="0" w:space="0" w:color="auto"/>
          </w:divBdr>
          <w:divsChild>
            <w:div w:id="1014114685">
              <w:marLeft w:val="0"/>
              <w:marRight w:val="0"/>
              <w:marTop w:val="0"/>
              <w:marBottom w:val="0"/>
              <w:divBdr>
                <w:top w:val="none" w:sz="0" w:space="0" w:color="auto"/>
                <w:left w:val="none" w:sz="0" w:space="0" w:color="auto"/>
                <w:bottom w:val="none" w:sz="0" w:space="0" w:color="auto"/>
                <w:right w:val="none" w:sz="0" w:space="0" w:color="auto"/>
              </w:divBdr>
              <w:divsChild>
                <w:div w:id="975914707">
                  <w:marLeft w:val="0"/>
                  <w:marRight w:val="0"/>
                  <w:marTop w:val="0"/>
                  <w:marBottom w:val="0"/>
                  <w:divBdr>
                    <w:top w:val="none" w:sz="0" w:space="0" w:color="auto"/>
                    <w:left w:val="none" w:sz="0" w:space="0" w:color="auto"/>
                    <w:bottom w:val="none" w:sz="0" w:space="0" w:color="auto"/>
                    <w:right w:val="none" w:sz="0" w:space="0" w:color="auto"/>
                  </w:divBdr>
                  <w:divsChild>
                    <w:div w:id="2119987042">
                      <w:marLeft w:val="0"/>
                      <w:marRight w:val="0"/>
                      <w:marTop w:val="0"/>
                      <w:marBottom w:val="0"/>
                      <w:divBdr>
                        <w:top w:val="none" w:sz="0" w:space="0" w:color="auto"/>
                        <w:left w:val="none" w:sz="0" w:space="0" w:color="auto"/>
                        <w:bottom w:val="none" w:sz="0" w:space="0" w:color="auto"/>
                        <w:right w:val="none" w:sz="0" w:space="0" w:color="auto"/>
                      </w:divBdr>
                      <w:divsChild>
                        <w:div w:id="691879747">
                          <w:marLeft w:val="0"/>
                          <w:marRight w:val="0"/>
                          <w:marTop w:val="0"/>
                          <w:marBottom w:val="0"/>
                          <w:divBdr>
                            <w:top w:val="none" w:sz="0" w:space="0" w:color="auto"/>
                            <w:left w:val="none" w:sz="0" w:space="0" w:color="auto"/>
                            <w:bottom w:val="none" w:sz="0" w:space="0" w:color="auto"/>
                            <w:right w:val="none" w:sz="0" w:space="0" w:color="auto"/>
                          </w:divBdr>
                          <w:divsChild>
                            <w:div w:id="989283974">
                              <w:marLeft w:val="0"/>
                              <w:marRight w:val="0"/>
                              <w:marTop w:val="0"/>
                              <w:marBottom w:val="0"/>
                              <w:divBdr>
                                <w:top w:val="none" w:sz="0" w:space="0" w:color="auto"/>
                                <w:left w:val="none" w:sz="0" w:space="0" w:color="auto"/>
                                <w:bottom w:val="none" w:sz="0" w:space="0" w:color="auto"/>
                                <w:right w:val="none" w:sz="0" w:space="0" w:color="auto"/>
                              </w:divBdr>
                              <w:divsChild>
                                <w:div w:id="1514684102">
                                  <w:marLeft w:val="0"/>
                                  <w:marRight w:val="0"/>
                                  <w:marTop w:val="0"/>
                                  <w:marBottom w:val="0"/>
                                  <w:divBdr>
                                    <w:top w:val="none" w:sz="0" w:space="0" w:color="auto"/>
                                    <w:left w:val="none" w:sz="0" w:space="0" w:color="auto"/>
                                    <w:bottom w:val="none" w:sz="0" w:space="0" w:color="auto"/>
                                    <w:right w:val="none" w:sz="0" w:space="0" w:color="auto"/>
                                  </w:divBdr>
                                  <w:divsChild>
                                    <w:div w:id="1434400047">
                                      <w:marLeft w:val="0"/>
                                      <w:marRight w:val="0"/>
                                      <w:marTop w:val="0"/>
                                      <w:marBottom w:val="0"/>
                                      <w:divBdr>
                                        <w:top w:val="none" w:sz="0" w:space="0" w:color="auto"/>
                                        <w:left w:val="none" w:sz="0" w:space="0" w:color="auto"/>
                                        <w:bottom w:val="none" w:sz="0" w:space="0" w:color="auto"/>
                                        <w:right w:val="none" w:sz="0" w:space="0" w:color="auto"/>
                                      </w:divBdr>
                                      <w:divsChild>
                                        <w:div w:id="779566870">
                                          <w:marLeft w:val="0"/>
                                          <w:marRight w:val="0"/>
                                          <w:marTop w:val="0"/>
                                          <w:marBottom w:val="0"/>
                                          <w:divBdr>
                                            <w:top w:val="none" w:sz="0" w:space="0" w:color="auto"/>
                                            <w:left w:val="none" w:sz="0" w:space="0" w:color="auto"/>
                                            <w:bottom w:val="none" w:sz="0" w:space="0" w:color="auto"/>
                                            <w:right w:val="none" w:sz="0" w:space="0" w:color="auto"/>
                                          </w:divBdr>
                                          <w:divsChild>
                                            <w:div w:id="341785068">
                                              <w:marLeft w:val="0"/>
                                              <w:marRight w:val="0"/>
                                              <w:marTop w:val="0"/>
                                              <w:marBottom w:val="0"/>
                                              <w:divBdr>
                                                <w:top w:val="none" w:sz="0" w:space="0" w:color="auto"/>
                                                <w:left w:val="none" w:sz="0" w:space="0" w:color="auto"/>
                                                <w:bottom w:val="none" w:sz="0" w:space="0" w:color="auto"/>
                                                <w:right w:val="none" w:sz="0" w:space="0" w:color="auto"/>
                                              </w:divBdr>
                                              <w:divsChild>
                                                <w:div w:id="1701976827">
                                                  <w:marLeft w:val="0"/>
                                                  <w:marRight w:val="0"/>
                                                  <w:marTop w:val="0"/>
                                                  <w:marBottom w:val="0"/>
                                                  <w:divBdr>
                                                    <w:top w:val="none" w:sz="0" w:space="0" w:color="auto"/>
                                                    <w:left w:val="none" w:sz="0" w:space="0" w:color="auto"/>
                                                    <w:bottom w:val="none" w:sz="0" w:space="0" w:color="auto"/>
                                                    <w:right w:val="none" w:sz="0" w:space="0" w:color="auto"/>
                                                  </w:divBdr>
                                                  <w:divsChild>
                                                    <w:div w:id="8218590">
                                                      <w:marLeft w:val="0"/>
                                                      <w:marRight w:val="0"/>
                                                      <w:marTop w:val="0"/>
                                                      <w:marBottom w:val="0"/>
                                                      <w:divBdr>
                                                        <w:top w:val="single" w:sz="6" w:space="0" w:color="auto"/>
                                                        <w:left w:val="none" w:sz="0" w:space="0" w:color="auto"/>
                                                        <w:bottom w:val="single" w:sz="6" w:space="0" w:color="auto"/>
                                                        <w:right w:val="none" w:sz="0" w:space="0" w:color="auto"/>
                                                      </w:divBdr>
                                                      <w:divsChild>
                                                        <w:div w:id="838734415">
                                                          <w:marLeft w:val="0"/>
                                                          <w:marRight w:val="0"/>
                                                          <w:marTop w:val="0"/>
                                                          <w:marBottom w:val="0"/>
                                                          <w:divBdr>
                                                            <w:top w:val="none" w:sz="0" w:space="0" w:color="auto"/>
                                                            <w:left w:val="none" w:sz="0" w:space="0" w:color="auto"/>
                                                            <w:bottom w:val="none" w:sz="0" w:space="0" w:color="auto"/>
                                                            <w:right w:val="none" w:sz="0" w:space="0" w:color="auto"/>
                                                          </w:divBdr>
                                                          <w:divsChild>
                                                            <w:div w:id="1880818883">
                                                              <w:marLeft w:val="0"/>
                                                              <w:marRight w:val="0"/>
                                                              <w:marTop w:val="0"/>
                                                              <w:marBottom w:val="0"/>
                                                              <w:divBdr>
                                                                <w:top w:val="none" w:sz="0" w:space="0" w:color="auto"/>
                                                                <w:left w:val="none" w:sz="0" w:space="0" w:color="auto"/>
                                                                <w:bottom w:val="none" w:sz="0" w:space="0" w:color="auto"/>
                                                                <w:right w:val="none" w:sz="0" w:space="0" w:color="auto"/>
                                                              </w:divBdr>
                                                              <w:divsChild>
                                                                <w:div w:id="380205738">
                                                                  <w:marLeft w:val="0"/>
                                                                  <w:marRight w:val="0"/>
                                                                  <w:marTop w:val="0"/>
                                                                  <w:marBottom w:val="0"/>
                                                                  <w:divBdr>
                                                                    <w:top w:val="none" w:sz="0" w:space="0" w:color="auto"/>
                                                                    <w:left w:val="none" w:sz="0" w:space="0" w:color="auto"/>
                                                                    <w:bottom w:val="none" w:sz="0" w:space="0" w:color="auto"/>
                                                                    <w:right w:val="none" w:sz="0" w:space="0" w:color="auto"/>
                                                                  </w:divBdr>
                                                                  <w:divsChild>
                                                                    <w:div w:id="932781919">
                                                                      <w:marLeft w:val="0"/>
                                                                      <w:marRight w:val="0"/>
                                                                      <w:marTop w:val="0"/>
                                                                      <w:marBottom w:val="0"/>
                                                                      <w:divBdr>
                                                                        <w:top w:val="none" w:sz="0" w:space="0" w:color="auto"/>
                                                                        <w:left w:val="none" w:sz="0" w:space="0" w:color="auto"/>
                                                                        <w:bottom w:val="none" w:sz="0" w:space="0" w:color="auto"/>
                                                                        <w:right w:val="none" w:sz="0" w:space="0" w:color="auto"/>
                                                                      </w:divBdr>
                                                                      <w:divsChild>
                                                                        <w:div w:id="2108694275">
                                                                          <w:marLeft w:val="0"/>
                                                                          <w:marRight w:val="0"/>
                                                                          <w:marTop w:val="0"/>
                                                                          <w:marBottom w:val="0"/>
                                                                          <w:divBdr>
                                                                            <w:top w:val="none" w:sz="0" w:space="0" w:color="auto"/>
                                                                            <w:left w:val="none" w:sz="0" w:space="0" w:color="auto"/>
                                                                            <w:bottom w:val="none" w:sz="0" w:space="0" w:color="auto"/>
                                                                            <w:right w:val="none" w:sz="0" w:space="0" w:color="auto"/>
                                                                          </w:divBdr>
                                                                          <w:divsChild>
                                                                            <w:div w:id="137846600">
                                                                              <w:marLeft w:val="0"/>
                                                                              <w:marRight w:val="0"/>
                                                                              <w:marTop w:val="0"/>
                                                                              <w:marBottom w:val="0"/>
                                                                              <w:divBdr>
                                                                                <w:top w:val="none" w:sz="0" w:space="0" w:color="auto"/>
                                                                                <w:left w:val="none" w:sz="0" w:space="0" w:color="auto"/>
                                                                                <w:bottom w:val="none" w:sz="0" w:space="0" w:color="auto"/>
                                                                                <w:right w:val="none" w:sz="0" w:space="0" w:color="auto"/>
                                                                              </w:divBdr>
                                                                              <w:divsChild>
                                                                                <w:div w:id="16975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8235672">
      <w:bodyDiv w:val="1"/>
      <w:marLeft w:val="0"/>
      <w:marRight w:val="0"/>
      <w:marTop w:val="0"/>
      <w:marBottom w:val="0"/>
      <w:divBdr>
        <w:top w:val="none" w:sz="0" w:space="0" w:color="auto"/>
        <w:left w:val="none" w:sz="0" w:space="0" w:color="auto"/>
        <w:bottom w:val="none" w:sz="0" w:space="0" w:color="auto"/>
        <w:right w:val="none" w:sz="0" w:space="0" w:color="auto"/>
      </w:divBdr>
      <w:divsChild>
        <w:div w:id="895966312">
          <w:marLeft w:val="0"/>
          <w:marRight w:val="0"/>
          <w:marTop w:val="0"/>
          <w:marBottom w:val="0"/>
          <w:divBdr>
            <w:top w:val="none" w:sz="0" w:space="0" w:color="auto"/>
            <w:left w:val="none" w:sz="0" w:space="0" w:color="auto"/>
            <w:bottom w:val="none" w:sz="0" w:space="0" w:color="auto"/>
            <w:right w:val="none" w:sz="0" w:space="0" w:color="auto"/>
          </w:divBdr>
          <w:divsChild>
            <w:div w:id="1459488927">
              <w:marLeft w:val="0"/>
              <w:marRight w:val="0"/>
              <w:marTop w:val="0"/>
              <w:marBottom w:val="0"/>
              <w:divBdr>
                <w:top w:val="none" w:sz="0" w:space="0" w:color="auto"/>
                <w:left w:val="none" w:sz="0" w:space="0" w:color="auto"/>
                <w:bottom w:val="none" w:sz="0" w:space="0" w:color="auto"/>
                <w:right w:val="none" w:sz="0" w:space="0" w:color="auto"/>
              </w:divBdr>
              <w:divsChild>
                <w:div w:id="1952934835">
                  <w:marLeft w:val="0"/>
                  <w:marRight w:val="0"/>
                  <w:marTop w:val="0"/>
                  <w:marBottom w:val="0"/>
                  <w:divBdr>
                    <w:top w:val="none" w:sz="0" w:space="0" w:color="auto"/>
                    <w:left w:val="none" w:sz="0" w:space="0" w:color="auto"/>
                    <w:bottom w:val="none" w:sz="0" w:space="0" w:color="auto"/>
                    <w:right w:val="none" w:sz="0" w:space="0" w:color="auto"/>
                  </w:divBdr>
                  <w:divsChild>
                    <w:div w:id="1915429586">
                      <w:marLeft w:val="0"/>
                      <w:marRight w:val="0"/>
                      <w:marTop w:val="0"/>
                      <w:marBottom w:val="0"/>
                      <w:divBdr>
                        <w:top w:val="none" w:sz="0" w:space="0" w:color="auto"/>
                        <w:left w:val="none" w:sz="0" w:space="0" w:color="auto"/>
                        <w:bottom w:val="none" w:sz="0" w:space="0" w:color="auto"/>
                        <w:right w:val="none" w:sz="0" w:space="0" w:color="auto"/>
                      </w:divBdr>
                      <w:divsChild>
                        <w:div w:id="1987081370">
                          <w:marLeft w:val="0"/>
                          <w:marRight w:val="0"/>
                          <w:marTop w:val="0"/>
                          <w:marBottom w:val="0"/>
                          <w:divBdr>
                            <w:top w:val="none" w:sz="0" w:space="0" w:color="auto"/>
                            <w:left w:val="none" w:sz="0" w:space="0" w:color="auto"/>
                            <w:bottom w:val="none" w:sz="0" w:space="0" w:color="auto"/>
                            <w:right w:val="none" w:sz="0" w:space="0" w:color="auto"/>
                          </w:divBdr>
                          <w:divsChild>
                            <w:div w:id="434248375">
                              <w:marLeft w:val="0"/>
                              <w:marRight w:val="0"/>
                              <w:marTop w:val="0"/>
                              <w:marBottom w:val="0"/>
                              <w:divBdr>
                                <w:top w:val="none" w:sz="0" w:space="0" w:color="auto"/>
                                <w:left w:val="none" w:sz="0" w:space="0" w:color="auto"/>
                                <w:bottom w:val="none" w:sz="0" w:space="0" w:color="auto"/>
                                <w:right w:val="none" w:sz="0" w:space="0" w:color="auto"/>
                              </w:divBdr>
                              <w:divsChild>
                                <w:div w:id="1036858602">
                                  <w:marLeft w:val="0"/>
                                  <w:marRight w:val="0"/>
                                  <w:marTop w:val="0"/>
                                  <w:marBottom w:val="0"/>
                                  <w:divBdr>
                                    <w:top w:val="none" w:sz="0" w:space="0" w:color="auto"/>
                                    <w:left w:val="none" w:sz="0" w:space="0" w:color="auto"/>
                                    <w:bottom w:val="none" w:sz="0" w:space="0" w:color="auto"/>
                                    <w:right w:val="none" w:sz="0" w:space="0" w:color="auto"/>
                                  </w:divBdr>
                                  <w:divsChild>
                                    <w:div w:id="613174065">
                                      <w:marLeft w:val="0"/>
                                      <w:marRight w:val="0"/>
                                      <w:marTop w:val="0"/>
                                      <w:marBottom w:val="0"/>
                                      <w:divBdr>
                                        <w:top w:val="none" w:sz="0" w:space="0" w:color="auto"/>
                                        <w:left w:val="none" w:sz="0" w:space="0" w:color="auto"/>
                                        <w:bottom w:val="none" w:sz="0" w:space="0" w:color="auto"/>
                                        <w:right w:val="none" w:sz="0" w:space="0" w:color="auto"/>
                                      </w:divBdr>
                                      <w:divsChild>
                                        <w:div w:id="1653481452">
                                          <w:marLeft w:val="0"/>
                                          <w:marRight w:val="0"/>
                                          <w:marTop w:val="0"/>
                                          <w:marBottom w:val="0"/>
                                          <w:divBdr>
                                            <w:top w:val="none" w:sz="0" w:space="0" w:color="auto"/>
                                            <w:left w:val="none" w:sz="0" w:space="0" w:color="auto"/>
                                            <w:bottom w:val="none" w:sz="0" w:space="0" w:color="auto"/>
                                            <w:right w:val="none" w:sz="0" w:space="0" w:color="auto"/>
                                          </w:divBdr>
                                          <w:divsChild>
                                            <w:div w:id="1795754601">
                                              <w:marLeft w:val="0"/>
                                              <w:marRight w:val="0"/>
                                              <w:marTop w:val="0"/>
                                              <w:marBottom w:val="0"/>
                                              <w:divBdr>
                                                <w:top w:val="none" w:sz="0" w:space="0" w:color="auto"/>
                                                <w:left w:val="none" w:sz="0" w:space="0" w:color="auto"/>
                                                <w:bottom w:val="none" w:sz="0" w:space="0" w:color="auto"/>
                                                <w:right w:val="none" w:sz="0" w:space="0" w:color="auto"/>
                                              </w:divBdr>
                                              <w:divsChild>
                                                <w:div w:id="622225928">
                                                  <w:marLeft w:val="0"/>
                                                  <w:marRight w:val="0"/>
                                                  <w:marTop w:val="0"/>
                                                  <w:marBottom w:val="0"/>
                                                  <w:divBdr>
                                                    <w:top w:val="none" w:sz="0" w:space="0" w:color="auto"/>
                                                    <w:left w:val="none" w:sz="0" w:space="0" w:color="auto"/>
                                                    <w:bottom w:val="none" w:sz="0" w:space="0" w:color="auto"/>
                                                    <w:right w:val="none" w:sz="0" w:space="0" w:color="auto"/>
                                                  </w:divBdr>
                                                  <w:divsChild>
                                                    <w:div w:id="1290168935">
                                                      <w:marLeft w:val="0"/>
                                                      <w:marRight w:val="0"/>
                                                      <w:marTop w:val="0"/>
                                                      <w:marBottom w:val="0"/>
                                                      <w:divBdr>
                                                        <w:top w:val="single" w:sz="6" w:space="0" w:color="auto"/>
                                                        <w:left w:val="none" w:sz="0" w:space="0" w:color="auto"/>
                                                        <w:bottom w:val="single" w:sz="6" w:space="0" w:color="auto"/>
                                                        <w:right w:val="none" w:sz="0" w:space="0" w:color="auto"/>
                                                      </w:divBdr>
                                                      <w:divsChild>
                                                        <w:div w:id="407389294">
                                                          <w:marLeft w:val="0"/>
                                                          <w:marRight w:val="0"/>
                                                          <w:marTop w:val="0"/>
                                                          <w:marBottom w:val="0"/>
                                                          <w:divBdr>
                                                            <w:top w:val="none" w:sz="0" w:space="0" w:color="auto"/>
                                                            <w:left w:val="none" w:sz="0" w:space="0" w:color="auto"/>
                                                            <w:bottom w:val="none" w:sz="0" w:space="0" w:color="auto"/>
                                                            <w:right w:val="none" w:sz="0" w:space="0" w:color="auto"/>
                                                          </w:divBdr>
                                                          <w:divsChild>
                                                            <w:div w:id="1555966869">
                                                              <w:marLeft w:val="0"/>
                                                              <w:marRight w:val="0"/>
                                                              <w:marTop w:val="0"/>
                                                              <w:marBottom w:val="0"/>
                                                              <w:divBdr>
                                                                <w:top w:val="none" w:sz="0" w:space="0" w:color="auto"/>
                                                                <w:left w:val="none" w:sz="0" w:space="0" w:color="auto"/>
                                                                <w:bottom w:val="none" w:sz="0" w:space="0" w:color="auto"/>
                                                                <w:right w:val="none" w:sz="0" w:space="0" w:color="auto"/>
                                                              </w:divBdr>
                                                              <w:divsChild>
                                                                <w:div w:id="421754540">
                                                                  <w:marLeft w:val="0"/>
                                                                  <w:marRight w:val="0"/>
                                                                  <w:marTop w:val="0"/>
                                                                  <w:marBottom w:val="0"/>
                                                                  <w:divBdr>
                                                                    <w:top w:val="none" w:sz="0" w:space="0" w:color="auto"/>
                                                                    <w:left w:val="none" w:sz="0" w:space="0" w:color="auto"/>
                                                                    <w:bottom w:val="none" w:sz="0" w:space="0" w:color="auto"/>
                                                                    <w:right w:val="none" w:sz="0" w:space="0" w:color="auto"/>
                                                                  </w:divBdr>
                                                                  <w:divsChild>
                                                                    <w:div w:id="1297829574">
                                                                      <w:marLeft w:val="0"/>
                                                                      <w:marRight w:val="0"/>
                                                                      <w:marTop w:val="0"/>
                                                                      <w:marBottom w:val="0"/>
                                                                      <w:divBdr>
                                                                        <w:top w:val="none" w:sz="0" w:space="0" w:color="auto"/>
                                                                        <w:left w:val="none" w:sz="0" w:space="0" w:color="auto"/>
                                                                        <w:bottom w:val="none" w:sz="0" w:space="0" w:color="auto"/>
                                                                        <w:right w:val="none" w:sz="0" w:space="0" w:color="auto"/>
                                                                      </w:divBdr>
                                                                      <w:divsChild>
                                                                        <w:div w:id="567763383">
                                                                          <w:marLeft w:val="0"/>
                                                                          <w:marRight w:val="0"/>
                                                                          <w:marTop w:val="0"/>
                                                                          <w:marBottom w:val="0"/>
                                                                          <w:divBdr>
                                                                            <w:top w:val="none" w:sz="0" w:space="0" w:color="auto"/>
                                                                            <w:left w:val="none" w:sz="0" w:space="0" w:color="auto"/>
                                                                            <w:bottom w:val="none" w:sz="0" w:space="0" w:color="auto"/>
                                                                            <w:right w:val="none" w:sz="0" w:space="0" w:color="auto"/>
                                                                          </w:divBdr>
                                                                          <w:divsChild>
                                                                            <w:div w:id="1980724737">
                                                                              <w:marLeft w:val="0"/>
                                                                              <w:marRight w:val="0"/>
                                                                              <w:marTop w:val="0"/>
                                                                              <w:marBottom w:val="0"/>
                                                                              <w:divBdr>
                                                                                <w:top w:val="none" w:sz="0" w:space="0" w:color="auto"/>
                                                                                <w:left w:val="none" w:sz="0" w:space="0" w:color="auto"/>
                                                                                <w:bottom w:val="none" w:sz="0" w:space="0" w:color="auto"/>
                                                                                <w:right w:val="none" w:sz="0" w:space="0" w:color="auto"/>
                                                                              </w:divBdr>
                                                                              <w:divsChild>
                                                                                <w:div w:id="134690473">
                                                                                  <w:marLeft w:val="0"/>
                                                                                  <w:marRight w:val="0"/>
                                                                                  <w:marTop w:val="0"/>
                                                                                  <w:marBottom w:val="0"/>
                                                                                  <w:divBdr>
                                                                                    <w:top w:val="none" w:sz="0" w:space="0" w:color="auto"/>
                                                                                    <w:left w:val="none" w:sz="0" w:space="0" w:color="auto"/>
                                                                                    <w:bottom w:val="none" w:sz="0" w:space="0" w:color="auto"/>
                                                                                    <w:right w:val="none" w:sz="0" w:space="0" w:color="auto"/>
                                                                                  </w:divBdr>
                                                                                </w:div>
                                                                                <w:div w:id="2011979328">
                                                                                  <w:marLeft w:val="0"/>
                                                                                  <w:marRight w:val="0"/>
                                                                                  <w:marTop w:val="0"/>
                                                                                  <w:marBottom w:val="0"/>
                                                                                  <w:divBdr>
                                                                                    <w:top w:val="none" w:sz="0" w:space="0" w:color="auto"/>
                                                                                    <w:left w:val="none" w:sz="0" w:space="0" w:color="auto"/>
                                                                                    <w:bottom w:val="none" w:sz="0" w:space="0" w:color="auto"/>
                                                                                    <w:right w:val="none" w:sz="0" w:space="0" w:color="auto"/>
                                                                                  </w:divBdr>
                                                                                </w:div>
                                                                                <w:div w:id="14535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765891">
      <w:bodyDiv w:val="1"/>
      <w:marLeft w:val="0"/>
      <w:marRight w:val="0"/>
      <w:marTop w:val="0"/>
      <w:marBottom w:val="0"/>
      <w:divBdr>
        <w:top w:val="none" w:sz="0" w:space="0" w:color="auto"/>
        <w:left w:val="none" w:sz="0" w:space="0" w:color="auto"/>
        <w:bottom w:val="none" w:sz="0" w:space="0" w:color="auto"/>
        <w:right w:val="none" w:sz="0" w:space="0" w:color="auto"/>
      </w:divBdr>
      <w:divsChild>
        <w:div w:id="130294230">
          <w:marLeft w:val="0"/>
          <w:marRight w:val="0"/>
          <w:marTop w:val="0"/>
          <w:marBottom w:val="0"/>
          <w:divBdr>
            <w:top w:val="none" w:sz="0" w:space="0" w:color="auto"/>
            <w:left w:val="none" w:sz="0" w:space="0" w:color="auto"/>
            <w:bottom w:val="none" w:sz="0" w:space="0" w:color="auto"/>
            <w:right w:val="none" w:sz="0" w:space="0" w:color="auto"/>
          </w:divBdr>
          <w:divsChild>
            <w:div w:id="1294827175">
              <w:marLeft w:val="0"/>
              <w:marRight w:val="0"/>
              <w:marTop w:val="0"/>
              <w:marBottom w:val="0"/>
              <w:divBdr>
                <w:top w:val="none" w:sz="0" w:space="0" w:color="auto"/>
                <w:left w:val="none" w:sz="0" w:space="0" w:color="auto"/>
                <w:bottom w:val="none" w:sz="0" w:space="0" w:color="auto"/>
                <w:right w:val="none" w:sz="0" w:space="0" w:color="auto"/>
              </w:divBdr>
              <w:divsChild>
                <w:div w:id="193076081">
                  <w:marLeft w:val="0"/>
                  <w:marRight w:val="0"/>
                  <w:marTop w:val="0"/>
                  <w:marBottom w:val="0"/>
                  <w:divBdr>
                    <w:top w:val="none" w:sz="0" w:space="0" w:color="auto"/>
                    <w:left w:val="none" w:sz="0" w:space="0" w:color="auto"/>
                    <w:bottom w:val="none" w:sz="0" w:space="0" w:color="auto"/>
                    <w:right w:val="none" w:sz="0" w:space="0" w:color="auto"/>
                  </w:divBdr>
                  <w:divsChild>
                    <w:div w:id="2011061451">
                      <w:marLeft w:val="0"/>
                      <w:marRight w:val="0"/>
                      <w:marTop w:val="0"/>
                      <w:marBottom w:val="0"/>
                      <w:divBdr>
                        <w:top w:val="none" w:sz="0" w:space="0" w:color="auto"/>
                        <w:left w:val="none" w:sz="0" w:space="0" w:color="auto"/>
                        <w:bottom w:val="none" w:sz="0" w:space="0" w:color="auto"/>
                        <w:right w:val="none" w:sz="0" w:space="0" w:color="auto"/>
                      </w:divBdr>
                      <w:divsChild>
                        <w:div w:id="1335524090">
                          <w:marLeft w:val="0"/>
                          <w:marRight w:val="0"/>
                          <w:marTop w:val="0"/>
                          <w:marBottom w:val="0"/>
                          <w:divBdr>
                            <w:top w:val="none" w:sz="0" w:space="0" w:color="auto"/>
                            <w:left w:val="none" w:sz="0" w:space="0" w:color="auto"/>
                            <w:bottom w:val="none" w:sz="0" w:space="0" w:color="auto"/>
                            <w:right w:val="none" w:sz="0" w:space="0" w:color="auto"/>
                          </w:divBdr>
                          <w:divsChild>
                            <w:div w:id="1452289246">
                              <w:marLeft w:val="0"/>
                              <w:marRight w:val="0"/>
                              <w:marTop w:val="0"/>
                              <w:marBottom w:val="0"/>
                              <w:divBdr>
                                <w:top w:val="none" w:sz="0" w:space="0" w:color="auto"/>
                                <w:left w:val="none" w:sz="0" w:space="0" w:color="auto"/>
                                <w:bottom w:val="none" w:sz="0" w:space="0" w:color="auto"/>
                                <w:right w:val="none" w:sz="0" w:space="0" w:color="auto"/>
                              </w:divBdr>
                              <w:divsChild>
                                <w:div w:id="655257436">
                                  <w:marLeft w:val="0"/>
                                  <w:marRight w:val="0"/>
                                  <w:marTop w:val="0"/>
                                  <w:marBottom w:val="0"/>
                                  <w:divBdr>
                                    <w:top w:val="none" w:sz="0" w:space="0" w:color="auto"/>
                                    <w:left w:val="none" w:sz="0" w:space="0" w:color="auto"/>
                                    <w:bottom w:val="none" w:sz="0" w:space="0" w:color="auto"/>
                                    <w:right w:val="none" w:sz="0" w:space="0" w:color="auto"/>
                                  </w:divBdr>
                                  <w:divsChild>
                                    <w:div w:id="362246670">
                                      <w:marLeft w:val="0"/>
                                      <w:marRight w:val="0"/>
                                      <w:marTop w:val="0"/>
                                      <w:marBottom w:val="0"/>
                                      <w:divBdr>
                                        <w:top w:val="none" w:sz="0" w:space="0" w:color="auto"/>
                                        <w:left w:val="none" w:sz="0" w:space="0" w:color="auto"/>
                                        <w:bottom w:val="none" w:sz="0" w:space="0" w:color="auto"/>
                                        <w:right w:val="none" w:sz="0" w:space="0" w:color="auto"/>
                                      </w:divBdr>
                                      <w:divsChild>
                                        <w:div w:id="1160270851">
                                          <w:marLeft w:val="0"/>
                                          <w:marRight w:val="0"/>
                                          <w:marTop w:val="0"/>
                                          <w:marBottom w:val="0"/>
                                          <w:divBdr>
                                            <w:top w:val="none" w:sz="0" w:space="0" w:color="auto"/>
                                            <w:left w:val="none" w:sz="0" w:space="0" w:color="auto"/>
                                            <w:bottom w:val="none" w:sz="0" w:space="0" w:color="auto"/>
                                            <w:right w:val="none" w:sz="0" w:space="0" w:color="auto"/>
                                          </w:divBdr>
                                          <w:divsChild>
                                            <w:div w:id="825784767">
                                              <w:marLeft w:val="0"/>
                                              <w:marRight w:val="0"/>
                                              <w:marTop w:val="0"/>
                                              <w:marBottom w:val="0"/>
                                              <w:divBdr>
                                                <w:top w:val="none" w:sz="0" w:space="0" w:color="auto"/>
                                                <w:left w:val="none" w:sz="0" w:space="0" w:color="auto"/>
                                                <w:bottom w:val="none" w:sz="0" w:space="0" w:color="auto"/>
                                                <w:right w:val="none" w:sz="0" w:space="0" w:color="auto"/>
                                              </w:divBdr>
                                              <w:divsChild>
                                                <w:div w:id="1315522353">
                                                  <w:marLeft w:val="0"/>
                                                  <w:marRight w:val="0"/>
                                                  <w:marTop w:val="0"/>
                                                  <w:marBottom w:val="0"/>
                                                  <w:divBdr>
                                                    <w:top w:val="none" w:sz="0" w:space="0" w:color="auto"/>
                                                    <w:left w:val="none" w:sz="0" w:space="0" w:color="auto"/>
                                                    <w:bottom w:val="none" w:sz="0" w:space="0" w:color="auto"/>
                                                    <w:right w:val="none" w:sz="0" w:space="0" w:color="auto"/>
                                                  </w:divBdr>
                                                  <w:divsChild>
                                                    <w:div w:id="1178469632">
                                                      <w:marLeft w:val="0"/>
                                                      <w:marRight w:val="0"/>
                                                      <w:marTop w:val="0"/>
                                                      <w:marBottom w:val="0"/>
                                                      <w:divBdr>
                                                        <w:top w:val="single" w:sz="6" w:space="0" w:color="auto"/>
                                                        <w:left w:val="none" w:sz="0" w:space="0" w:color="auto"/>
                                                        <w:bottom w:val="single" w:sz="6" w:space="0" w:color="auto"/>
                                                        <w:right w:val="none" w:sz="0" w:space="0" w:color="auto"/>
                                                      </w:divBdr>
                                                      <w:divsChild>
                                                        <w:div w:id="489490007">
                                                          <w:marLeft w:val="0"/>
                                                          <w:marRight w:val="0"/>
                                                          <w:marTop w:val="0"/>
                                                          <w:marBottom w:val="0"/>
                                                          <w:divBdr>
                                                            <w:top w:val="none" w:sz="0" w:space="0" w:color="auto"/>
                                                            <w:left w:val="none" w:sz="0" w:space="0" w:color="auto"/>
                                                            <w:bottom w:val="none" w:sz="0" w:space="0" w:color="auto"/>
                                                            <w:right w:val="none" w:sz="0" w:space="0" w:color="auto"/>
                                                          </w:divBdr>
                                                          <w:divsChild>
                                                            <w:div w:id="293877407">
                                                              <w:marLeft w:val="0"/>
                                                              <w:marRight w:val="0"/>
                                                              <w:marTop w:val="0"/>
                                                              <w:marBottom w:val="0"/>
                                                              <w:divBdr>
                                                                <w:top w:val="none" w:sz="0" w:space="0" w:color="auto"/>
                                                                <w:left w:val="none" w:sz="0" w:space="0" w:color="auto"/>
                                                                <w:bottom w:val="none" w:sz="0" w:space="0" w:color="auto"/>
                                                                <w:right w:val="none" w:sz="0" w:space="0" w:color="auto"/>
                                                              </w:divBdr>
                                                              <w:divsChild>
                                                                <w:div w:id="1141993650">
                                                                  <w:marLeft w:val="0"/>
                                                                  <w:marRight w:val="0"/>
                                                                  <w:marTop w:val="0"/>
                                                                  <w:marBottom w:val="0"/>
                                                                  <w:divBdr>
                                                                    <w:top w:val="none" w:sz="0" w:space="0" w:color="auto"/>
                                                                    <w:left w:val="none" w:sz="0" w:space="0" w:color="auto"/>
                                                                    <w:bottom w:val="none" w:sz="0" w:space="0" w:color="auto"/>
                                                                    <w:right w:val="none" w:sz="0" w:space="0" w:color="auto"/>
                                                                  </w:divBdr>
                                                                  <w:divsChild>
                                                                    <w:div w:id="703677870">
                                                                      <w:marLeft w:val="0"/>
                                                                      <w:marRight w:val="0"/>
                                                                      <w:marTop w:val="0"/>
                                                                      <w:marBottom w:val="0"/>
                                                                      <w:divBdr>
                                                                        <w:top w:val="none" w:sz="0" w:space="0" w:color="auto"/>
                                                                        <w:left w:val="none" w:sz="0" w:space="0" w:color="auto"/>
                                                                        <w:bottom w:val="none" w:sz="0" w:space="0" w:color="auto"/>
                                                                        <w:right w:val="none" w:sz="0" w:space="0" w:color="auto"/>
                                                                      </w:divBdr>
                                                                      <w:divsChild>
                                                                        <w:div w:id="1783842869">
                                                                          <w:marLeft w:val="0"/>
                                                                          <w:marRight w:val="0"/>
                                                                          <w:marTop w:val="0"/>
                                                                          <w:marBottom w:val="0"/>
                                                                          <w:divBdr>
                                                                            <w:top w:val="none" w:sz="0" w:space="0" w:color="auto"/>
                                                                            <w:left w:val="none" w:sz="0" w:space="0" w:color="auto"/>
                                                                            <w:bottom w:val="none" w:sz="0" w:space="0" w:color="auto"/>
                                                                            <w:right w:val="none" w:sz="0" w:space="0" w:color="auto"/>
                                                                          </w:divBdr>
                                                                          <w:divsChild>
                                                                            <w:div w:id="2010399751">
                                                                              <w:marLeft w:val="0"/>
                                                                              <w:marRight w:val="0"/>
                                                                              <w:marTop w:val="0"/>
                                                                              <w:marBottom w:val="0"/>
                                                                              <w:divBdr>
                                                                                <w:top w:val="none" w:sz="0" w:space="0" w:color="auto"/>
                                                                                <w:left w:val="none" w:sz="0" w:space="0" w:color="auto"/>
                                                                                <w:bottom w:val="none" w:sz="0" w:space="0" w:color="auto"/>
                                                                                <w:right w:val="none" w:sz="0" w:space="0" w:color="auto"/>
                                                                              </w:divBdr>
                                                                              <w:divsChild>
                                                                                <w:div w:id="1318877612">
                                                                                  <w:marLeft w:val="0"/>
                                                                                  <w:marRight w:val="0"/>
                                                                                  <w:marTop w:val="0"/>
                                                                                  <w:marBottom w:val="0"/>
                                                                                  <w:divBdr>
                                                                                    <w:top w:val="none" w:sz="0" w:space="0" w:color="auto"/>
                                                                                    <w:left w:val="none" w:sz="0" w:space="0" w:color="auto"/>
                                                                                    <w:bottom w:val="none" w:sz="0" w:space="0" w:color="auto"/>
                                                                                    <w:right w:val="none" w:sz="0" w:space="0" w:color="auto"/>
                                                                                  </w:divBdr>
                                                                                </w:div>
                                                                                <w:div w:id="1870874778">
                                                                                  <w:marLeft w:val="0"/>
                                                                                  <w:marRight w:val="0"/>
                                                                                  <w:marTop w:val="0"/>
                                                                                  <w:marBottom w:val="0"/>
                                                                                  <w:divBdr>
                                                                                    <w:top w:val="none" w:sz="0" w:space="0" w:color="auto"/>
                                                                                    <w:left w:val="none" w:sz="0" w:space="0" w:color="auto"/>
                                                                                    <w:bottom w:val="none" w:sz="0" w:space="0" w:color="auto"/>
                                                                                    <w:right w:val="none" w:sz="0" w:space="0" w:color="auto"/>
                                                                                  </w:divBdr>
                                                                                </w:div>
                                                                                <w:div w:id="17240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3674774">
      <w:bodyDiv w:val="1"/>
      <w:marLeft w:val="0"/>
      <w:marRight w:val="0"/>
      <w:marTop w:val="0"/>
      <w:marBottom w:val="0"/>
      <w:divBdr>
        <w:top w:val="none" w:sz="0" w:space="0" w:color="auto"/>
        <w:left w:val="none" w:sz="0" w:space="0" w:color="auto"/>
        <w:bottom w:val="none" w:sz="0" w:space="0" w:color="auto"/>
        <w:right w:val="none" w:sz="0" w:space="0" w:color="auto"/>
      </w:divBdr>
      <w:divsChild>
        <w:div w:id="843014146">
          <w:marLeft w:val="0"/>
          <w:marRight w:val="0"/>
          <w:marTop w:val="0"/>
          <w:marBottom w:val="0"/>
          <w:divBdr>
            <w:top w:val="none" w:sz="0" w:space="0" w:color="auto"/>
            <w:left w:val="none" w:sz="0" w:space="0" w:color="auto"/>
            <w:bottom w:val="none" w:sz="0" w:space="0" w:color="auto"/>
            <w:right w:val="none" w:sz="0" w:space="0" w:color="auto"/>
          </w:divBdr>
          <w:divsChild>
            <w:div w:id="1080717681">
              <w:marLeft w:val="0"/>
              <w:marRight w:val="0"/>
              <w:marTop w:val="0"/>
              <w:marBottom w:val="0"/>
              <w:divBdr>
                <w:top w:val="none" w:sz="0" w:space="0" w:color="auto"/>
                <w:left w:val="none" w:sz="0" w:space="0" w:color="auto"/>
                <w:bottom w:val="none" w:sz="0" w:space="0" w:color="auto"/>
                <w:right w:val="none" w:sz="0" w:space="0" w:color="auto"/>
              </w:divBdr>
              <w:divsChild>
                <w:div w:id="1680160537">
                  <w:marLeft w:val="0"/>
                  <w:marRight w:val="0"/>
                  <w:marTop w:val="0"/>
                  <w:marBottom w:val="0"/>
                  <w:divBdr>
                    <w:top w:val="none" w:sz="0" w:space="0" w:color="auto"/>
                    <w:left w:val="none" w:sz="0" w:space="0" w:color="auto"/>
                    <w:bottom w:val="none" w:sz="0" w:space="0" w:color="auto"/>
                    <w:right w:val="none" w:sz="0" w:space="0" w:color="auto"/>
                  </w:divBdr>
                  <w:divsChild>
                    <w:div w:id="2094623397">
                      <w:marLeft w:val="0"/>
                      <w:marRight w:val="0"/>
                      <w:marTop w:val="0"/>
                      <w:marBottom w:val="0"/>
                      <w:divBdr>
                        <w:top w:val="none" w:sz="0" w:space="0" w:color="auto"/>
                        <w:left w:val="none" w:sz="0" w:space="0" w:color="auto"/>
                        <w:bottom w:val="none" w:sz="0" w:space="0" w:color="auto"/>
                        <w:right w:val="none" w:sz="0" w:space="0" w:color="auto"/>
                      </w:divBdr>
                      <w:divsChild>
                        <w:div w:id="900485996">
                          <w:marLeft w:val="0"/>
                          <w:marRight w:val="0"/>
                          <w:marTop w:val="0"/>
                          <w:marBottom w:val="0"/>
                          <w:divBdr>
                            <w:top w:val="none" w:sz="0" w:space="0" w:color="auto"/>
                            <w:left w:val="none" w:sz="0" w:space="0" w:color="auto"/>
                            <w:bottom w:val="none" w:sz="0" w:space="0" w:color="auto"/>
                            <w:right w:val="none" w:sz="0" w:space="0" w:color="auto"/>
                          </w:divBdr>
                          <w:divsChild>
                            <w:div w:id="1396004167">
                              <w:marLeft w:val="0"/>
                              <w:marRight w:val="0"/>
                              <w:marTop w:val="0"/>
                              <w:marBottom w:val="0"/>
                              <w:divBdr>
                                <w:top w:val="none" w:sz="0" w:space="0" w:color="auto"/>
                                <w:left w:val="none" w:sz="0" w:space="0" w:color="auto"/>
                                <w:bottom w:val="none" w:sz="0" w:space="0" w:color="auto"/>
                                <w:right w:val="none" w:sz="0" w:space="0" w:color="auto"/>
                              </w:divBdr>
                              <w:divsChild>
                                <w:div w:id="1669600930">
                                  <w:marLeft w:val="0"/>
                                  <w:marRight w:val="0"/>
                                  <w:marTop w:val="0"/>
                                  <w:marBottom w:val="0"/>
                                  <w:divBdr>
                                    <w:top w:val="none" w:sz="0" w:space="0" w:color="auto"/>
                                    <w:left w:val="none" w:sz="0" w:space="0" w:color="auto"/>
                                    <w:bottom w:val="none" w:sz="0" w:space="0" w:color="auto"/>
                                    <w:right w:val="none" w:sz="0" w:space="0" w:color="auto"/>
                                  </w:divBdr>
                                  <w:divsChild>
                                    <w:div w:id="1905213724">
                                      <w:marLeft w:val="0"/>
                                      <w:marRight w:val="0"/>
                                      <w:marTop w:val="0"/>
                                      <w:marBottom w:val="0"/>
                                      <w:divBdr>
                                        <w:top w:val="none" w:sz="0" w:space="0" w:color="auto"/>
                                        <w:left w:val="none" w:sz="0" w:space="0" w:color="auto"/>
                                        <w:bottom w:val="none" w:sz="0" w:space="0" w:color="auto"/>
                                        <w:right w:val="none" w:sz="0" w:space="0" w:color="auto"/>
                                      </w:divBdr>
                                      <w:divsChild>
                                        <w:div w:id="1690444268">
                                          <w:marLeft w:val="0"/>
                                          <w:marRight w:val="0"/>
                                          <w:marTop w:val="0"/>
                                          <w:marBottom w:val="0"/>
                                          <w:divBdr>
                                            <w:top w:val="none" w:sz="0" w:space="0" w:color="auto"/>
                                            <w:left w:val="none" w:sz="0" w:space="0" w:color="auto"/>
                                            <w:bottom w:val="none" w:sz="0" w:space="0" w:color="auto"/>
                                            <w:right w:val="none" w:sz="0" w:space="0" w:color="auto"/>
                                          </w:divBdr>
                                          <w:divsChild>
                                            <w:div w:id="451754801">
                                              <w:marLeft w:val="0"/>
                                              <w:marRight w:val="0"/>
                                              <w:marTop w:val="0"/>
                                              <w:marBottom w:val="0"/>
                                              <w:divBdr>
                                                <w:top w:val="none" w:sz="0" w:space="0" w:color="auto"/>
                                                <w:left w:val="none" w:sz="0" w:space="0" w:color="auto"/>
                                                <w:bottom w:val="none" w:sz="0" w:space="0" w:color="auto"/>
                                                <w:right w:val="none" w:sz="0" w:space="0" w:color="auto"/>
                                              </w:divBdr>
                                              <w:divsChild>
                                                <w:div w:id="684135222">
                                                  <w:marLeft w:val="0"/>
                                                  <w:marRight w:val="0"/>
                                                  <w:marTop w:val="0"/>
                                                  <w:marBottom w:val="0"/>
                                                  <w:divBdr>
                                                    <w:top w:val="none" w:sz="0" w:space="0" w:color="auto"/>
                                                    <w:left w:val="none" w:sz="0" w:space="0" w:color="auto"/>
                                                    <w:bottom w:val="none" w:sz="0" w:space="0" w:color="auto"/>
                                                    <w:right w:val="none" w:sz="0" w:space="0" w:color="auto"/>
                                                  </w:divBdr>
                                                  <w:divsChild>
                                                    <w:div w:id="1313094247">
                                                      <w:marLeft w:val="0"/>
                                                      <w:marRight w:val="0"/>
                                                      <w:marTop w:val="0"/>
                                                      <w:marBottom w:val="0"/>
                                                      <w:divBdr>
                                                        <w:top w:val="single" w:sz="6" w:space="0" w:color="auto"/>
                                                        <w:left w:val="none" w:sz="0" w:space="0" w:color="auto"/>
                                                        <w:bottom w:val="single" w:sz="6" w:space="0" w:color="auto"/>
                                                        <w:right w:val="none" w:sz="0" w:space="0" w:color="auto"/>
                                                      </w:divBdr>
                                                      <w:divsChild>
                                                        <w:div w:id="1676112225">
                                                          <w:marLeft w:val="0"/>
                                                          <w:marRight w:val="0"/>
                                                          <w:marTop w:val="0"/>
                                                          <w:marBottom w:val="0"/>
                                                          <w:divBdr>
                                                            <w:top w:val="none" w:sz="0" w:space="0" w:color="auto"/>
                                                            <w:left w:val="none" w:sz="0" w:space="0" w:color="auto"/>
                                                            <w:bottom w:val="none" w:sz="0" w:space="0" w:color="auto"/>
                                                            <w:right w:val="none" w:sz="0" w:space="0" w:color="auto"/>
                                                          </w:divBdr>
                                                          <w:divsChild>
                                                            <w:div w:id="133521284">
                                                              <w:marLeft w:val="0"/>
                                                              <w:marRight w:val="0"/>
                                                              <w:marTop w:val="0"/>
                                                              <w:marBottom w:val="0"/>
                                                              <w:divBdr>
                                                                <w:top w:val="none" w:sz="0" w:space="0" w:color="auto"/>
                                                                <w:left w:val="none" w:sz="0" w:space="0" w:color="auto"/>
                                                                <w:bottom w:val="none" w:sz="0" w:space="0" w:color="auto"/>
                                                                <w:right w:val="none" w:sz="0" w:space="0" w:color="auto"/>
                                                              </w:divBdr>
                                                              <w:divsChild>
                                                                <w:div w:id="1486892986">
                                                                  <w:marLeft w:val="0"/>
                                                                  <w:marRight w:val="0"/>
                                                                  <w:marTop w:val="0"/>
                                                                  <w:marBottom w:val="0"/>
                                                                  <w:divBdr>
                                                                    <w:top w:val="none" w:sz="0" w:space="0" w:color="auto"/>
                                                                    <w:left w:val="none" w:sz="0" w:space="0" w:color="auto"/>
                                                                    <w:bottom w:val="none" w:sz="0" w:space="0" w:color="auto"/>
                                                                    <w:right w:val="none" w:sz="0" w:space="0" w:color="auto"/>
                                                                  </w:divBdr>
                                                                  <w:divsChild>
                                                                    <w:div w:id="1995253481">
                                                                      <w:marLeft w:val="0"/>
                                                                      <w:marRight w:val="0"/>
                                                                      <w:marTop w:val="0"/>
                                                                      <w:marBottom w:val="0"/>
                                                                      <w:divBdr>
                                                                        <w:top w:val="none" w:sz="0" w:space="0" w:color="auto"/>
                                                                        <w:left w:val="none" w:sz="0" w:space="0" w:color="auto"/>
                                                                        <w:bottom w:val="none" w:sz="0" w:space="0" w:color="auto"/>
                                                                        <w:right w:val="none" w:sz="0" w:space="0" w:color="auto"/>
                                                                      </w:divBdr>
                                                                      <w:divsChild>
                                                                        <w:div w:id="23676322">
                                                                          <w:marLeft w:val="0"/>
                                                                          <w:marRight w:val="0"/>
                                                                          <w:marTop w:val="0"/>
                                                                          <w:marBottom w:val="0"/>
                                                                          <w:divBdr>
                                                                            <w:top w:val="none" w:sz="0" w:space="0" w:color="auto"/>
                                                                            <w:left w:val="none" w:sz="0" w:space="0" w:color="auto"/>
                                                                            <w:bottom w:val="none" w:sz="0" w:space="0" w:color="auto"/>
                                                                            <w:right w:val="none" w:sz="0" w:space="0" w:color="auto"/>
                                                                          </w:divBdr>
                                                                          <w:divsChild>
                                                                            <w:div w:id="1537350044">
                                                                              <w:marLeft w:val="0"/>
                                                                              <w:marRight w:val="0"/>
                                                                              <w:marTop w:val="0"/>
                                                                              <w:marBottom w:val="0"/>
                                                                              <w:divBdr>
                                                                                <w:top w:val="none" w:sz="0" w:space="0" w:color="auto"/>
                                                                                <w:left w:val="none" w:sz="0" w:space="0" w:color="auto"/>
                                                                                <w:bottom w:val="none" w:sz="0" w:space="0" w:color="auto"/>
                                                                                <w:right w:val="none" w:sz="0" w:space="0" w:color="auto"/>
                                                                              </w:divBdr>
                                                                              <w:divsChild>
                                                                                <w:div w:id="1397514769">
                                                                                  <w:marLeft w:val="0"/>
                                                                                  <w:marRight w:val="0"/>
                                                                                  <w:marTop w:val="0"/>
                                                                                  <w:marBottom w:val="0"/>
                                                                                  <w:divBdr>
                                                                                    <w:top w:val="none" w:sz="0" w:space="0" w:color="auto"/>
                                                                                    <w:left w:val="none" w:sz="0" w:space="0" w:color="auto"/>
                                                                                    <w:bottom w:val="none" w:sz="0" w:space="0" w:color="auto"/>
                                                                                    <w:right w:val="none" w:sz="0" w:space="0" w:color="auto"/>
                                                                                  </w:divBdr>
                                                                                  <w:divsChild>
                                                                                    <w:div w:id="1028917414">
                                                                                      <w:marLeft w:val="0"/>
                                                                                      <w:marRight w:val="0"/>
                                                                                      <w:marTop w:val="0"/>
                                                                                      <w:marBottom w:val="0"/>
                                                                                      <w:divBdr>
                                                                                        <w:top w:val="none" w:sz="0" w:space="0" w:color="auto"/>
                                                                                        <w:left w:val="none" w:sz="0" w:space="0" w:color="auto"/>
                                                                                        <w:bottom w:val="none" w:sz="0" w:space="0" w:color="auto"/>
                                                                                        <w:right w:val="none" w:sz="0" w:space="0" w:color="auto"/>
                                                                                      </w:divBdr>
                                                                                    </w:div>
                                                                                  </w:divsChild>
                                                                                </w:div>
                                                                                <w:div w:id="1731883503">
                                                                                  <w:marLeft w:val="0"/>
                                                                                  <w:marRight w:val="0"/>
                                                                                  <w:marTop w:val="0"/>
                                                                                  <w:marBottom w:val="0"/>
                                                                                  <w:divBdr>
                                                                                    <w:top w:val="none" w:sz="0" w:space="0" w:color="auto"/>
                                                                                    <w:left w:val="none" w:sz="0" w:space="0" w:color="auto"/>
                                                                                    <w:bottom w:val="none" w:sz="0" w:space="0" w:color="auto"/>
                                                                                    <w:right w:val="none" w:sz="0" w:space="0" w:color="auto"/>
                                                                                  </w:divBdr>
                                                                                  <w:divsChild>
                                                                                    <w:div w:id="989359684">
                                                                                      <w:marLeft w:val="0"/>
                                                                                      <w:marRight w:val="0"/>
                                                                                      <w:marTop w:val="0"/>
                                                                                      <w:marBottom w:val="0"/>
                                                                                      <w:divBdr>
                                                                                        <w:top w:val="none" w:sz="0" w:space="0" w:color="auto"/>
                                                                                        <w:left w:val="none" w:sz="0" w:space="0" w:color="auto"/>
                                                                                        <w:bottom w:val="none" w:sz="0" w:space="0" w:color="auto"/>
                                                                                        <w:right w:val="none" w:sz="0" w:space="0" w:color="auto"/>
                                                                                      </w:divBdr>
                                                                                    </w:div>
                                                                                    <w:div w:id="475994088">
                                                                                      <w:marLeft w:val="0"/>
                                                                                      <w:marRight w:val="0"/>
                                                                                      <w:marTop w:val="0"/>
                                                                                      <w:marBottom w:val="0"/>
                                                                                      <w:divBdr>
                                                                                        <w:top w:val="none" w:sz="0" w:space="0" w:color="auto"/>
                                                                                        <w:left w:val="none" w:sz="0" w:space="0" w:color="auto"/>
                                                                                        <w:bottom w:val="none" w:sz="0" w:space="0" w:color="auto"/>
                                                                                        <w:right w:val="none" w:sz="0" w:space="0" w:color="auto"/>
                                                                                      </w:divBdr>
                                                                                    </w:div>
                                                                                    <w:div w:id="704331369">
                                                                                      <w:marLeft w:val="0"/>
                                                                                      <w:marRight w:val="0"/>
                                                                                      <w:marTop w:val="0"/>
                                                                                      <w:marBottom w:val="0"/>
                                                                                      <w:divBdr>
                                                                                        <w:top w:val="none" w:sz="0" w:space="0" w:color="auto"/>
                                                                                        <w:left w:val="none" w:sz="0" w:space="0" w:color="auto"/>
                                                                                        <w:bottom w:val="none" w:sz="0" w:space="0" w:color="auto"/>
                                                                                        <w:right w:val="none" w:sz="0" w:space="0" w:color="auto"/>
                                                                                      </w:divBdr>
                                                                                    </w:div>
                                                                                  </w:divsChild>
                                                                                </w:div>
                                                                                <w:div w:id="1134297492">
                                                                                  <w:marLeft w:val="0"/>
                                                                                  <w:marRight w:val="0"/>
                                                                                  <w:marTop w:val="0"/>
                                                                                  <w:marBottom w:val="0"/>
                                                                                  <w:divBdr>
                                                                                    <w:top w:val="none" w:sz="0" w:space="0" w:color="auto"/>
                                                                                    <w:left w:val="none" w:sz="0" w:space="0" w:color="auto"/>
                                                                                    <w:bottom w:val="none" w:sz="0" w:space="0" w:color="auto"/>
                                                                                    <w:right w:val="none" w:sz="0" w:space="0" w:color="auto"/>
                                                                                  </w:divBdr>
                                                                                  <w:divsChild>
                                                                                    <w:div w:id="193151715">
                                                                                      <w:marLeft w:val="0"/>
                                                                                      <w:marRight w:val="0"/>
                                                                                      <w:marTop w:val="0"/>
                                                                                      <w:marBottom w:val="0"/>
                                                                                      <w:divBdr>
                                                                                        <w:top w:val="none" w:sz="0" w:space="0" w:color="auto"/>
                                                                                        <w:left w:val="none" w:sz="0" w:space="0" w:color="auto"/>
                                                                                        <w:bottom w:val="none" w:sz="0" w:space="0" w:color="auto"/>
                                                                                        <w:right w:val="none" w:sz="0" w:space="0" w:color="auto"/>
                                                                                      </w:divBdr>
                                                                                    </w:div>
                                                                                    <w:div w:id="549539853">
                                                                                      <w:marLeft w:val="0"/>
                                                                                      <w:marRight w:val="0"/>
                                                                                      <w:marTop w:val="0"/>
                                                                                      <w:marBottom w:val="0"/>
                                                                                      <w:divBdr>
                                                                                        <w:top w:val="none" w:sz="0" w:space="0" w:color="auto"/>
                                                                                        <w:left w:val="none" w:sz="0" w:space="0" w:color="auto"/>
                                                                                        <w:bottom w:val="none" w:sz="0" w:space="0" w:color="auto"/>
                                                                                        <w:right w:val="none" w:sz="0" w:space="0" w:color="auto"/>
                                                                                      </w:divBdr>
                                                                                    </w:div>
                                                                                    <w:div w:id="260797981">
                                                                                      <w:marLeft w:val="0"/>
                                                                                      <w:marRight w:val="0"/>
                                                                                      <w:marTop w:val="0"/>
                                                                                      <w:marBottom w:val="0"/>
                                                                                      <w:divBdr>
                                                                                        <w:top w:val="none" w:sz="0" w:space="0" w:color="auto"/>
                                                                                        <w:left w:val="none" w:sz="0" w:space="0" w:color="auto"/>
                                                                                        <w:bottom w:val="none" w:sz="0" w:space="0" w:color="auto"/>
                                                                                        <w:right w:val="none" w:sz="0" w:space="0" w:color="auto"/>
                                                                                      </w:divBdr>
                                                                                    </w:div>
                                                                                    <w:div w:id="1631593705">
                                                                                      <w:marLeft w:val="0"/>
                                                                                      <w:marRight w:val="0"/>
                                                                                      <w:marTop w:val="0"/>
                                                                                      <w:marBottom w:val="0"/>
                                                                                      <w:divBdr>
                                                                                        <w:top w:val="none" w:sz="0" w:space="0" w:color="auto"/>
                                                                                        <w:left w:val="none" w:sz="0" w:space="0" w:color="auto"/>
                                                                                        <w:bottom w:val="none" w:sz="0" w:space="0" w:color="auto"/>
                                                                                        <w:right w:val="none" w:sz="0" w:space="0" w:color="auto"/>
                                                                                      </w:divBdr>
                                                                                    </w:div>
                                                                                    <w:div w:id="40598365">
                                                                                      <w:marLeft w:val="0"/>
                                                                                      <w:marRight w:val="0"/>
                                                                                      <w:marTop w:val="0"/>
                                                                                      <w:marBottom w:val="0"/>
                                                                                      <w:divBdr>
                                                                                        <w:top w:val="none" w:sz="0" w:space="0" w:color="auto"/>
                                                                                        <w:left w:val="none" w:sz="0" w:space="0" w:color="auto"/>
                                                                                        <w:bottom w:val="none" w:sz="0" w:space="0" w:color="auto"/>
                                                                                        <w:right w:val="none" w:sz="0" w:space="0" w:color="auto"/>
                                                                                      </w:divBdr>
                                                                                    </w:div>
                                                                                  </w:divsChild>
                                                                                </w:div>
                                                                                <w:div w:id="603541053">
                                                                                  <w:marLeft w:val="0"/>
                                                                                  <w:marRight w:val="0"/>
                                                                                  <w:marTop w:val="0"/>
                                                                                  <w:marBottom w:val="0"/>
                                                                                  <w:divBdr>
                                                                                    <w:top w:val="none" w:sz="0" w:space="0" w:color="auto"/>
                                                                                    <w:left w:val="none" w:sz="0" w:space="0" w:color="auto"/>
                                                                                    <w:bottom w:val="none" w:sz="0" w:space="0" w:color="auto"/>
                                                                                    <w:right w:val="none" w:sz="0" w:space="0" w:color="auto"/>
                                                                                  </w:divBdr>
                                                                                  <w:divsChild>
                                                                                    <w:div w:id="90250233">
                                                                                      <w:marLeft w:val="0"/>
                                                                                      <w:marRight w:val="0"/>
                                                                                      <w:marTop w:val="0"/>
                                                                                      <w:marBottom w:val="0"/>
                                                                                      <w:divBdr>
                                                                                        <w:top w:val="none" w:sz="0" w:space="0" w:color="auto"/>
                                                                                        <w:left w:val="none" w:sz="0" w:space="0" w:color="auto"/>
                                                                                        <w:bottom w:val="none" w:sz="0" w:space="0" w:color="auto"/>
                                                                                        <w:right w:val="none" w:sz="0" w:space="0" w:color="auto"/>
                                                                                      </w:divBdr>
                                                                                    </w:div>
                                                                                  </w:divsChild>
                                                                                </w:div>
                                                                                <w:div w:id="1225019623">
                                                                                  <w:marLeft w:val="0"/>
                                                                                  <w:marRight w:val="0"/>
                                                                                  <w:marTop w:val="0"/>
                                                                                  <w:marBottom w:val="0"/>
                                                                                  <w:divBdr>
                                                                                    <w:top w:val="none" w:sz="0" w:space="0" w:color="auto"/>
                                                                                    <w:left w:val="none" w:sz="0" w:space="0" w:color="auto"/>
                                                                                    <w:bottom w:val="none" w:sz="0" w:space="0" w:color="auto"/>
                                                                                    <w:right w:val="none" w:sz="0" w:space="0" w:color="auto"/>
                                                                                  </w:divBdr>
                                                                                  <w:divsChild>
                                                                                    <w:div w:id="1436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4271790">
      <w:bodyDiv w:val="1"/>
      <w:marLeft w:val="0"/>
      <w:marRight w:val="0"/>
      <w:marTop w:val="0"/>
      <w:marBottom w:val="0"/>
      <w:divBdr>
        <w:top w:val="none" w:sz="0" w:space="0" w:color="auto"/>
        <w:left w:val="none" w:sz="0" w:space="0" w:color="auto"/>
        <w:bottom w:val="none" w:sz="0" w:space="0" w:color="auto"/>
        <w:right w:val="none" w:sz="0" w:space="0" w:color="auto"/>
      </w:divBdr>
      <w:divsChild>
        <w:div w:id="1279219453">
          <w:marLeft w:val="0"/>
          <w:marRight w:val="0"/>
          <w:marTop w:val="0"/>
          <w:marBottom w:val="0"/>
          <w:divBdr>
            <w:top w:val="none" w:sz="0" w:space="0" w:color="auto"/>
            <w:left w:val="none" w:sz="0" w:space="0" w:color="auto"/>
            <w:bottom w:val="none" w:sz="0" w:space="0" w:color="auto"/>
            <w:right w:val="none" w:sz="0" w:space="0" w:color="auto"/>
          </w:divBdr>
          <w:divsChild>
            <w:div w:id="1865511939">
              <w:marLeft w:val="0"/>
              <w:marRight w:val="0"/>
              <w:marTop w:val="0"/>
              <w:marBottom w:val="0"/>
              <w:divBdr>
                <w:top w:val="none" w:sz="0" w:space="0" w:color="auto"/>
                <w:left w:val="none" w:sz="0" w:space="0" w:color="auto"/>
                <w:bottom w:val="none" w:sz="0" w:space="0" w:color="auto"/>
                <w:right w:val="none" w:sz="0" w:space="0" w:color="auto"/>
              </w:divBdr>
              <w:divsChild>
                <w:div w:id="1979795677">
                  <w:marLeft w:val="0"/>
                  <w:marRight w:val="0"/>
                  <w:marTop w:val="0"/>
                  <w:marBottom w:val="0"/>
                  <w:divBdr>
                    <w:top w:val="none" w:sz="0" w:space="0" w:color="auto"/>
                    <w:left w:val="none" w:sz="0" w:space="0" w:color="auto"/>
                    <w:bottom w:val="none" w:sz="0" w:space="0" w:color="auto"/>
                    <w:right w:val="none" w:sz="0" w:space="0" w:color="auto"/>
                  </w:divBdr>
                  <w:divsChild>
                    <w:div w:id="527917836">
                      <w:marLeft w:val="0"/>
                      <w:marRight w:val="0"/>
                      <w:marTop w:val="0"/>
                      <w:marBottom w:val="0"/>
                      <w:divBdr>
                        <w:top w:val="none" w:sz="0" w:space="0" w:color="auto"/>
                        <w:left w:val="none" w:sz="0" w:space="0" w:color="auto"/>
                        <w:bottom w:val="none" w:sz="0" w:space="0" w:color="auto"/>
                        <w:right w:val="none" w:sz="0" w:space="0" w:color="auto"/>
                      </w:divBdr>
                      <w:divsChild>
                        <w:div w:id="429157291">
                          <w:marLeft w:val="0"/>
                          <w:marRight w:val="0"/>
                          <w:marTop w:val="0"/>
                          <w:marBottom w:val="0"/>
                          <w:divBdr>
                            <w:top w:val="none" w:sz="0" w:space="0" w:color="auto"/>
                            <w:left w:val="none" w:sz="0" w:space="0" w:color="auto"/>
                            <w:bottom w:val="none" w:sz="0" w:space="0" w:color="auto"/>
                            <w:right w:val="none" w:sz="0" w:space="0" w:color="auto"/>
                          </w:divBdr>
                          <w:divsChild>
                            <w:div w:id="503521103">
                              <w:marLeft w:val="0"/>
                              <w:marRight w:val="0"/>
                              <w:marTop w:val="0"/>
                              <w:marBottom w:val="0"/>
                              <w:divBdr>
                                <w:top w:val="none" w:sz="0" w:space="0" w:color="auto"/>
                                <w:left w:val="none" w:sz="0" w:space="0" w:color="auto"/>
                                <w:bottom w:val="none" w:sz="0" w:space="0" w:color="auto"/>
                                <w:right w:val="none" w:sz="0" w:space="0" w:color="auto"/>
                              </w:divBdr>
                              <w:divsChild>
                                <w:div w:id="473720967">
                                  <w:marLeft w:val="0"/>
                                  <w:marRight w:val="0"/>
                                  <w:marTop w:val="0"/>
                                  <w:marBottom w:val="0"/>
                                  <w:divBdr>
                                    <w:top w:val="none" w:sz="0" w:space="0" w:color="auto"/>
                                    <w:left w:val="none" w:sz="0" w:space="0" w:color="auto"/>
                                    <w:bottom w:val="none" w:sz="0" w:space="0" w:color="auto"/>
                                    <w:right w:val="none" w:sz="0" w:space="0" w:color="auto"/>
                                  </w:divBdr>
                                  <w:divsChild>
                                    <w:div w:id="1407845791">
                                      <w:marLeft w:val="0"/>
                                      <w:marRight w:val="0"/>
                                      <w:marTop w:val="0"/>
                                      <w:marBottom w:val="0"/>
                                      <w:divBdr>
                                        <w:top w:val="none" w:sz="0" w:space="0" w:color="auto"/>
                                        <w:left w:val="none" w:sz="0" w:space="0" w:color="auto"/>
                                        <w:bottom w:val="none" w:sz="0" w:space="0" w:color="auto"/>
                                        <w:right w:val="none" w:sz="0" w:space="0" w:color="auto"/>
                                      </w:divBdr>
                                      <w:divsChild>
                                        <w:div w:id="1724988092">
                                          <w:marLeft w:val="0"/>
                                          <w:marRight w:val="0"/>
                                          <w:marTop w:val="0"/>
                                          <w:marBottom w:val="0"/>
                                          <w:divBdr>
                                            <w:top w:val="none" w:sz="0" w:space="0" w:color="auto"/>
                                            <w:left w:val="none" w:sz="0" w:space="0" w:color="auto"/>
                                            <w:bottom w:val="none" w:sz="0" w:space="0" w:color="auto"/>
                                            <w:right w:val="none" w:sz="0" w:space="0" w:color="auto"/>
                                          </w:divBdr>
                                          <w:divsChild>
                                            <w:div w:id="6100362">
                                              <w:marLeft w:val="0"/>
                                              <w:marRight w:val="0"/>
                                              <w:marTop w:val="0"/>
                                              <w:marBottom w:val="0"/>
                                              <w:divBdr>
                                                <w:top w:val="none" w:sz="0" w:space="0" w:color="auto"/>
                                                <w:left w:val="none" w:sz="0" w:space="0" w:color="auto"/>
                                                <w:bottom w:val="none" w:sz="0" w:space="0" w:color="auto"/>
                                                <w:right w:val="none" w:sz="0" w:space="0" w:color="auto"/>
                                              </w:divBdr>
                                              <w:divsChild>
                                                <w:div w:id="145975400">
                                                  <w:marLeft w:val="0"/>
                                                  <w:marRight w:val="0"/>
                                                  <w:marTop w:val="0"/>
                                                  <w:marBottom w:val="0"/>
                                                  <w:divBdr>
                                                    <w:top w:val="none" w:sz="0" w:space="0" w:color="auto"/>
                                                    <w:left w:val="none" w:sz="0" w:space="0" w:color="auto"/>
                                                    <w:bottom w:val="none" w:sz="0" w:space="0" w:color="auto"/>
                                                    <w:right w:val="none" w:sz="0" w:space="0" w:color="auto"/>
                                                  </w:divBdr>
                                                  <w:divsChild>
                                                    <w:div w:id="1753428655">
                                                      <w:marLeft w:val="0"/>
                                                      <w:marRight w:val="0"/>
                                                      <w:marTop w:val="0"/>
                                                      <w:marBottom w:val="0"/>
                                                      <w:divBdr>
                                                        <w:top w:val="single" w:sz="6" w:space="0" w:color="auto"/>
                                                        <w:left w:val="none" w:sz="0" w:space="0" w:color="auto"/>
                                                        <w:bottom w:val="single" w:sz="6" w:space="0" w:color="auto"/>
                                                        <w:right w:val="none" w:sz="0" w:space="0" w:color="auto"/>
                                                      </w:divBdr>
                                                      <w:divsChild>
                                                        <w:div w:id="2001537504">
                                                          <w:marLeft w:val="0"/>
                                                          <w:marRight w:val="0"/>
                                                          <w:marTop w:val="0"/>
                                                          <w:marBottom w:val="0"/>
                                                          <w:divBdr>
                                                            <w:top w:val="none" w:sz="0" w:space="0" w:color="auto"/>
                                                            <w:left w:val="none" w:sz="0" w:space="0" w:color="auto"/>
                                                            <w:bottom w:val="none" w:sz="0" w:space="0" w:color="auto"/>
                                                            <w:right w:val="none" w:sz="0" w:space="0" w:color="auto"/>
                                                          </w:divBdr>
                                                          <w:divsChild>
                                                            <w:div w:id="2113892787">
                                                              <w:marLeft w:val="0"/>
                                                              <w:marRight w:val="0"/>
                                                              <w:marTop w:val="0"/>
                                                              <w:marBottom w:val="0"/>
                                                              <w:divBdr>
                                                                <w:top w:val="none" w:sz="0" w:space="0" w:color="auto"/>
                                                                <w:left w:val="none" w:sz="0" w:space="0" w:color="auto"/>
                                                                <w:bottom w:val="none" w:sz="0" w:space="0" w:color="auto"/>
                                                                <w:right w:val="none" w:sz="0" w:space="0" w:color="auto"/>
                                                              </w:divBdr>
                                                              <w:divsChild>
                                                                <w:div w:id="65614258">
                                                                  <w:marLeft w:val="0"/>
                                                                  <w:marRight w:val="0"/>
                                                                  <w:marTop w:val="0"/>
                                                                  <w:marBottom w:val="0"/>
                                                                  <w:divBdr>
                                                                    <w:top w:val="none" w:sz="0" w:space="0" w:color="auto"/>
                                                                    <w:left w:val="none" w:sz="0" w:space="0" w:color="auto"/>
                                                                    <w:bottom w:val="none" w:sz="0" w:space="0" w:color="auto"/>
                                                                    <w:right w:val="none" w:sz="0" w:space="0" w:color="auto"/>
                                                                  </w:divBdr>
                                                                  <w:divsChild>
                                                                    <w:div w:id="45951776">
                                                                      <w:marLeft w:val="0"/>
                                                                      <w:marRight w:val="0"/>
                                                                      <w:marTop w:val="0"/>
                                                                      <w:marBottom w:val="0"/>
                                                                      <w:divBdr>
                                                                        <w:top w:val="none" w:sz="0" w:space="0" w:color="auto"/>
                                                                        <w:left w:val="none" w:sz="0" w:space="0" w:color="auto"/>
                                                                        <w:bottom w:val="none" w:sz="0" w:space="0" w:color="auto"/>
                                                                        <w:right w:val="none" w:sz="0" w:space="0" w:color="auto"/>
                                                                      </w:divBdr>
                                                                      <w:divsChild>
                                                                        <w:div w:id="677318937">
                                                                          <w:marLeft w:val="0"/>
                                                                          <w:marRight w:val="0"/>
                                                                          <w:marTop w:val="0"/>
                                                                          <w:marBottom w:val="0"/>
                                                                          <w:divBdr>
                                                                            <w:top w:val="none" w:sz="0" w:space="0" w:color="auto"/>
                                                                            <w:left w:val="none" w:sz="0" w:space="0" w:color="auto"/>
                                                                            <w:bottom w:val="none" w:sz="0" w:space="0" w:color="auto"/>
                                                                            <w:right w:val="none" w:sz="0" w:space="0" w:color="auto"/>
                                                                          </w:divBdr>
                                                                          <w:divsChild>
                                                                            <w:div w:id="2129273155">
                                                                              <w:marLeft w:val="0"/>
                                                                              <w:marRight w:val="0"/>
                                                                              <w:marTop w:val="0"/>
                                                                              <w:marBottom w:val="0"/>
                                                                              <w:divBdr>
                                                                                <w:top w:val="none" w:sz="0" w:space="0" w:color="auto"/>
                                                                                <w:left w:val="none" w:sz="0" w:space="0" w:color="auto"/>
                                                                                <w:bottom w:val="none" w:sz="0" w:space="0" w:color="auto"/>
                                                                                <w:right w:val="none" w:sz="0" w:space="0" w:color="auto"/>
                                                                              </w:divBdr>
                                                                              <w:divsChild>
                                                                                <w:div w:id="14268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c.rcecc.org/LEP/Shared%20Documents/Reference%20Documents/Population%20Languages%20by%20City.xlsx" TargetMode="External"/><Relationship Id="rId18" Type="http://schemas.openxmlformats.org/officeDocument/2006/relationships/hyperlink" Target="https://kc.rcecc.org/LEP/Shared%20Documents/LEP-IEC%20plan_vFinal_11.25.19.docx" TargetMode="External"/><Relationship Id="rId26" Type="http://schemas.openxmlformats.org/officeDocument/2006/relationships/hyperlink" Target="http://www.dshs.wa.gov/altsa/odhh/certified-court-interpreters" TargetMode="External"/><Relationship Id="rId3" Type="http://schemas.openxmlformats.org/officeDocument/2006/relationships/customXml" Target="../customXml/item3.xml"/><Relationship Id="rId21" Type="http://schemas.openxmlformats.org/officeDocument/2006/relationships/hyperlink" Target="https://forms.office.com/Pages/DesignPage.aspx"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kingcounty.gov/courts/superior-court/interpreter-services.aspx" TargetMode="External"/><Relationship Id="rId17" Type="http://schemas.openxmlformats.org/officeDocument/2006/relationships/hyperlink" Target="https://kc.rcecc.org/LEP/Shared%20Documents/Trusted%20Partner%20Network/Concept%20of%20Operations_v3_11.25.19.docx" TargetMode="External"/><Relationship Id="rId25" Type="http://schemas.openxmlformats.org/officeDocument/2006/relationships/hyperlink" Target="http://www.courts.wa.gov/programs_orgs/pos_interpret/"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kc.rcecc.org/LEP/Shared%20Documents/IEC%20Pre-scripted%20Resources/COMPLETED%202019-08%20IEC%20Emergency%20Messages%20%2B%20Seattle%20Translation.xlsx" TargetMode="External"/><Relationship Id="rId20" Type="http://schemas.openxmlformats.org/officeDocument/2006/relationships/image" Target="media/image1.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c.rcecc.org/LEP/Shared%20Documents/IEC%20Pre-scripted%20Resources/COMPLETED%202019-08%20IEC%20Emergency%20Messages%20%2B%20Seattle%20Translation.xlsx" TargetMode="External"/><Relationship Id="rId24" Type="http://schemas.openxmlformats.org/officeDocument/2006/relationships/image" Target="media/image3.emf"/><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kingcounty.gov/courts/superior-court/interpreter-services.aspx" TargetMode="External"/><Relationship Id="rId23" Type="http://schemas.openxmlformats.org/officeDocument/2006/relationships/image" Target="media/image2.png"/><Relationship Id="rId28" Type="http://schemas.openxmlformats.org/officeDocument/2006/relationships/header" Target="header1.xml"/><Relationship Id="rId10" Type="http://schemas.openxmlformats.org/officeDocument/2006/relationships/hyperlink" Target="https://app.leg.wa.gov/rcw/default.aspx?cite=38.52.070" TargetMode="External"/><Relationship Id="rId19" Type="http://schemas.openxmlformats.org/officeDocument/2006/relationships/hyperlink" Target="https://kc.rcecc.org/LEP/Shared%20Documents/Trusted%20Partner%20Network/TPN%20Outreach%20Plan_v2_11.25.19.docx"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attle.gov/iandraffairs/EMP" TargetMode="External"/><Relationship Id="rId22" Type="http://schemas.openxmlformats.org/officeDocument/2006/relationships/hyperlink" Target="http://www.seattle.gov/iandraffairs/EMP" TargetMode="External"/><Relationship Id="rId27" Type="http://schemas.openxmlformats.org/officeDocument/2006/relationships/hyperlink" Target="http://www.hsdc.org/services/interpreting-services/"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8246D5586C2542A077ECD2967BA8B8" ma:contentTypeVersion="1" ma:contentTypeDescription="Create a new document." ma:contentTypeScope="" ma:versionID="8537b012df441dbddc9a67ee2feabb80">
  <xsd:schema xmlns:xsd="http://www.w3.org/2001/XMLSchema" xmlns:xs="http://www.w3.org/2001/XMLSchema" xmlns:p="http://schemas.microsoft.com/office/2006/metadata/properties" xmlns:ns2="a6fa8425-0338-433b-a09c-85897a8f5806" targetNamespace="http://schemas.microsoft.com/office/2006/metadata/properties" ma:root="true" ma:fieldsID="047e34fdb81d82d1388afaaa1e271572" ns2:_="">
    <xsd:import namespace="a6fa8425-0338-433b-a09c-85897a8f5806"/>
    <xsd:element name="properties">
      <xsd:complexType>
        <xsd:sequence>
          <xsd:element name="documentManagement">
            <xsd:complexType>
              <xsd:all>
                <xsd:element ref="ns2:Public_x0020_Message_x0020_Libr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a8425-0338-433b-a09c-85897a8f5806" elementFormDefault="qualified">
    <xsd:import namespace="http://schemas.microsoft.com/office/2006/documentManagement/types"/>
    <xsd:import namespace="http://schemas.microsoft.com/office/infopath/2007/PartnerControls"/>
    <xsd:element name="Public_x0020_Message_x0020_Library" ma:index="8" nillable="true" ma:displayName="Public Message Library" ma:internalName="Public_x0020_Message_x0020_Libra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_x0020_Message_x0020_Library xmlns="a6fa8425-0338-433b-a09c-85897a8f5806" xsi:nil="true"/>
  </documentManagement>
</p:properties>
</file>

<file path=customXml/itemProps1.xml><?xml version="1.0" encoding="utf-8"?>
<ds:datastoreItem xmlns:ds="http://schemas.openxmlformats.org/officeDocument/2006/customXml" ds:itemID="{9FECF74A-1B39-487E-A276-4C87BA3A5A53}">
  <ds:schemaRefs>
    <ds:schemaRef ds:uri="http://schemas.microsoft.com/sharepoint/v3/contenttype/forms"/>
  </ds:schemaRefs>
</ds:datastoreItem>
</file>

<file path=customXml/itemProps2.xml><?xml version="1.0" encoding="utf-8"?>
<ds:datastoreItem xmlns:ds="http://schemas.openxmlformats.org/officeDocument/2006/customXml" ds:itemID="{CCAA3EF8-F809-4239-9140-AE53136F5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a8425-0338-433b-a09c-85897a8f5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8A7F4C-9D26-4209-B975-7249B4C96696}">
  <ds:schemaRefs>
    <ds:schemaRef ds:uri="a6fa8425-0338-433b-a09c-85897a8f5806"/>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6956</Words>
  <Characters>39652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 Hannah</dc:creator>
  <cp:keywords/>
  <dc:description/>
  <cp:lastModifiedBy>Miller, Lynne</cp:lastModifiedBy>
  <cp:revision>2</cp:revision>
  <dcterms:created xsi:type="dcterms:W3CDTF">2019-12-06T04:42:00Z</dcterms:created>
  <dcterms:modified xsi:type="dcterms:W3CDTF">2019-12-06T04:42:00Z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0x010100588246D5586C2542A077ECD2967BA8B8</vt:lpwstr>
  </property>
</Properties>
</file>