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A724" w14:textId="73D6FD37" w:rsidR="0044434A" w:rsidRPr="0087558D" w:rsidRDefault="0087558D" w:rsidP="0087558D">
      <w:pPr>
        <w:tabs>
          <w:tab w:val="left" w:pos="2880"/>
          <w:tab w:val="left" w:pos="9360"/>
        </w:tabs>
        <w:spacing w:before="2720" w:after="120"/>
        <w:jc w:val="center"/>
        <w:rPr>
          <w:b/>
          <w:bCs/>
          <w:szCs w:val="24"/>
        </w:rPr>
      </w:pPr>
      <w:r w:rsidRPr="0087558D">
        <w:rPr>
          <w:rFonts w:ascii="Arial" w:eastAsia="Calibri" w:hAnsi="Arial" w:cs="Arial"/>
          <w:b/>
          <w:bCs/>
          <w:szCs w:val="24"/>
        </w:rPr>
        <w:t xml:space="preserve">Superior </w:t>
      </w:r>
      <w:r w:rsidR="0044434A" w:rsidRPr="0087558D">
        <w:rPr>
          <w:rFonts w:ascii="Arial" w:eastAsia="Calibri" w:hAnsi="Arial" w:cs="Arial"/>
          <w:b/>
          <w:bCs/>
          <w:szCs w:val="24"/>
        </w:rPr>
        <w:t xml:space="preserve">Court of Washington, County of </w:t>
      </w:r>
      <w:r w:rsidRPr="0087558D">
        <w:rPr>
          <w:rFonts w:ascii="Arial" w:eastAsia="Calibri" w:hAnsi="Arial" w:cs="Arial"/>
          <w:b/>
          <w:bCs/>
          <w:szCs w:val="24"/>
        </w:rPr>
        <w:t>King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230"/>
      </w:tblGrid>
      <w:tr w:rsidR="004F09FF" w14:paraId="14C6C715" w14:textId="77777777" w:rsidTr="00CA7D85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14:paraId="3B79FC80" w14:textId="77777777" w:rsidR="004F09FF" w:rsidRDefault="004F09FF" w:rsidP="00CA7D85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</w:t>
            </w:r>
          </w:p>
          <w:p w14:paraId="51D88DF8" w14:textId="77777777" w:rsidR="004F09FF" w:rsidRDefault="004F09FF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Petitioner</w:t>
            </w:r>
          </w:p>
          <w:p w14:paraId="7BCB4A44" w14:textId="77777777" w:rsidR="004F09FF" w:rsidRDefault="004F09FF">
            <w:pPr>
              <w:tabs>
                <w:tab w:val="left" w:pos="-720"/>
                <w:tab w:val="center" w:pos="25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vs.</w:t>
            </w:r>
          </w:p>
          <w:p w14:paraId="40ED177A" w14:textId="77777777" w:rsidR="004F09FF" w:rsidRDefault="004F09FF" w:rsidP="00CA7D85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</w:t>
            </w:r>
          </w:p>
          <w:p w14:paraId="62AA7810" w14:textId="77777777" w:rsidR="004F09FF" w:rsidRDefault="004F09FF">
            <w:pPr>
              <w:tabs>
                <w:tab w:val="left" w:pos="-720"/>
                <w:tab w:val="left" w:pos="3858"/>
              </w:tabs>
              <w:spacing w:after="5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Respondent </w:t>
            </w:r>
            <w:r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40CCE85C" w14:textId="77777777" w:rsidR="004F09FF" w:rsidRPr="00FA0E34" w:rsidRDefault="004F09FF">
            <w:pPr>
              <w:tabs>
                <w:tab w:val="left" w:pos="-720"/>
              </w:tabs>
              <w:spacing w:before="90"/>
              <w:rPr>
                <w:rFonts w:ascii="Arial" w:hAnsi="Arial" w:cs="Arial"/>
                <w:b/>
                <w:sz w:val="22"/>
                <w:szCs w:val="22"/>
              </w:rPr>
            </w:pPr>
            <w:r w:rsidRPr="00FA0E34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FA0E3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97E6F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0FFAF681" w14:textId="77777777" w:rsidR="004F09FF" w:rsidRPr="00FA0E34" w:rsidRDefault="004F09FF" w:rsidP="00CA7D85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A0E34">
              <w:rPr>
                <w:rFonts w:ascii="Arial" w:hAnsi="Arial" w:cs="Arial"/>
                <w:b/>
                <w:sz w:val="22"/>
                <w:szCs w:val="22"/>
              </w:rPr>
              <w:t xml:space="preserve">Motion to Terminate Extreme Risk Protection Order - RCW </w:t>
            </w:r>
            <w:r w:rsidR="00597E6F">
              <w:rPr>
                <w:rFonts w:ascii="Arial" w:hAnsi="Arial" w:cs="Arial"/>
                <w:b/>
                <w:sz w:val="22"/>
                <w:szCs w:val="22"/>
              </w:rPr>
              <w:t>7.105.505(1)</w:t>
            </w:r>
            <w:r w:rsidRPr="00FA0E34">
              <w:rPr>
                <w:rFonts w:ascii="Arial" w:hAnsi="Arial" w:cs="Arial"/>
                <w:b/>
                <w:sz w:val="22"/>
                <w:szCs w:val="22"/>
              </w:rPr>
              <w:t xml:space="preserve"> (MT)</w:t>
            </w:r>
          </w:p>
          <w:p w14:paraId="29CF679D" w14:textId="77777777" w:rsidR="004F09FF" w:rsidRDefault="004F09FF" w:rsidP="00CA7D85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</w:rPr>
            </w:pPr>
            <w:r w:rsidRPr="00FA0E34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FA0E34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Only </w:t>
            </w:r>
            <w:r w:rsidR="00597E6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</w:t>
            </w:r>
            <w:r w:rsidRPr="00FA0E34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motion to terminate can be filed during each 12-month period that the order is in effect.)</w:t>
            </w:r>
          </w:p>
        </w:tc>
      </w:tr>
    </w:tbl>
    <w:p w14:paraId="28D02A53" w14:textId="77777777" w:rsidR="00FA0E34" w:rsidRPr="00CA7D85" w:rsidRDefault="00FA0E34" w:rsidP="00CA7D85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 w:after="120"/>
        <w:ind w:left="432" w:hanging="432"/>
        <w:jc w:val="center"/>
        <w:rPr>
          <w:rFonts w:ascii="Arial" w:hAnsi="Arial" w:cs="Arial"/>
          <w:b/>
          <w:sz w:val="28"/>
          <w:szCs w:val="28"/>
        </w:rPr>
      </w:pPr>
      <w:r w:rsidRPr="00CA7D85">
        <w:rPr>
          <w:rFonts w:ascii="Arial" w:hAnsi="Arial" w:cs="Arial"/>
          <w:b/>
          <w:sz w:val="28"/>
          <w:szCs w:val="28"/>
        </w:rPr>
        <w:t>Motion to Terminate Extreme Risk Protection Order</w:t>
      </w:r>
    </w:p>
    <w:p w14:paraId="54F486BF" w14:textId="77777777" w:rsidR="004F09FF" w:rsidRDefault="004F09FF" w:rsidP="003C32F8">
      <w:pPr>
        <w:tabs>
          <w:tab w:val="left" w:pos="720"/>
          <w:tab w:val="left" w:pos="1152"/>
          <w:tab w:val="left" w:pos="1440"/>
          <w:tab w:val="left" w:pos="1538"/>
          <w:tab w:val="left" w:pos="2160"/>
          <w:tab w:val="left" w:pos="7200"/>
        </w:tabs>
        <w:spacing w:after="120"/>
        <w:ind w:left="720" w:hanging="720"/>
        <w:rPr>
          <w:rFonts w:ascii="Arial" w:hAnsi="Arial" w:cs="Arial"/>
          <w:b/>
          <w:sz w:val="22"/>
        </w:rPr>
      </w:pPr>
      <w:r w:rsidRPr="00CA7D85">
        <w:rPr>
          <w:rFonts w:ascii="Arial" w:hAnsi="Arial" w:cs="Arial"/>
          <w:b/>
          <w:sz w:val="22"/>
        </w:rPr>
        <w:t>1.</w:t>
      </w:r>
      <w:r w:rsidR="00FA0E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i/>
          <w:sz w:val="22"/>
        </w:rPr>
        <w:t>Extreme Risk Protection Order</w:t>
      </w:r>
      <w:r>
        <w:rPr>
          <w:rFonts w:ascii="Arial" w:hAnsi="Arial" w:cs="Arial"/>
          <w:sz w:val="22"/>
        </w:rPr>
        <w:t xml:space="preserve"> dated: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will expire on </w:t>
      </w:r>
      <w:r>
        <w:rPr>
          <w:rFonts w:ascii="Arial" w:hAnsi="Arial" w:cs="Arial"/>
          <w:sz w:val="22"/>
        </w:rPr>
        <w:br/>
        <w:t>(</w:t>
      </w:r>
      <w:r>
        <w:rPr>
          <w:rFonts w:ascii="Arial" w:hAnsi="Arial" w:cs="Arial"/>
          <w:i/>
          <w:sz w:val="22"/>
        </w:rPr>
        <w:t>date</w:t>
      </w:r>
      <w:r>
        <w:rPr>
          <w:rFonts w:ascii="Arial" w:hAnsi="Arial" w:cs="Arial"/>
          <w:sz w:val="22"/>
        </w:rPr>
        <w:t xml:space="preserve">):________________. </w:t>
      </w:r>
      <w:r>
        <w:rPr>
          <w:rFonts w:ascii="Arial" w:hAnsi="Arial" w:cs="Arial"/>
          <w:b/>
          <w:sz w:val="22"/>
        </w:rPr>
        <w:t>I have not filed any other motion to terminate the current order during its 12-month effective period</w:t>
      </w:r>
      <w:r>
        <w:rPr>
          <w:rFonts w:ascii="Arial" w:hAnsi="Arial" w:cs="Arial"/>
          <w:sz w:val="22"/>
        </w:rPr>
        <w:t>.</w:t>
      </w:r>
    </w:p>
    <w:p w14:paraId="43E22A00" w14:textId="77777777" w:rsidR="004F09FF" w:rsidRDefault="004F09FF" w:rsidP="003C32F8">
      <w:pPr>
        <w:tabs>
          <w:tab w:val="left" w:pos="720"/>
          <w:tab w:val="left" w:pos="8910"/>
          <w:tab w:val="left" w:leader="underscore" w:pos="9792"/>
        </w:tabs>
        <w:spacing w:after="120"/>
        <w:ind w:left="720" w:hanging="720"/>
        <w:rPr>
          <w:rFonts w:ascii="Arial" w:hAnsi="Arial" w:cs="Arial"/>
          <w:sz w:val="22"/>
        </w:rPr>
      </w:pPr>
      <w:r w:rsidRPr="00CA7D85">
        <w:rPr>
          <w:rFonts w:ascii="Arial" w:hAnsi="Arial" w:cs="Arial"/>
          <w:b/>
          <w:sz w:val="22"/>
        </w:rPr>
        <w:t>2.</w:t>
      </w:r>
      <w:r w:rsidR="00FA0E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I am the Respondent and I want to </w:t>
      </w:r>
      <w:r>
        <w:rPr>
          <w:rFonts w:ascii="Arial" w:hAnsi="Arial" w:cs="Arial"/>
          <w:b/>
          <w:sz w:val="22"/>
        </w:rPr>
        <w:t>terminate</w:t>
      </w:r>
      <w:r>
        <w:rPr>
          <w:rFonts w:ascii="Arial" w:hAnsi="Arial" w:cs="Arial"/>
          <w:sz w:val="22"/>
        </w:rPr>
        <w:t xml:space="preserve"> the </w:t>
      </w:r>
      <w:r>
        <w:rPr>
          <w:rFonts w:ascii="Arial" w:hAnsi="Arial" w:cs="Arial"/>
          <w:i/>
          <w:sz w:val="22"/>
        </w:rPr>
        <w:t>Extreme Risk Protection Order</w:t>
      </w:r>
      <w:r>
        <w:rPr>
          <w:rFonts w:ascii="Arial" w:hAnsi="Arial" w:cs="Arial"/>
          <w:sz w:val="22"/>
        </w:rPr>
        <w:t xml:space="preserve"> because:</w:t>
      </w:r>
    </w:p>
    <w:p w14:paraId="567208F5" w14:textId="77777777" w:rsidR="004F09FF" w:rsidRDefault="00597E6F" w:rsidP="00CA7D85">
      <w:pPr>
        <w:tabs>
          <w:tab w:val="right" w:pos="9360"/>
        </w:tabs>
        <w:spacing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F09FF">
        <w:rPr>
          <w:rFonts w:ascii="Arial" w:hAnsi="Arial" w:cs="Arial"/>
          <w:sz w:val="22"/>
          <w:szCs w:val="22"/>
        </w:rPr>
        <w:tab/>
        <w:t xml:space="preserve">I do not pose a significant danger of causing personal injury to self or others by: having in my custody or control, </w:t>
      </w:r>
      <w:r w:rsidR="003534C6">
        <w:rPr>
          <w:rFonts w:ascii="Arial" w:hAnsi="Arial" w:cs="Arial"/>
          <w:sz w:val="22"/>
          <w:szCs w:val="22"/>
        </w:rPr>
        <w:t xml:space="preserve">accessing, </w:t>
      </w:r>
      <w:r w:rsidR="00CA7D85">
        <w:rPr>
          <w:rFonts w:ascii="Arial" w:hAnsi="Arial" w:cs="Arial"/>
          <w:sz w:val="22"/>
          <w:szCs w:val="22"/>
        </w:rPr>
        <w:t xml:space="preserve">purchasing, possessing, </w:t>
      </w:r>
      <w:r w:rsidR="004F09FF">
        <w:rPr>
          <w:rFonts w:ascii="Arial" w:hAnsi="Arial" w:cs="Arial"/>
          <w:sz w:val="22"/>
          <w:szCs w:val="22"/>
        </w:rPr>
        <w:t>receiving</w:t>
      </w:r>
      <w:r w:rsidR="003534C6">
        <w:rPr>
          <w:rFonts w:ascii="Arial" w:hAnsi="Arial" w:cs="Arial"/>
          <w:sz w:val="22"/>
          <w:szCs w:val="22"/>
        </w:rPr>
        <w:t>, or attempting to purchase or receive,</w:t>
      </w:r>
      <w:r w:rsidR="004F09FF">
        <w:rPr>
          <w:rFonts w:ascii="Arial" w:hAnsi="Arial" w:cs="Arial"/>
          <w:sz w:val="22"/>
          <w:szCs w:val="22"/>
        </w:rPr>
        <w:t xml:space="preserve"> a firearm. </w:t>
      </w:r>
      <w:r w:rsidR="004F09FF">
        <w:rPr>
          <w:rFonts w:ascii="Arial" w:hAnsi="Arial" w:cs="Arial"/>
          <w:i/>
          <w:sz w:val="22"/>
          <w:szCs w:val="22"/>
        </w:rPr>
        <w:t xml:space="preserve">(See RCW </w:t>
      </w:r>
      <w:r>
        <w:rPr>
          <w:rFonts w:ascii="Arial" w:hAnsi="Arial" w:cs="Arial"/>
          <w:i/>
          <w:sz w:val="22"/>
          <w:szCs w:val="22"/>
        </w:rPr>
        <w:t>7.105.505(</w:t>
      </w:r>
      <w:r w:rsidR="003534C6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)</w:t>
      </w:r>
      <w:r w:rsidR="004F09FF">
        <w:rPr>
          <w:rFonts w:ascii="Arial" w:hAnsi="Arial" w:cs="Arial"/>
          <w:i/>
          <w:sz w:val="22"/>
          <w:szCs w:val="22"/>
        </w:rPr>
        <w:t xml:space="preserve">.) </w:t>
      </w:r>
      <w:r w:rsidR="004F09FF">
        <w:rPr>
          <w:rFonts w:ascii="Arial" w:hAnsi="Arial" w:cs="Arial"/>
          <w:sz w:val="22"/>
          <w:szCs w:val="22"/>
        </w:rPr>
        <w:t xml:space="preserve">I understand the court may consider any relevant evidence, including evidence of the considerations listed in RCW </w:t>
      </w:r>
      <w:r>
        <w:rPr>
          <w:rFonts w:ascii="Arial" w:hAnsi="Arial" w:cs="Arial"/>
          <w:sz w:val="22"/>
          <w:szCs w:val="22"/>
        </w:rPr>
        <w:t>7.105.215</w:t>
      </w:r>
      <w:r w:rsidR="009177F3">
        <w:rPr>
          <w:rFonts w:ascii="Arial" w:hAnsi="Arial" w:cs="Arial"/>
          <w:sz w:val="22"/>
          <w:szCs w:val="22"/>
        </w:rPr>
        <w:t>(3)</w:t>
      </w:r>
      <w:r w:rsidR="004F09FF">
        <w:rPr>
          <w:rFonts w:ascii="Arial" w:hAnsi="Arial" w:cs="Arial"/>
          <w:i/>
          <w:sz w:val="22"/>
          <w:szCs w:val="22"/>
        </w:rPr>
        <w:t xml:space="preserve">. (See RCW </w:t>
      </w:r>
      <w:r>
        <w:rPr>
          <w:rFonts w:ascii="Arial" w:hAnsi="Arial" w:cs="Arial"/>
          <w:i/>
          <w:sz w:val="22"/>
          <w:szCs w:val="22"/>
        </w:rPr>
        <w:t>7.105.505(</w:t>
      </w:r>
      <w:r w:rsidR="009177F3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)</w:t>
      </w:r>
      <w:r w:rsidR="004F09FF">
        <w:rPr>
          <w:rFonts w:ascii="Arial" w:hAnsi="Arial" w:cs="Arial"/>
          <w:i/>
          <w:sz w:val="22"/>
          <w:szCs w:val="22"/>
        </w:rPr>
        <w:t>.</w:t>
      </w:r>
    </w:p>
    <w:p w14:paraId="6FCE795D" w14:textId="77777777" w:rsidR="004F09FF" w:rsidRDefault="00597E6F" w:rsidP="00CA7D85">
      <w:pPr>
        <w:widowControl w:val="0"/>
        <w:tabs>
          <w:tab w:val="left" w:pos="900"/>
          <w:tab w:val="left" w:pos="1080"/>
          <w:tab w:val="left" w:pos="2160"/>
          <w:tab w:val="left" w:pos="4320"/>
          <w:tab w:val="left" w:pos="8370"/>
        </w:tabs>
        <w:spacing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 w:rsidR="004F09FF">
        <w:rPr>
          <w:rFonts w:ascii="Arial" w:hAnsi="Arial" w:cs="Arial"/>
          <w:spacing w:val="-2"/>
          <w:sz w:val="22"/>
          <w:szCs w:val="22"/>
        </w:rPr>
        <w:tab/>
      </w:r>
      <w:r w:rsidR="004F09FF">
        <w:rPr>
          <w:rFonts w:ascii="Arial" w:hAnsi="Arial" w:cs="Arial"/>
          <w:sz w:val="22"/>
          <w:szCs w:val="22"/>
        </w:rPr>
        <w:t xml:space="preserve">There has been a material change in relevant circumstances since the issuance of the </w:t>
      </w:r>
      <w:r w:rsidR="004F09FF">
        <w:rPr>
          <w:rFonts w:ascii="Arial" w:hAnsi="Arial" w:cs="Arial"/>
          <w:i/>
          <w:sz w:val="22"/>
        </w:rPr>
        <w:t>Extreme Risk Protection Order</w:t>
      </w:r>
      <w:r w:rsidR="004F09FF">
        <w:rPr>
          <w:rFonts w:ascii="Arial" w:hAnsi="Arial" w:cs="Arial"/>
          <w:sz w:val="22"/>
        </w:rPr>
        <w:t xml:space="preserve"> </w:t>
      </w:r>
      <w:r w:rsidR="004F09FF">
        <w:rPr>
          <w:rFonts w:ascii="Arial" w:hAnsi="Arial" w:cs="Arial"/>
          <w:sz w:val="22"/>
          <w:szCs w:val="22"/>
        </w:rPr>
        <w:t xml:space="preserve">dated </w:t>
      </w:r>
      <w:r w:rsidR="004F09FF">
        <w:rPr>
          <w:rFonts w:ascii="Arial" w:hAnsi="Arial" w:cs="Arial"/>
          <w:sz w:val="22"/>
          <w:szCs w:val="22"/>
          <w:u w:val="single"/>
        </w:rPr>
        <w:tab/>
      </w:r>
      <w:r w:rsidR="004F09FF">
        <w:rPr>
          <w:rFonts w:ascii="Arial" w:hAnsi="Arial" w:cs="Arial"/>
          <w:sz w:val="22"/>
          <w:szCs w:val="22"/>
          <w:u w:val="single"/>
        </w:rPr>
        <w:tab/>
      </w:r>
      <w:r w:rsidR="004F09FF">
        <w:rPr>
          <w:rFonts w:ascii="Arial" w:hAnsi="Arial" w:cs="Arial"/>
          <w:sz w:val="22"/>
          <w:szCs w:val="22"/>
        </w:rPr>
        <w:t>.Those circumstances are as follows:</w:t>
      </w:r>
    </w:p>
    <w:p w14:paraId="5F12E73C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33DCBC6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4BF691C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E302C84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9289985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5966DCB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6FEBC92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594ECE1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D504448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B58887A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5E786FC8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D654617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13EB28D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D54AF08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4CB7748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CABF9E6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C9E9FE2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C6864D6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BF14761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24BFB5A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7F67E7D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65F7699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755A8B8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C366C38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EE25DDD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D379FA1" w14:textId="77777777" w:rsidR="004F09FF" w:rsidRDefault="004F09FF" w:rsidP="00CA7D85">
      <w:pPr>
        <w:widowControl w:val="0"/>
        <w:tabs>
          <w:tab w:val="left" w:pos="900"/>
          <w:tab w:val="left" w:pos="9360"/>
        </w:tabs>
        <w:spacing w:after="120"/>
        <w:ind w:left="108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9F3D41C" w14:textId="77777777" w:rsidR="004F09FF" w:rsidRDefault="004F09FF">
      <w:pPr>
        <w:tabs>
          <w:tab w:val="left" w:pos="270"/>
          <w:tab w:val="left" w:pos="8910"/>
          <w:tab w:val="left" w:leader="underscore" w:pos="9792"/>
        </w:tabs>
        <w:spacing w:before="120" w:line="300" w:lineRule="atLeast"/>
        <w:ind w:left="720" w:firstLine="4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i/>
          <w:sz w:val="22"/>
        </w:rPr>
        <w:t>NOTE: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b/>
          <w:i/>
          <w:sz w:val="22"/>
        </w:rPr>
        <w:t xml:space="preserve">You may attach additional pages of written material if needed. If you reference other cases, please give </w:t>
      </w:r>
      <w:r w:rsidR="00597E6F">
        <w:rPr>
          <w:rFonts w:ascii="Arial" w:hAnsi="Arial" w:cs="Arial"/>
          <w:b/>
          <w:i/>
          <w:sz w:val="22"/>
        </w:rPr>
        <w:t xml:space="preserve">the </w:t>
      </w:r>
      <w:r>
        <w:rPr>
          <w:rFonts w:ascii="Arial" w:hAnsi="Arial" w:cs="Arial"/>
          <w:b/>
          <w:i/>
          <w:sz w:val="22"/>
        </w:rPr>
        <w:t xml:space="preserve">case number/s and name/s of </w:t>
      </w:r>
      <w:r w:rsidR="00F36DBD">
        <w:rPr>
          <w:rFonts w:ascii="Arial" w:hAnsi="Arial" w:cs="Arial"/>
          <w:b/>
          <w:i/>
          <w:sz w:val="22"/>
        </w:rPr>
        <w:t xml:space="preserve">the </w:t>
      </w:r>
      <w:r>
        <w:rPr>
          <w:rFonts w:ascii="Arial" w:hAnsi="Arial" w:cs="Arial"/>
          <w:b/>
          <w:i/>
          <w:sz w:val="22"/>
        </w:rPr>
        <w:t>court</w:t>
      </w:r>
      <w:r w:rsidR="00F36DBD">
        <w:rPr>
          <w:rFonts w:ascii="Arial" w:hAnsi="Arial" w:cs="Arial"/>
          <w:b/>
          <w:i/>
          <w:sz w:val="22"/>
        </w:rPr>
        <w:t>/</w:t>
      </w:r>
      <w:r>
        <w:rPr>
          <w:rFonts w:ascii="Arial" w:hAnsi="Arial" w:cs="Arial"/>
          <w:b/>
          <w:i/>
          <w:sz w:val="22"/>
        </w:rPr>
        <w:t>s, if available.</w:t>
      </w:r>
    </w:p>
    <w:p w14:paraId="6A1CE9F2" w14:textId="77777777" w:rsidR="004F09FF" w:rsidRDefault="004F09FF" w:rsidP="00CA7D85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certify under penalty of perjury under the laws of the </w:t>
      </w:r>
      <w:r w:rsidR="00F36DBD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tate of Washington that the foregoing is true and correct.</w:t>
      </w:r>
    </w:p>
    <w:p w14:paraId="7247D675" w14:textId="77777777" w:rsidR="004F09FF" w:rsidRPr="00CA7D85" w:rsidRDefault="0044434A" w:rsidP="00CA7D85">
      <w:pPr>
        <w:tabs>
          <w:tab w:val="left" w:pos="3600"/>
          <w:tab w:val="left" w:pos="8190"/>
          <w:tab w:val="left" w:pos="9360"/>
        </w:tabs>
        <w:spacing w:before="240" w:after="240"/>
        <w:rPr>
          <w:rFonts w:ascii="Arial" w:hAnsi="Arial" w:cs="Arial"/>
          <w:sz w:val="20"/>
        </w:rPr>
      </w:pPr>
      <w:r w:rsidRPr="00CA7D85">
        <w:rPr>
          <w:rFonts w:ascii="Arial" w:hAnsi="Arial" w:cs="Arial"/>
          <w:sz w:val="20"/>
        </w:rPr>
        <w:t>Da</w:t>
      </w:r>
      <w:r w:rsidR="004F09FF" w:rsidRPr="00CA7D85">
        <w:rPr>
          <w:rFonts w:ascii="Arial" w:hAnsi="Arial" w:cs="Arial"/>
          <w:sz w:val="20"/>
        </w:rPr>
        <w:t>ted:</w:t>
      </w:r>
      <w:r w:rsidR="004F09FF" w:rsidRPr="003C32F8">
        <w:rPr>
          <w:rFonts w:ascii="Arial" w:hAnsi="Arial" w:cs="Arial"/>
          <w:sz w:val="20"/>
          <w:u w:val="single"/>
        </w:rPr>
        <w:tab/>
      </w:r>
      <w:r w:rsidR="004F09FF" w:rsidRPr="00CA7D85">
        <w:rPr>
          <w:rFonts w:ascii="Arial" w:hAnsi="Arial" w:cs="Arial"/>
          <w:sz w:val="20"/>
        </w:rPr>
        <w:t xml:space="preserve"> at </w:t>
      </w:r>
      <w:r w:rsidR="004F09FF" w:rsidRPr="003C32F8">
        <w:rPr>
          <w:rFonts w:ascii="Arial" w:hAnsi="Arial" w:cs="Arial"/>
          <w:sz w:val="20"/>
          <w:u w:val="single"/>
        </w:rPr>
        <w:tab/>
      </w:r>
      <w:r w:rsidR="004F09FF" w:rsidRPr="00CA7D85">
        <w:rPr>
          <w:rFonts w:ascii="Arial" w:hAnsi="Arial" w:cs="Arial"/>
          <w:sz w:val="20"/>
        </w:rPr>
        <w:t>, Washington</w:t>
      </w:r>
    </w:p>
    <w:p w14:paraId="48FB35C6" w14:textId="77777777" w:rsidR="004F09FF" w:rsidRPr="003C32F8" w:rsidRDefault="004F09FF" w:rsidP="00CA7D85">
      <w:pPr>
        <w:tabs>
          <w:tab w:val="left" w:pos="3870"/>
          <w:tab w:val="left" w:pos="9360"/>
        </w:tabs>
        <w:spacing w:before="240"/>
        <w:ind w:left="720"/>
        <w:rPr>
          <w:rFonts w:ascii="Arial" w:hAnsi="Arial" w:cs="Arial"/>
          <w:sz w:val="20"/>
        </w:rPr>
      </w:pPr>
      <w:r w:rsidRPr="00CA7D85">
        <w:rPr>
          <w:rFonts w:ascii="Arial" w:hAnsi="Arial" w:cs="Arial"/>
          <w:sz w:val="20"/>
        </w:rPr>
        <w:tab/>
      </w:r>
      <w:r w:rsidRPr="003C32F8">
        <w:rPr>
          <w:rFonts w:ascii="Arial" w:hAnsi="Arial" w:cs="Arial"/>
          <w:sz w:val="20"/>
          <w:u w:val="single"/>
        </w:rPr>
        <w:tab/>
      </w:r>
    </w:p>
    <w:p w14:paraId="684ABCBA" w14:textId="77777777" w:rsidR="004F09FF" w:rsidRPr="00CA7D85" w:rsidRDefault="004F09FF" w:rsidP="00CA7D85">
      <w:pPr>
        <w:tabs>
          <w:tab w:val="left" w:pos="3870"/>
        </w:tabs>
        <w:spacing w:after="240"/>
        <w:rPr>
          <w:rFonts w:ascii="Arial" w:hAnsi="Arial" w:cs="Arial"/>
          <w:sz w:val="20"/>
        </w:rPr>
      </w:pPr>
      <w:r w:rsidRPr="00CA7D85">
        <w:rPr>
          <w:rFonts w:ascii="Arial" w:hAnsi="Arial" w:cs="Arial"/>
          <w:sz w:val="20"/>
        </w:rPr>
        <w:tab/>
        <w:t>Signature of Respondent</w:t>
      </w:r>
    </w:p>
    <w:p w14:paraId="16371692" w14:textId="77777777" w:rsidR="004F09FF" w:rsidRPr="00CA7D85" w:rsidRDefault="004F09FF" w:rsidP="00CA7D85">
      <w:pPr>
        <w:tabs>
          <w:tab w:val="left" w:pos="3870"/>
          <w:tab w:val="left" w:pos="9360"/>
        </w:tabs>
        <w:spacing w:before="240"/>
        <w:rPr>
          <w:rFonts w:ascii="Arial" w:hAnsi="Arial" w:cs="Arial"/>
          <w:sz w:val="20"/>
        </w:rPr>
      </w:pPr>
      <w:r w:rsidRPr="00CA7D85">
        <w:rPr>
          <w:rFonts w:ascii="Arial" w:hAnsi="Arial" w:cs="Arial"/>
          <w:sz w:val="20"/>
        </w:rPr>
        <w:tab/>
      </w:r>
      <w:r w:rsidRPr="00CA7D85">
        <w:rPr>
          <w:rFonts w:ascii="Arial" w:hAnsi="Arial" w:cs="Arial"/>
          <w:sz w:val="20"/>
          <w:u w:val="single"/>
        </w:rPr>
        <w:tab/>
      </w:r>
    </w:p>
    <w:p w14:paraId="5A69A133" w14:textId="77777777" w:rsidR="004F09FF" w:rsidRPr="00CA7D85" w:rsidRDefault="004F09FF" w:rsidP="003C32F8">
      <w:pPr>
        <w:tabs>
          <w:tab w:val="left" w:pos="3870"/>
          <w:tab w:val="left" w:pos="8910"/>
        </w:tabs>
        <w:rPr>
          <w:rFonts w:ascii="Arial" w:hAnsi="Arial" w:cs="Arial"/>
          <w:sz w:val="20"/>
        </w:rPr>
      </w:pPr>
      <w:r w:rsidRPr="00CA7D85">
        <w:rPr>
          <w:rFonts w:ascii="Arial" w:hAnsi="Arial" w:cs="Arial"/>
          <w:sz w:val="20"/>
        </w:rPr>
        <w:tab/>
        <w:t>Printed name of Respondent</w:t>
      </w:r>
    </w:p>
    <w:p w14:paraId="215A0A47" w14:textId="77777777" w:rsidR="004F09FF" w:rsidRDefault="004F09FF" w:rsidP="00CA7D85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document must be served on the other party, and a</w:t>
      </w:r>
    </w:p>
    <w:p w14:paraId="16491D16" w14:textId="77777777" w:rsidR="004F09FF" w:rsidRDefault="00994A57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Proof </w:t>
      </w:r>
      <w:r w:rsidR="004F09FF">
        <w:rPr>
          <w:rFonts w:ascii="Arial" w:hAnsi="Arial" w:cs="Arial"/>
          <w:b/>
          <w:sz w:val="22"/>
          <w:szCs w:val="22"/>
        </w:rPr>
        <w:t>of Service must be filed with the court clerk at or before the hearing.</w:t>
      </w:r>
    </w:p>
    <w:sectPr w:rsidR="004F09FF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12E8" w14:textId="77777777" w:rsidR="00601819" w:rsidRDefault="00601819">
      <w:r>
        <w:separator/>
      </w:r>
    </w:p>
  </w:endnote>
  <w:endnote w:type="continuationSeparator" w:id="0">
    <w:p w14:paraId="10366CB8" w14:textId="77777777" w:rsidR="00601819" w:rsidRDefault="0060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597E6F" w:rsidRPr="003C32F8" w14:paraId="55696AE3" w14:textId="77777777" w:rsidTr="004F09FF">
      <w:tc>
        <w:tcPr>
          <w:tcW w:w="3192" w:type="dxa"/>
          <w:shd w:val="clear" w:color="auto" w:fill="auto"/>
        </w:tcPr>
        <w:p w14:paraId="6FAC546C" w14:textId="77777777" w:rsidR="00597E6F" w:rsidRPr="003C32F8" w:rsidRDefault="006B3DD5" w:rsidP="00597E6F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3C32F8">
            <w:rPr>
              <w:rStyle w:val="PageNumber"/>
              <w:rFonts w:ascii="Arial" w:hAnsi="Arial" w:cs="Arial"/>
              <w:sz w:val="18"/>
              <w:szCs w:val="18"/>
            </w:rPr>
            <w:t>RCW</w:t>
          </w:r>
          <w:r w:rsidR="00597E6F" w:rsidRPr="003C32F8">
            <w:rPr>
              <w:rStyle w:val="PageNumber"/>
              <w:rFonts w:ascii="Arial" w:hAnsi="Arial" w:cs="Arial"/>
              <w:sz w:val="18"/>
              <w:szCs w:val="18"/>
            </w:rPr>
            <w:t xml:space="preserve"> 7.105.505, .215</w:t>
          </w:r>
        </w:p>
        <w:p w14:paraId="412FB862" w14:textId="77777777" w:rsidR="00597E6F" w:rsidRPr="003C32F8" w:rsidRDefault="00597E6F" w:rsidP="00597E6F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3C32F8">
            <w:rPr>
              <w:rStyle w:val="PageNumber"/>
              <w:rFonts w:ascii="Arial" w:hAnsi="Arial" w:cs="Arial"/>
              <w:i/>
              <w:sz w:val="18"/>
              <w:szCs w:val="18"/>
            </w:rPr>
            <w:t>(07/2022)</w:t>
          </w:r>
        </w:p>
        <w:p w14:paraId="5EC158E6" w14:textId="77777777" w:rsidR="00597E6F" w:rsidRPr="00CA7D85" w:rsidRDefault="0044434A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CA7D85">
            <w:rPr>
              <w:rStyle w:val="PageNumber"/>
              <w:rFonts w:ascii="Arial" w:hAnsi="Arial" w:cs="Arial"/>
              <w:b/>
              <w:sz w:val="18"/>
              <w:szCs w:val="18"/>
            </w:rPr>
            <w:t>XR 161</w:t>
          </w:r>
        </w:p>
      </w:tc>
      <w:tc>
        <w:tcPr>
          <w:tcW w:w="3192" w:type="dxa"/>
          <w:shd w:val="clear" w:color="auto" w:fill="auto"/>
        </w:tcPr>
        <w:p w14:paraId="3A7C4C77" w14:textId="77777777" w:rsidR="00597E6F" w:rsidRPr="00CA7D85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A7D85">
            <w:rPr>
              <w:rFonts w:ascii="Arial" w:hAnsi="Arial" w:cs="Arial"/>
              <w:sz w:val="18"/>
              <w:szCs w:val="18"/>
            </w:rPr>
            <w:t>Mot. to Terminate Extreme Risk Protection Order</w:t>
          </w:r>
        </w:p>
        <w:p w14:paraId="4D8E540F" w14:textId="31195EFB" w:rsidR="00597E6F" w:rsidRPr="003C32F8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C32F8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3C32F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CA7D8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C32F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CA7D8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A7D8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A7D8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C32F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C32F8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C32F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CA7D8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C32F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CA7D8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6580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A7D8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83BB3B1" w14:textId="77777777" w:rsidR="00597E6F" w:rsidRPr="003C32F8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8365B49" w14:textId="77777777" w:rsidR="00597E6F" w:rsidRDefault="00597E6F">
    <w:pPr>
      <w:tabs>
        <w:tab w:val="left" w:pos="-72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9FED" w14:textId="77777777" w:rsidR="00601819" w:rsidRDefault="00601819">
      <w:r>
        <w:separator/>
      </w:r>
    </w:p>
  </w:footnote>
  <w:footnote w:type="continuationSeparator" w:id="0">
    <w:p w14:paraId="20B4C2DF" w14:textId="77777777" w:rsidR="00601819" w:rsidRDefault="0060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706E"/>
    <w:multiLevelType w:val="hybridMultilevel"/>
    <w:tmpl w:val="0264FC2E"/>
    <w:lvl w:ilvl="0" w:tplc="FA10C8C6">
      <w:start w:val="1"/>
      <w:numFmt w:val="lowerRoman"/>
      <w:lvlText w:val="%1."/>
      <w:lvlJc w:val="left"/>
      <w:pPr>
        <w:ind w:left="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359A0A4D"/>
    <w:multiLevelType w:val="hybridMultilevel"/>
    <w:tmpl w:val="90D4873E"/>
    <w:lvl w:ilvl="0" w:tplc="3B209FA8">
      <w:start w:val="1"/>
      <w:numFmt w:val="lowerRoman"/>
      <w:lvlText w:val="%1.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 w15:restartNumberingAfterBreak="0">
    <w:nsid w:val="585C0662"/>
    <w:multiLevelType w:val="hybridMultilevel"/>
    <w:tmpl w:val="88B4CD30"/>
    <w:lvl w:ilvl="0" w:tplc="3320DED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19588696">
    <w:abstractNumId w:val="0"/>
  </w:num>
  <w:num w:numId="2" w16cid:durableId="434061862">
    <w:abstractNumId w:val="1"/>
  </w:num>
  <w:num w:numId="3" w16cid:durableId="862322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88"/>
    <w:rsid w:val="000C63A5"/>
    <w:rsid w:val="001B157F"/>
    <w:rsid w:val="0032562E"/>
    <w:rsid w:val="003534C6"/>
    <w:rsid w:val="003C32F8"/>
    <w:rsid w:val="00440F3F"/>
    <w:rsid w:val="0044434A"/>
    <w:rsid w:val="00485E78"/>
    <w:rsid w:val="004F09FF"/>
    <w:rsid w:val="004F59F5"/>
    <w:rsid w:val="00571CA7"/>
    <w:rsid w:val="00597E6F"/>
    <w:rsid w:val="00601819"/>
    <w:rsid w:val="006173C1"/>
    <w:rsid w:val="006A3ADD"/>
    <w:rsid w:val="006B3DD5"/>
    <w:rsid w:val="007063C1"/>
    <w:rsid w:val="0087558D"/>
    <w:rsid w:val="009177F3"/>
    <w:rsid w:val="00994A57"/>
    <w:rsid w:val="009B6488"/>
    <w:rsid w:val="00B21D99"/>
    <w:rsid w:val="00C65806"/>
    <w:rsid w:val="00CA7D85"/>
    <w:rsid w:val="00E46FD2"/>
    <w:rsid w:val="00F36DBD"/>
    <w:rsid w:val="00F5211C"/>
    <w:rsid w:val="00FA0E34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A1FF2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Revision">
    <w:name w:val="Revision"/>
    <w:hidden/>
    <w:uiPriority w:val="99"/>
    <w:semiHidden/>
    <w:rPr>
      <w:rFonts w:ascii="CG Times" w:hAnsi="CG Times"/>
      <w:sz w:val="24"/>
    </w:rPr>
  </w:style>
  <w:style w:type="character" w:customStyle="1" w:styleId="FooterChar">
    <w:name w:val="Footer Char"/>
    <w:link w:val="Footer"/>
    <w:rsid w:val="00597E6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1530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2022-07-01T17:07:00Z</dcterms:created>
  <dcterms:modified xsi:type="dcterms:W3CDTF">2022-07-01T17:07:00Z</dcterms:modified>
</cp:coreProperties>
</file>